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666" w:rsidRDefault="00812666" w:rsidP="00B5796B">
      <w:pPr>
        <w:bidi/>
        <w:spacing w:after="0" w:line="360" w:lineRule="auto"/>
        <w:rPr>
          <w:rFonts w:ascii="Tahoma" w:hAnsi="Tahoma" w:cs="Tahoma" w:hint="cs"/>
          <w:sz w:val="20"/>
          <w:szCs w:val="20"/>
          <w:rtl/>
          <w:lang w:bidi="fa-IR"/>
        </w:rPr>
      </w:pPr>
      <w:r>
        <w:rPr>
          <w:rFonts w:ascii="Tahoma" w:hAnsi="Tahoma" w:cs="Tahoma" w:hint="cs"/>
          <w:sz w:val="20"/>
          <w:szCs w:val="20"/>
          <w:rtl/>
          <w:lang w:bidi="fa-IR"/>
        </w:rPr>
        <w:t>کارم</w:t>
      </w:r>
      <w:r w:rsidR="00B5796B">
        <w:rPr>
          <w:rFonts w:ascii="Tahoma" w:hAnsi="Tahoma" w:cs="Tahoma" w:hint="cs"/>
          <w:sz w:val="20"/>
          <w:szCs w:val="20"/>
          <w:rtl/>
          <w:lang w:bidi="fa-IR"/>
        </w:rPr>
        <w:t xml:space="preserve"> </w:t>
      </w:r>
      <w:r>
        <w:rPr>
          <w:rFonts w:ascii="Tahoma" w:hAnsi="Tahoma" w:cs="Tahoma" w:hint="cs"/>
          <w:sz w:val="20"/>
          <w:szCs w:val="20"/>
          <w:rtl/>
          <w:lang w:bidi="fa-IR"/>
        </w:rPr>
        <w:t xml:space="preserve">تمام </w:t>
      </w:r>
      <w:r w:rsidR="00B5796B">
        <w:rPr>
          <w:rFonts w:ascii="Tahoma" w:hAnsi="Tahoma" w:cs="Tahoma" w:hint="cs"/>
          <w:sz w:val="20"/>
          <w:szCs w:val="20"/>
          <w:rtl/>
          <w:lang w:bidi="fa-IR"/>
        </w:rPr>
        <w:t>بود اما</w:t>
      </w:r>
    </w:p>
    <w:p w:rsidR="00B5796B" w:rsidRDefault="00B5796B" w:rsidP="00B5796B">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باید تا پیچ شمران </w:t>
      </w:r>
    </w:p>
    <w:p w:rsidR="00B5796B" w:rsidRDefault="00B5796B" w:rsidP="00B5796B">
      <w:pPr>
        <w:bidi/>
        <w:spacing w:after="0" w:line="360" w:lineRule="auto"/>
        <w:rPr>
          <w:rFonts w:ascii="Tahoma" w:hAnsi="Tahoma" w:cs="Tahoma" w:hint="cs"/>
          <w:sz w:val="20"/>
          <w:szCs w:val="20"/>
          <w:rtl/>
          <w:lang w:bidi="fa-IR"/>
        </w:rPr>
      </w:pPr>
      <w:r>
        <w:rPr>
          <w:rFonts w:ascii="Tahoma" w:hAnsi="Tahoma" w:cs="Tahoma" w:hint="cs"/>
          <w:sz w:val="20"/>
          <w:szCs w:val="20"/>
          <w:rtl/>
          <w:lang w:bidi="fa-IR"/>
        </w:rPr>
        <w:t>می رفتم</w:t>
      </w:r>
    </w:p>
    <w:p w:rsidR="0082227C" w:rsidRDefault="00E00669" w:rsidP="00812666">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FE7082" w:rsidRDefault="00B5796B" w:rsidP="00B5796B">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w:t>
      </w:r>
      <w:r w:rsidR="00812666">
        <w:rPr>
          <w:rFonts w:ascii="Tahoma" w:hAnsi="Tahoma" w:cs="Tahoma" w:hint="cs"/>
          <w:sz w:val="20"/>
          <w:szCs w:val="20"/>
          <w:rtl/>
          <w:lang w:bidi="fa-IR"/>
        </w:rPr>
        <w:t xml:space="preserve"> </w:t>
      </w:r>
      <w:r>
        <w:rPr>
          <w:rFonts w:ascii="Tahoma" w:hAnsi="Tahoma" w:cs="Tahoma" w:hint="cs"/>
          <w:sz w:val="20"/>
          <w:szCs w:val="20"/>
          <w:rtl/>
          <w:lang w:bidi="fa-IR"/>
        </w:rPr>
        <w:t>24 اسفند</w:t>
      </w:r>
    </w:p>
    <w:p w:rsidR="00FE7082" w:rsidRDefault="00FE7082" w:rsidP="00FE7082">
      <w:pPr>
        <w:bidi/>
        <w:spacing w:after="0" w:line="360" w:lineRule="auto"/>
        <w:rPr>
          <w:rFonts w:ascii="Tahoma" w:hAnsi="Tahoma" w:cs="Tahoma" w:hint="cs"/>
          <w:sz w:val="20"/>
          <w:szCs w:val="20"/>
          <w:rtl/>
          <w:lang w:bidi="fa-IR"/>
        </w:rPr>
      </w:pPr>
      <w:r>
        <w:rPr>
          <w:rFonts w:ascii="Tahoma" w:hAnsi="Tahoma" w:cs="Tahoma" w:hint="cs"/>
          <w:sz w:val="20"/>
          <w:szCs w:val="20"/>
          <w:rtl/>
          <w:lang w:bidi="fa-IR"/>
        </w:rPr>
        <w:t>از مرد خستهء نشسته در باجه</w:t>
      </w:r>
    </w:p>
    <w:p w:rsidR="00812666" w:rsidRDefault="00FE7082" w:rsidP="00FE7082">
      <w:pPr>
        <w:bidi/>
        <w:spacing w:after="0" w:line="360" w:lineRule="auto"/>
        <w:rPr>
          <w:rFonts w:ascii="Tahoma" w:hAnsi="Tahoma" w:cs="Tahoma" w:hint="cs"/>
          <w:sz w:val="20"/>
          <w:szCs w:val="20"/>
          <w:rtl/>
          <w:lang w:bidi="fa-IR"/>
        </w:rPr>
      </w:pPr>
      <w:r>
        <w:rPr>
          <w:rFonts w:ascii="Tahoma" w:hAnsi="Tahoma" w:cs="Tahoma" w:hint="cs"/>
          <w:sz w:val="20"/>
          <w:szCs w:val="20"/>
          <w:rtl/>
          <w:lang w:bidi="fa-IR"/>
        </w:rPr>
        <w:t>ب</w:t>
      </w:r>
      <w:r w:rsidR="00812666">
        <w:rPr>
          <w:rFonts w:ascii="Tahoma" w:hAnsi="Tahoma" w:cs="Tahoma" w:hint="cs"/>
          <w:sz w:val="20"/>
          <w:szCs w:val="20"/>
          <w:rtl/>
          <w:lang w:bidi="fa-IR"/>
        </w:rPr>
        <w:t xml:space="preserve">لیت خریدم </w:t>
      </w:r>
    </w:p>
    <w:p w:rsidR="00FE7082" w:rsidRDefault="00FE7082" w:rsidP="00FE7082">
      <w:pPr>
        <w:bidi/>
        <w:spacing w:after="0" w:line="360" w:lineRule="auto"/>
        <w:rPr>
          <w:rFonts w:ascii="Tahoma" w:hAnsi="Tahoma" w:cs="Tahoma" w:hint="cs"/>
          <w:sz w:val="20"/>
          <w:szCs w:val="20"/>
          <w:rtl/>
          <w:lang w:bidi="fa-IR"/>
        </w:rPr>
      </w:pPr>
      <w:r>
        <w:rPr>
          <w:rFonts w:ascii="Tahoma" w:hAnsi="Tahoma" w:cs="Tahoma" w:hint="cs"/>
          <w:sz w:val="20"/>
          <w:szCs w:val="20"/>
          <w:rtl/>
          <w:lang w:bidi="fa-IR"/>
        </w:rPr>
        <w:t>به صف خالمخال منتظران پیوستم</w:t>
      </w:r>
    </w:p>
    <w:p w:rsidR="00FE7082" w:rsidRDefault="00FE7082" w:rsidP="00FE7082">
      <w:pPr>
        <w:bidi/>
        <w:spacing w:after="0" w:line="360" w:lineRule="auto"/>
        <w:rPr>
          <w:rFonts w:ascii="Tahoma" w:hAnsi="Tahoma" w:cs="Tahoma" w:hint="cs"/>
          <w:sz w:val="20"/>
          <w:szCs w:val="20"/>
          <w:rtl/>
          <w:lang w:bidi="fa-IR"/>
        </w:rPr>
      </w:pPr>
      <w:r>
        <w:rPr>
          <w:rFonts w:ascii="Tahoma" w:hAnsi="Tahoma" w:cs="Tahoma" w:hint="cs"/>
          <w:sz w:val="20"/>
          <w:szCs w:val="20"/>
          <w:rtl/>
          <w:lang w:bidi="fa-IR"/>
        </w:rPr>
        <w:t>اتوبوس سرخ رنگ که از راه رسید</w:t>
      </w:r>
    </w:p>
    <w:p w:rsidR="00FE7082" w:rsidRDefault="00812666" w:rsidP="00FE7082">
      <w:pPr>
        <w:bidi/>
        <w:spacing w:after="0" w:line="360" w:lineRule="auto"/>
        <w:rPr>
          <w:rFonts w:ascii="Tahoma" w:hAnsi="Tahoma" w:cs="Tahoma" w:hint="cs"/>
          <w:sz w:val="20"/>
          <w:szCs w:val="20"/>
          <w:rtl/>
          <w:lang w:bidi="fa-IR"/>
        </w:rPr>
      </w:pPr>
      <w:r>
        <w:rPr>
          <w:rFonts w:ascii="Tahoma" w:hAnsi="Tahoma" w:cs="Tahoma" w:hint="cs"/>
          <w:sz w:val="20"/>
          <w:szCs w:val="20"/>
          <w:rtl/>
          <w:lang w:bidi="fa-IR"/>
        </w:rPr>
        <w:t>سوار</w:t>
      </w:r>
      <w:r w:rsidR="00B5796B">
        <w:rPr>
          <w:rFonts w:ascii="Tahoma" w:hAnsi="Tahoma" w:cs="Tahoma" w:hint="cs"/>
          <w:sz w:val="20"/>
          <w:szCs w:val="20"/>
          <w:rtl/>
          <w:lang w:bidi="fa-IR"/>
        </w:rPr>
        <w:t>ش</w:t>
      </w:r>
      <w:r>
        <w:rPr>
          <w:rFonts w:ascii="Tahoma" w:hAnsi="Tahoma" w:cs="Tahoma" w:hint="cs"/>
          <w:sz w:val="20"/>
          <w:szCs w:val="20"/>
          <w:rtl/>
          <w:lang w:bidi="fa-IR"/>
        </w:rPr>
        <w:t xml:space="preserve"> </w:t>
      </w:r>
      <w:r w:rsidR="00FE7082">
        <w:rPr>
          <w:rFonts w:ascii="Tahoma" w:hAnsi="Tahoma" w:cs="Tahoma" w:hint="cs"/>
          <w:sz w:val="20"/>
          <w:szCs w:val="20"/>
          <w:rtl/>
          <w:lang w:bidi="fa-IR"/>
        </w:rPr>
        <w:t xml:space="preserve">شدم و نشستم </w:t>
      </w:r>
    </w:p>
    <w:p w:rsidR="00812666" w:rsidRDefault="00FE7082" w:rsidP="00FE7082">
      <w:pPr>
        <w:bidi/>
        <w:spacing w:after="0" w:line="360" w:lineRule="auto"/>
        <w:rPr>
          <w:rFonts w:ascii="Tahoma" w:hAnsi="Tahoma" w:cs="Tahoma" w:hint="cs"/>
          <w:sz w:val="20"/>
          <w:szCs w:val="20"/>
          <w:rtl/>
          <w:lang w:bidi="fa-IR"/>
        </w:rPr>
      </w:pPr>
      <w:r>
        <w:rPr>
          <w:rFonts w:ascii="Tahoma" w:hAnsi="Tahoma" w:cs="Tahoma" w:hint="cs"/>
          <w:sz w:val="20"/>
          <w:szCs w:val="20"/>
          <w:rtl/>
          <w:lang w:bidi="fa-IR"/>
        </w:rPr>
        <w:t>روی صندلی منتظر</w:t>
      </w:r>
      <w:r w:rsidR="00E00669">
        <w:rPr>
          <w:rFonts w:ascii="Tahoma" w:hAnsi="Tahoma" w:cs="Tahoma" w:hint="cs"/>
          <w:sz w:val="20"/>
          <w:szCs w:val="20"/>
          <w:rtl/>
          <w:lang w:bidi="fa-IR"/>
        </w:rPr>
        <w:t>ی</w:t>
      </w:r>
    </w:p>
    <w:p w:rsidR="00FE7082" w:rsidRDefault="00FE7082" w:rsidP="00B5796B">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که </w:t>
      </w:r>
      <w:r w:rsidR="00B5796B">
        <w:rPr>
          <w:rFonts w:ascii="Tahoma" w:hAnsi="Tahoma" w:cs="Tahoma" w:hint="cs"/>
          <w:sz w:val="20"/>
          <w:szCs w:val="20"/>
          <w:rtl/>
          <w:lang w:bidi="fa-IR"/>
        </w:rPr>
        <w:t>زخم</w:t>
      </w:r>
      <w:r>
        <w:rPr>
          <w:rFonts w:ascii="Tahoma" w:hAnsi="Tahoma" w:cs="Tahoma" w:hint="cs"/>
          <w:sz w:val="20"/>
          <w:szCs w:val="20"/>
          <w:rtl/>
          <w:lang w:bidi="fa-IR"/>
        </w:rPr>
        <w:t xml:space="preserve"> چاقو </w:t>
      </w:r>
      <w:r w:rsidR="00B5796B">
        <w:rPr>
          <w:rFonts w:ascii="Tahoma" w:hAnsi="Tahoma" w:cs="Tahoma" w:hint="cs"/>
          <w:sz w:val="20"/>
          <w:szCs w:val="20"/>
          <w:rtl/>
          <w:lang w:bidi="fa-IR"/>
        </w:rPr>
        <w:t>داشت.</w:t>
      </w:r>
      <w:r>
        <w:rPr>
          <w:rFonts w:ascii="Tahoma" w:hAnsi="Tahoma" w:cs="Tahoma" w:hint="cs"/>
          <w:sz w:val="20"/>
          <w:szCs w:val="20"/>
          <w:rtl/>
          <w:lang w:bidi="fa-IR"/>
        </w:rPr>
        <w:t xml:space="preserve"> </w:t>
      </w:r>
    </w:p>
    <w:p w:rsidR="00E00669" w:rsidRDefault="00E00669" w:rsidP="00E00669">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FE7082" w:rsidRDefault="00FE7082" w:rsidP="00812666">
      <w:pPr>
        <w:bidi/>
        <w:spacing w:after="0" w:line="360" w:lineRule="auto"/>
        <w:rPr>
          <w:rFonts w:ascii="Tahoma" w:hAnsi="Tahoma" w:cs="Tahoma" w:hint="cs"/>
          <w:sz w:val="20"/>
          <w:szCs w:val="20"/>
          <w:rtl/>
          <w:lang w:bidi="fa-IR"/>
        </w:rPr>
      </w:pPr>
      <w:r>
        <w:rPr>
          <w:rFonts w:ascii="Tahoma" w:hAnsi="Tahoma" w:cs="Tahoma" w:hint="cs"/>
          <w:sz w:val="20"/>
          <w:szCs w:val="20"/>
          <w:rtl/>
          <w:lang w:bidi="fa-IR"/>
        </w:rPr>
        <w:t>اتوبوس</w:t>
      </w:r>
      <w:r w:rsidR="00E00669">
        <w:rPr>
          <w:rFonts w:ascii="Tahoma" w:hAnsi="Tahoma" w:cs="Tahoma" w:hint="cs"/>
          <w:sz w:val="20"/>
          <w:szCs w:val="20"/>
          <w:rtl/>
          <w:lang w:bidi="fa-IR"/>
        </w:rPr>
        <w:t xml:space="preserve"> زخمی</w:t>
      </w:r>
    </w:p>
    <w:p w:rsidR="0082227C" w:rsidRDefault="0082227C" w:rsidP="00FE7082">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 </w:t>
      </w:r>
      <w:r w:rsidR="00B5796B">
        <w:rPr>
          <w:rFonts w:ascii="Tahoma" w:hAnsi="Tahoma" w:cs="Tahoma" w:hint="cs"/>
          <w:sz w:val="20"/>
          <w:szCs w:val="20"/>
          <w:rtl/>
          <w:lang w:bidi="fa-IR"/>
        </w:rPr>
        <w:t>در عصر خ</w:t>
      </w:r>
      <w:r>
        <w:rPr>
          <w:rFonts w:ascii="Tahoma" w:hAnsi="Tahoma" w:cs="Tahoma" w:hint="cs"/>
          <w:sz w:val="20"/>
          <w:szCs w:val="20"/>
          <w:rtl/>
          <w:lang w:bidi="fa-IR"/>
        </w:rPr>
        <w:t>یابان شلوغ</w:t>
      </w:r>
    </w:p>
    <w:p w:rsidR="00812666" w:rsidRDefault="00812666" w:rsidP="00FE7082">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سلانه </w:t>
      </w:r>
      <w:r w:rsidR="00FE7082">
        <w:rPr>
          <w:rFonts w:ascii="Tahoma" w:hAnsi="Tahoma" w:cs="Tahoma" w:hint="cs"/>
          <w:sz w:val="20"/>
          <w:szCs w:val="20"/>
          <w:rtl/>
          <w:lang w:bidi="fa-IR"/>
        </w:rPr>
        <w:t>براه افتاد</w:t>
      </w:r>
    </w:p>
    <w:p w:rsidR="00812666" w:rsidRDefault="00E00669" w:rsidP="00812666">
      <w:pPr>
        <w:bidi/>
        <w:spacing w:after="0" w:line="360" w:lineRule="auto"/>
        <w:rPr>
          <w:rFonts w:ascii="Tahoma" w:hAnsi="Tahoma" w:cs="Tahoma" w:hint="cs"/>
          <w:sz w:val="20"/>
          <w:szCs w:val="20"/>
          <w:rtl/>
        </w:rPr>
      </w:pPr>
      <w:r>
        <w:rPr>
          <w:rFonts w:ascii="Tahoma" w:hAnsi="Tahoma" w:cs="Tahoma" w:hint="cs"/>
          <w:sz w:val="20"/>
          <w:szCs w:val="20"/>
          <w:rtl/>
        </w:rPr>
        <w:t>**</w:t>
      </w:r>
    </w:p>
    <w:p w:rsidR="00812666" w:rsidRDefault="00FE7082" w:rsidP="00FE7082">
      <w:pPr>
        <w:bidi/>
        <w:spacing w:after="0" w:line="360" w:lineRule="auto"/>
        <w:rPr>
          <w:rFonts w:ascii="Tahoma" w:hAnsi="Tahoma" w:cs="Tahoma" w:hint="cs"/>
          <w:sz w:val="20"/>
          <w:szCs w:val="20"/>
          <w:rtl/>
        </w:rPr>
      </w:pPr>
      <w:r>
        <w:rPr>
          <w:rFonts w:ascii="Tahoma" w:hAnsi="Tahoma" w:cs="Tahoma" w:hint="cs"/>
          <w:sz w:val="20"/>
          <w:szCs w:val="20"/>
          <w:rtl/>
        </w:rPr>
        <w:t>به</w:t>
      </w:r>
      <w:r w:rsidR="00812666">
        <w:rPr>
          <w:rFonts w:ascii="Tahoma" w:hAnsi="Tahoma" w:cs="Tahoma" w:hint="cs"/>
          <w:sz w:val="20"/>
          <w:szCs w:val="20"/>
          <w:rtl/>
        </w:rPr>
        <w:t xml:space="preserve"> ایستگاه </w:t>
      </w:r>
      <w:r w:rsidR="00E00669">
        <w:rPr>
          <w:rFonts w:ascii="Tahoma" w:hAnsi="Tahoma" w:cs="Tahoma" w:hint="cs"/>
          <w:sz w:val="20"/>
          <w:szCs w:val="20"/>
          <w:rtl/>
        </w:rPr>
        <w:t>نظام</w:t>
      </w:r>
      <w:r>
        <w:rPr>
          <w:rFonts w:ascii="Tahoma" w:hAnsi="Tahoma" w:cs="Tahoma" w:hint="cs"/>
          <w:sz w:val="20"/>
          <w:szCs w:val="20"/>
          <w:rtl/>
        </w:rPr>
        <w:t xml:space="preserve"> وظیفه که رسید</w:t>
      </w:r>
    </w:p>
    <w:p w:rsidR="00FE7082" w:rsidRDefault="00FE7082" w:rsidP="0082227C">
      <w:pPr>
        <w:bidi/>
        <w:spacing w:after="0" w:line="360" w:lineRule="auto"/>
        <w:rPr>
          <w:rFonts w:ascii="Tahoma" w:hAnsi="Tahoma" w:cs="Tahoma" w:hint="cs"/>
          <w:sz w:val="20"/>
          <w:szCs w:val="20"/>
          <w:rtl/>
        </w:rPr>
      </w:pPr>
      <w:r>
        <w:rPr>
          <w:rFonts w:ascii="Tahoma" w:hAnsi="Tahoma" w:cs="Tahoma" w:hint="cs"/>
          <w:sz w:val="20"/>
          <w:szCs w:val="20"/>
          <w:rtl/>
        </w:rPr>
        <w:t>در های ساختمان شق و رق</w:t>
      </w:r>
    </w:p>
    <w:p w:rsidR="00FE7082" w:rsidRDefault="00FE7082" w:rsidP="00FE7082">
      <w:pPr>
        <w:bidi/>
        <w:spacing w:after="0" w:line="360" w:lineRule="auto"/>
        <w:rPr>
          <w:rFonts w:ascii="Tahoma" w:hAnsi="Tahoma" w:cs="Tahoma" w:hint="cs"/>
          <w:sz w:val="20"/>
          <w:szCs w:val="20"/>
          <w:rtl/>
        </w:rPr>
      </w:pPr>
      <w:r>
        <w:rPr>
          <w:rFonts w:ascii="Tahoma" w:hAnsi="Tahoma" w:cs="Tahoma" w:hint="cs"/>
          <w:sz w:val="20"/>
          <w:szCs w:val="20"/>
          <w:rtl/>
        </w:rPr>
        <w:t xml:space="preserve">هنوز باز بود و </w:t>
      </w:r>
    </w:p>
    <w:p w:rsidR="0082227C" w:rsidRDefault="0082227C" w:rsidP="00FE7082">
      <w:pPr>
        <w:bidi/>
        <w:spacing w:after="0" w:line="360" w:lineRule="auto"/>
        <w:rPr>
          <w:rFonts w:ascii="Tahoma" w:hAnsi="Tahoma" w:cs="Tahoma" w:hint="cs"/>
          <w:sz w:val="20"/>
          <w:szCs w:val="20"/>
          <w:rtl/>
        </w:rPr>
      </w:pPr>
      <w:r>
        <w:rPr>
          <w:rFonts w:ascii="Tahoma" w:hAnsi="Tahoma" w:cs="Tahoma" w:hint="cs"/>
          <w:sz w:val="20"/>
          <w:szCs w:val="20"/>
          <w:rtl/>
        </w:rPr>
        <w:t>دو ژاندارم بی حوصله</w:t>
      </w:r>
    </w:p>
    <w:p w:rsidR="0082227C" w:rsidRDefault="0082227C" w:rsidP="0082227C">
      <w:pPr>
        <w:bidi/>
        <w:spacing w:after="0" w:line="360" w:lineRule="auto"/>
        <w:rPr>
          <w:rFonts w:ascii="Tahoma" w:hAnsi="Tahoma" w:cs="Tahoma" w:hint="cs"/>
          <w:sz w:val="20"/>
          <w:szCs w:val="20"/>
          <w:rtl/>
        </w:rPr>
      </w:pPr>
      <w:r>
        <w:rPr>
          <w:rFonts w:ascii="Tahoma" w:hAnsi="Tahoma" w:cs="Tahoma" w:hint="cs"/>
          <w:sz w:val="20"/>
          <w:szCs w:val="20"/>
          <w:rtl/>
        </w:rPr>
        <w:t>در دو طرف در ورودی</w:t>
      </w:r>
    </w:p>
    <w:p w:rsidR="0082227C" w:rsidRDefault="0082227C" w:rsidP="0082227C">
      <w:pPr>
        <w:bidi/>
        <w:spacing w:after="0" w:line="360" w:lineRule="auto"/>
        <w:rPr>
          <w:rFonts w:ascii="Tahoma" w:hAnsi="Tahoma" w:cs="Tahoma" w:hint="cs"/>
          <w:sz w:val="20"/>
          <w:szCs w:val="20"/>
          <w:rtl/>
        </w:rPr>
      </w:pPr>
      <w:r>
        <w:rPr>
          <w:rFonts w:ascii="Tahoma" w:hAnsi="Tahoma" w:cs="Tahoma" w:hint="cs"/>
          <w:sz w:val="20"/>
          <w:szCs w:val="20"/>
          <w:rtl/>
        </w:rPr>
        <w:t>به تفنگ هاشان تکیه داده بودند</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دختر جوانی</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که شاخه گلی سرخ رنگ به دست داشت</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پیاده شد</w:t>
      </w:r>
    </w:p>
    <w:p w:rsidR="00FE7082" w:rsidRDefault="00FE7082" w:rsidP="00FE7082">
      <w:pPr>
        <w:bidi/>
        <w:spacing w:after="0" w:line="360" w:lineRule="auto"/>
        <w:rPr>
          <w:rFonts w:ascii="Tahoma" w:hAnsi="Tahoma" w:cs="Tahoma" w:hint="cs"/>
          <w:sz w:val="20"/>
          <w:szCs w:val="20"/>
          <w:rtl/>
        </w:rPr>
      </w:pPr>
      <w:r>
        <w:rPr>
          <w:rFonts w:ascii="Tahoma" w:hAnsi="Tahoma" w:cs="Tahoma" w:hint="cs"/>
          <w:sz w:val="20"/>
          <w:szCs w:val="20"/>
          <w:rtl/>
        </w:rPr>
        <w:t xml:space="preserve">و </w:t>
      </w:r>
      <w:r w:rsidR="00812666">
        <w:rPr>
          <w:rFonts w:ascii="Tahoma" w:hAnsi="Tahoma" w:cs="Tahoma" w:hint="cs"/>
          <w:sz w:val="20"/>
          <w:szCs w:val="20"/>
          <w:rtl/>
        </w:rPr>
        <w:t>چند کارگر خسته</w:t>
      </w:r>
      <w:r w:rsidR="0082227C">
        <w:rPr>
          <w:rFonts w:ascii="Tahoma" w:hAnsi="Tahoma" w:cs="Tahoma" w:hint="cs"/>
          <w:sz w:val="20"/>
          <w:szCs w:val="20"/>
          <w:rtl/>
        </w:rPr>
        <w:t xml:space="preserve"> از کاری ناتمام</w:t>
      </w:r>
    </w:p>
    <w:p w:rsidR="00812666" w:rsidRDefault="00812666" w:rsidP="00FE7082">
      <w:pPr>
        <w:bidi/>
        <w:spacing w:after="0" w:line="360" w:lineRule="auto"/>
        <w:rPr>
          <w:rFonts w:ascii="Tahoma" w:hAnsi="Tahoma" w:cs="Tahoma" w:hint="cs"/>
          <w:sz w:val="20"/>
          <w:szCs w:val="20"/>
          <w:rtl/>
        </w:rPr>
      </w:pPr>
      <w:r>
        <w:rPr>
          <w:rFonts w:ascii="Tahoma" w:hAnsi="Tahoma" w:cs="Tahoma" w:hint="cs"/>
          <w:sz w:val="20"/>
          <w:szCs w:val="20"/>
          <w:rtl/>
        </w:rPr>
        <w:t>سوار شدند</w:t>
      </w:r>
    </w:p>
    <w:p w:rsidR="00812666" w:rsidRDefault="00E00669" w:rsidP="00812666">
      <w:pPr>
        <w:bidi/>
        <w:spacing w:after="0" w:line="360" w:lineRule="auto"/>
        <w:rPr>
          <w:rFonts w:ascii="Tahoma" w:hAnsi="Tahoma" w:cs="Tahoma" w:hint="cs"/>
          <w:sz w:val="20"/>
          <w:szCs w:val="20"/>
          <w:rtl/>
        </w:rPr>
      </w:pPr>
      <w:r>
        <w:rPr>
          <w:rFonts w:ascii="Tahoma" w:hAnsi="Tahoma" w:cs="Tahoma" w:hint="cs"/>
          <w:sz w:val="20"/>
          <w:szCs w:val="20"/>
          <w:rtl/>
        </w:rPr>
        <w:t>**</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جلوی دانشگاه</w:t>
      </w:r>
    </w:p>
    <w:p w:rsidR="00812666" w:rsidRDefault="00812666" w:rsidP="0082227C">
      <w:pPr>
        <w:bidi/>
        <w:spacing w:after="0" w:line="360" w:lineRule="auto"/>
        <w:rPr>
          <w:rFonts w:ascii="Tahoma" w:hAnsi="Tahoma" w:cs="Tahoma" w:hint="cs"/>
          <w:sz w:val="20"/>
          <w:szCs w:val="20"/>
          <w:rtl/>
        </w:rPr>
      </w:pPr>
      <w:r>
        <w:rPr>
          <w:rFonts w:ascii="Tahoma" w:hAnsi="Tahoma" w:cs="Tahoma" w:hint="cs"/>
          <w:sz w:val="20"/>
          <w:szCs w:val="20"/>
          <w:rtl/>
        </w:rPr>
        <w:t>کتابفروشی ها چراغ ها</w:t>
      </w:r>
      <w:r w:rsidR="0082227C">
        <w:rPr>
          <w:rFonts w:ascii="Tahoma" w:hAnsi="Tahoma" w:cs="Tahoma" w:hint="cs"/>
          <w:sz w:val="20"/>
          <w:szCs w:val="20"/>
          <w:rtl/>
        </w:rPr>
        <w:t>شان</w:t>
      </w:r>
      <w:r>
        <w:rPr>
          <w:rFonts w:ascii="Tahoma" w:hAnsi="Tahoma" w:cs="Tahoma" w:hint="cs"/>
          <w:sz w:val="20"/>
          <w:szCs w:val="20"/>
          <w:rtl/>
        </w:rPr>
        <w:t xml:space="preserve"> </w:t>
      </w:r>
      <w:r w:rsidR="00060C64">
        <w:rPr>
          <w:rFonts w:ascii="Tahoma" w:hAnsi="Tahoma" w:cs="Tahoma" w:hint="cs"/>
          <w:sz w:val="20"/>
          <w:szCs w:val="20"/>
          <w:rtl/>
        </w:rPr>
        <w:t xml:space="preserve">را </w:t>
      </w:r>
      <w:r>
        <w:rPr>
          <w:rFonts w:ascii="Tahoma" w:hAnsi="Tahoma" w:cs="Tahoma" w:hint="cs"/>
          <w:sz w:val="20"/>
          <w:szCs w:val="20"/>
          <w:rtl/>
        </w:rPr>
        <w:t xml:space="preserve">روشن </w:t>
      </w:r>
      <w:r w:rsidR="0082227C">
        <w:rPr>
          <w:rFonts w:ascii="Tahoma" w:hAnsi="Tahoma" w:cs="Tahoma" w:hint="cs"/>
          <w:sz w:val="20"/>
          <w:szCs w:val="20"/>
          <w:rtl/>
        </w:rPr>
        <w:t>می کردند</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چند دختر و پسر جوان خنده کنان سوار شدند</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 xml:space="preserve">برق چشم هاشان اطاقک </w:t>
      </w:r>
      <w:r w:rsidR="00060C64">
        <w:rPr>
          <w:rFonts w:ascii="Tahoma" w:hAnsi="Tahoma" w:cs="Tahoma" w:hint="cs"/>
          <w:sz w:val="20"/>
          <w:szCs w:val="20"/>
          <w:rtl/>
        </w:rPr>
        <w:t>خسته را روش</w:t>
      </w:r>
      <w:r>
        <w:rPr>
          <w:rFonts w:ascii="Tahoma" w:hAnsi="Tahoma" w:cs="Tahoma" w:hint="cs"/>
          <w:sz w:val="20"/>
          <w:szCs w:val="20"/>
          <w:rtl/>
        </w:rPr>
        <w:t>ن کرد</w:t>
      </w:r>
    </w:p>
    <w:p w:rsidR="00FC00DA" w:rsidRDefault="00FC00DA" w:rsidP="00FC00DA">
      <w:pPr>
        <w:bidi/>
        <w:spacing w:after="0" w:line="360" w:lineRule="auto"/>
        <w:rPr>
          <w:rFonts w:ascii="Tahoma" w:hAnsi="Tahoma" w:cs="Tahoma" w:hint="cs"/>
          <w:sz w:val="20"/>
          <w:szCs w:val="20"/>
          <w:rtl/>
        </w:rPr>
      </w:pPr>
      <w:r>
        <w:rPr>
          <w:rFonts w:ascii="Tahoma" w:hAnsi="Tahoma" w:cs="Tahoma" w:hint="cs"/>
          <w:sz w:val="20"/>
          <w:szCs w:val="20"/>
          <w:rtl/>
        </w:rPr>
        <w:t>و هوا یکباره گرم تر شد</w:t>
      </w:r>
      <w:bookmarkStart w:id="0" w:name="_GoBack"/>
      <w:bookmarkEnd w:id="0"/>
    </w:p>
    <w:p w:rsidR="00812666" w:rsidRDefault="00E00669" w:rsidP="00812666">
      <w:pPr>
        <w:bidi/>
        <w:spacing w:after="0" w:line="360" w:lineRule="auto"/>
        <w:rPr>
          <w:rFonts w:ascii="Tahoma" w:hAnsi="Tahoma" w:cs="Tahoma" w:hint="cs"/>
          <w:sz w:val="20"/>
          <w:szCs w:val="20"/>
          <w:rtl/>
        </w:rPr>
      </w:pPr>
      <w:r>
        <w:rPr>
          <w:rFonts w:ascii="Tahoma" w:hAnsi="Tahoma" w:cs="Tahoma" w:hint="cs"/>
          <w:sz w:val="20"/>
          <w:szCs w:val="20"/>
          <w:rtl/>
        </w:rPr>
        <w:t>**</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 xml:space="preserve">جلوی سینما پلازا </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زنی جوان که بچه ای در بغل داشت</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lastRenderedPageBreak/>
        <w:t xml:space="preserve">بالا </w:t>
      </w:r>
      <w:r w:rsidR="00060C64">
        <w:rPr>
          <w:rFonts w:ascii="Tahoma" w:hAnsi="Tahoma" w:cs="Tahoma" w:hint="cs"/>
          <w:sz w:val="20"/>
          <w:szCs w:val="20"/>
          <w:rtl/>
        </w:rPr>
        <w:t>آ</w:t>
      </w:r>
      <w:r>
        <w:rPr>
          <w:rFonts w:ascii="Tahoma" w:hAnsi="Tahoma" w:cs="Tahoma" w:hint="cs"/>
          <w:sz w:val="20"/>
          <w:szCs w:val="20"/>
          <w:rtl/>
        </w:rPr>
        <w:t>مد</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بلیت اش را به لب گرفته بود</w:t>
      </w:r>
    </w:p>
    <w:p w:rsidR="0082227C" w:rsidRDefault="00812666" w:rsidP="0082227C">
      <w:pPr>
        <w:bidi/>
        <w:spacing w:after="0" w:line="360" w:lineRule="auto"/>
        <w:rPr>
          <w:rFonts w:ascii="Tahoma" w:hAnsi="Tahoma" w:cs="Tahoma" w:hint="cs"/>
          <w:sz w:val="20"/>
          <w:szCs w:val="20"/>
          <w:rtl/>
        </w:rPr>
      </w:pPr>
      <w:r>
        <w:rPr>
          <w:rFonts w:ascii="Tahoma" w:hAnsi="Tahoma" w:cs="Tahoma" w:hint="cs"/>
          <w:sz w:val="20"/>
          <w:szCs w:val="20"/>
          <w:rtl/>
        </w:rPr>
        <w:t>و شاگرد راننده آن را</w:t>
      </w:r>
    </w:p>
    <w:p w:rsidR="0082227C" w:rsidRDefault="00812666" w:rsidP="0082227C">
      <w:pPr>
        <w:bidi/>
        <w:spacing w:after="0" w:line="360" w:lineRule="auto"/>
        <w:rPr>
          <w:rFonts w:ascii="Tahoma" w:hAnsi="Tahoma" w:cs="Tahoma" w:hint="cs"/>
          <w:sz w:val="20"/>
          <w:szCs w:val="20"/>
          <w:rtl/>
        </w:rPr>
      </w:pPr>
      <w:r>
        <w:rPr>
          <w:rFonts w:ascii="Tahoma" w:hAnsi="Tahoma" w:cs="Tahoma" w:hint="cs"/>
          <w:sz w:val="20"/>
          <w:szCs w:val="20"/>
          <w:rtl/>
        </w:rPr>
        <w:t>همچون بوسه ای</w:t>
      </w:r>
    </w:p>
    <w:p w:rsidR="0082227C" w:rsidRDefault="0082227C" w:rsidP="00FE7082">
      <w:pPr>
        <w:bidi/>
        <w:spacing w:after="0" w:line="360" w:lineRule="auto"/>
        <w:rPr>
          <w:rFonts w:ascii="Tahoma" w:hAnsi="Tahoma" w:cs="Tahoma" w:hint="cs"/>
          <w:sz w:val="20"/>
          <w:szCs w:val="20"/>
          <w:rtl/>
        </w:rPr>
      </w:pPr>
      <w:r>
        <w:rPr>
          <w:rFonts w:ascii="Tahoma" w:hAnsi="Tahoma" w:cs="Tahoma" w:hint="cs"/>
          <w:sz w:val="20"/>
          <w:szCs w:val="20"/>
          <w:rtl/>
        </w:rPr>
        <w:t xml:space="preserve">تحویل </w:t>
      </w:r>
      <w:r w:rsidR="00FE7082">
        <w:rPr>
          <w:rFonts w:ascii="Tahoma" w:hAnsi="Tahoma" w:cs="Tahoma" w:hint="cs"/>
          <w:sz w:val="20"/>
          <w:szCs w:val="20"/>
          <w:rtl/>
        </w:rPr>
        <w:t>گرفت</w:t>
      </w:r>
    </w:p>
    <w:p w:rsidR="00812666" w:rsidRDefault="00812666" w:rsidP="0082227C">
      <w:pPr>
        <w:bidi/>
        <w:spacing w:after="0" w:line="360" w:lineRule="auto"/>
        <w:rPr>
          <w:rFonts w:ascii="Tahoma" w:hAnsi="Tahoma" w:cs="Tahoma" w:hint="cs"/>
          <w:sz w:val="20"/>
          <w:szCs w:val="20"/>
          <w:rtl/>
        </w:rPr>
      </w:pPr>
      <w:r>
        <w:rPr>
          <w:rFonts w:ascii="Tahoma" w:hAnsi="Tahoma" w:cs="Tahoma" w:hint="cs"/>
          <w:sz w:val="20"/>
          <w:szCs w:val="20"/>
          <w:rtl/>
        </w:rPr>
        <w:t>ب</w:t>
      </w:r>
      <w:r w:rsidR="0082227C">
        <w:rPr>
          <w:rFonts w:ascii="Tahoma" w:hAnsi="Tahoma" w:cs="Tahoma" w:hint="cs"/>
          <w:sz w:val="20"/>
          <w:szCs w:val="20"/>
          <w:rtl/>
        </w:rPr>
        <w:t>لیت را پاره کرد</w:t>
      </w:r>
    </w:p>
    <w:p w:rsidR="0082227C" w:rsidRDefault="0082227C" w:rsidP="0082227C">
      <w:pPr>
        <w:bidi/>
        <w:spacing w:after="0" w:line="360" w:lineRule="auto"/>
        <w:rPr>
          <w:rFonts w:ascii="Tahoma" w:hAnsi="Tahoma" w:cs="Tahoma" w:hint="cs"/>
          <w:sz w:val="20"/>
          <w:szCs w:val="20"/>
          <w:rtl/>
        </w:rPr>
      </w:pPr>
      <w:r>
        <w:rPr>
          <w:rFonts w:ascii="Tahoma" w:hAnsi="Tahoma" w:cs="Tahoma" w:hint="cs"/>
          <w:sz w:val="20"/>
          <w:szCs w:val="20"/>
          <w:rtl/>
        </w:rPr>
        <w:t>و بوسه را به خیال</w:t>
      </w:r>
      <w:r w:rsidR="00FE7082">
        <w:rPr>
          <w:rFonts w:ascii="Tahoma" w:hAnsi="Tahoma" w:cs="Tahoma" w:hint="cs"/>
          <w:sz w:val="20"/>
          <w:szCs w:val="20"/>
          <w:rtl/>
        </w:rPr>
        <w:t>ات</w:t>
      </w:r>
      <w:r>
        <w:rPr>
          <w:rFonts w:ascii="Tahoma" w:hAnsi="Tahoma" w:cs="Tahoma" w:hint="cs"/>
          <w:sz w:val="20"/>
          <w:szCs w:val="20"/>
          <w:rtl/>
        </w:rPr>
        <w:t xml:space="preserve"> اش بخشید</w:t>
      </w:r>
    </w:p>
    <w:p w:rsidR="00812666" w:rsidRDefault="00E00669" w:rsidP="00812666">
      <w:pPr>
        <w:bidi/>
        <w:spacing w:after="0" w:line="360" w:lineRule="auto"/>
        <w:rPr>
          <w:rFonts w:ascii="Tahoma" w:hAnsi="Tahoma" w:cs="Tahoma" w:hint="cs"/>
          <w:sz w:val="20"/>
          <w:szCs w:val="20"/>
          <w:rtl/>
        </w:rPr>
      </w:pPr>
      <w:r>
        <w:rPr>
          <w:rFonts w:ascii="Tahoma" w:hAnsi="Tahoma" w:cs="Tahoma" w:hint="cs"/>
          <w:sz w:val="20"/>
          <w:szCs w:val="20"/>
          <w:rtl/>
        </w:rPr>
        <w:t>**</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در چهارراه پهلوی</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تختی ایستاده بود</w:t>
      </w:r>
    </w:p>
    <w:p w:rsidR="0082227C" w:rsidRDefault="0082227C" w:rsidP="0082227C">
      <w:pPr>
        <w:bidi/>
        <w:spacing w:after="0" w:line="360" w:lineRule="auto"/>
        <w:rPr>
          <w:rFonts w:ascii="Tahoma" w:hAnsi="Tahoma" w:cs="Tahoma" w:hint="cs"/>
          <w:sz w:val="20"/>
          <w:szCs w:val="20"/>
          <w:rtl/>
        </w:rPr>
      </w:pPr>
      <w:r>
        <w:rPr>
          <w:rFonts w:ascii="Tahoma" w:hAnsi="Tahoma" w:cs="Tahoma" w:hint="cs"/>
          <w:sz w:val="20"/>
          <w:szCs w:val="20"/>
          <w:rtl/>
        </w:rPr>
        <w:t xml:space="preserve">پول </w:t>
      </w:r>
      <w:r w:rsidR="00FE7082">
        <w:rPr>
          <w:rFonts w:ascii="Tahoma" w:hAnsi="Tahoma" w:cs="Tahoma" w:hint="cs"/>
          <w:sz w:val="20"/>
          <w:szCs w:val="20"/>
          <w:rtl/>
        </w:rPr>
        <w:t>و لباس جمع</w:t>
      </w:r>
      <w:r>
        <w:rPr>
          <w:rFonts w:ascii="Tahoma" w:hAnsi="Tahoma" w:cs="Tahoma" w:hint="cs"/>
          <w:sz w:val="20"/>
          <w:szCs w:val="20"/>
          <w:rtl/>
        </w:rPr>
        <w:t xml:space="preserve"> می کرد</w:t>
      </w:r>
    </w:p>
    <w:p w:rsidR="00812666" w:rsidRDefault="00717190" w:rsidP="00717190">
      <w:pPr>
        <w:bidi/>
        <w:spacing w:after="0" w:line="360" w:lineRule="auto"/>
        <w:rPr>
          <w:rFonts w:ascii="Tahoma" w:hAnsi="Tahoma" w:cs="Tahoma" w:hint="cs"/>
          <w:sz w:val="20"/>
          <w:szCs w:val="20"/>
          <w:rtl/>
        </w:rPr>
      </w:pPr>
      <w:r>
        <w:rPr>
          <w:rFonts w:ascii="Tahoma" w:hAnsi="Tahoma" w:cs="Tahoma" w:hint="cs"/>
          <w:sz w:val="20"/>
          <w:szCs w:val="20"/>
          <w:rtl/>
        </w:rPr>
        <w:t xml:space="preserve">و </w:t>
      </w:r>
      <w:r w:rsidR="00E00669">
        <w:rPr>
          <w:rFonts w:ascii="Tahoma" w:hAnsi="Tahoma" w:cs="Tahoma" w:hint="cs"/>
          <w:sz w:val="20"/>
          <w:szCs w:val="20"/>
          <w:rtl/>
        </w:rPr>
        <w:t xml:space="preserve">بر لب اش </w:t>
      </w:r>
      <w:r w:rsidR="00812666">
        <w:rPr>
          <w:rFonts w:ascii="Tahoma" w:hAnsi="Tahoma" w:cs="Tahoma" w:hint="cs"/>
          <w:sz w:val="20"/>
          <w:szCs w:val="20"/>
          <w:rtl/>
        </w:rPr>
        <w:t xml:space="preserve">لبخندی </w:t>
      </w:r>
      <w:r w:rsidR="00E00669">
        <w:rPr>
          <w:rFonts w:ascii="Tahoma" w:hAnsi="Tahoma" w:cs="Tahoma" w:hint="cs"/>
          <w:sz w:val="20"/>
          <w:szCs w:val="20"/>
          <w:rtl/>
        </w:rPr>
        <w:t>بود</w:t>
      </w:r>
    </w:p>
    <w:p w:rsidR="00717190" w:rsidRDefault="00812666" w:rsidP="00717190">
      <w:pPr>
        <w:bidi/>
        <w:spacing w:after="0" w:line="360" w:lineRule="auto"/>
        <w:rPr>
          <w:rFonts w:ascii="Tahoma" w:hAnsi="Tahoma" w:cs="Tahoma" w:hint="cs"/>
          <w:sz w:val="20"/>
          <w:szCs w:val="20"/>
          <w:rtl/>
        </w:rPr>
      </w:pPr>
      <w:r>
        <w:rPr>
          <w:rFonts w:ascii="Tahoma" w:hAnsi="Tahoma" w:cs="Tahoma" w:hint="cs"/>
          <w:sz w:val="20"/>
          <w:szCs w:val="20"/>
          <w:rtl/>
        </w:rPr>
        <w:t xml:space="preserve">که </w:t>
      </w:r>
      <w:r w:rsidR="00717190">
        <w:rPr>
          <w:rFonts w:ascii="Tahoma" w:hAnsi="Tahoma" w:cs="Tahoma" w:hint="cs"/>
          <w:sz w:val="20"/>
          <w:szCs w:val="20"/>
          <w:rtl/>
        </w:rPr>
        <w:t>رنگ خاطره داشت</w:t>
      </w:r>
    </w:p>
    <w:p w:rsidR="00812666" w:rsidRDefault="00E00669" w:rsidP="00812666">
      <w:pPr>
        <w:bidi/>
        <w:spacing w:after="0" w:line="360" w:lineRule="auto"/>
        <w:rPr>
          <w:rFonts w:ascii="Tahoma" w:hAnsi="Tahoma" w:cs="Tahoma" w:hint="cs"/>
          <w:sz w:val="20"/>
          <w:szCs w:val="20"/>
          <w:rtl/>
        </w:rPr>
      </w:pPr>
      <w:r>
        <w:rPr>
          <w:rFonts w:ascii="Tahoma" w:hAnsi="Tahoma" w:cs="Tahoma" w:hint="cs"/>
          <w:sz w:val="20"/>
          <w:szCs w:val="20"/>
          <w:rtl/>
        </w:rPr>
        <w:t>**</w:t>
      </w:r>
    </w:p>
    <w:p w:rsidR="0082227C" w:rsidRDefault="00812666" w:rsidP="0082227C">
      <w:pPr>
        <w:bidi/>
        <w:spacing w:after="0" w:line="360" w:lineRule="auto"/>
        <w:rPr>
          <w:rFonts w:ascii="Tahoma" w:hAnsi="Tahoma" w:cs="Tahoma" w:hint="cs"/>
          <w:sz w:val="20"/>
          <w:szCs w:val="20"/>
          <w:rtl/>
        </w:rPr>
      </w:pPr>
      <w:r>
        <w:rPr>
          <w:rFonts w:ascii="Tahoma" w:hAnsi="Tahoma" w:cs="Tahoma" w:hint="cs"/>
          <w:sz w:val="20"/>
          <w:szCs w:val="20"/>
          <w:rtl/>
        </w:rPr>
        <w:t xml:space="preserve">به حافط </w:t>
      </w:r>
      <w:r w:rsidR="0082227C">
        <w:rPr>
          <w:rFonts w:ascii="Tahoma" w:hAnsi="Tahoma" w:cs="Tahoma" w:hint="cs"/>
          <w:sz w:val="20"/>
          <w:szCs w:val="20"/>
          <w:rtl/>
        </w:rPr>
        <w:t xml:space="preserve">که </w:t>
      </w:r>
      <w:r>
        <w:rPr>
          <w:rFonts w:ascii="Tahoma" w:hAnsi="Tahoma" w:cs="Tahoma" w:hint="cs"/>
          <w:sz w:val="20"/>
          <w:szCs w:val="20"/>
          <w:rtl/>
        </w:rPr>
        <w:t>رسیدیم</w:t>
      </w:r>
    </w:p>
    <w:p w:rsidR="0082227C" w:rsidRDefault="00812666" w:rsidP="0082227C">
      <w:pPr>
        <w:bidi/>
        <w:spacing w:after="0" w:line="360" w:lineRule="auto"/>
        <w:rPr>
          <w:rFonts w:ascii="Tahoma" w:hAnsi="Tahoma" w:cs="Tahoma" w:hint="cs"/>
          <w:sz w:val="20"/>
          <w:szCs w:val="20"/>
          <w:rtl/>
        </w:rPr>
      </w:pPr>
      <w:r>
        <w:rPr>
          <w:rFonts w:ascii="Tahoma" w:hAnsi="Tahoma" w:cs="Tahoma" w:hint="cs"/>
          <w:sz w:val="20"/>
          <w:szCs w:val="20"/>
          <w:rtl/>
        </w:rPr>
        <w:t>چن</w:t>
      </w:r>
      <w:r w:rsidR="00060C64">
        <w:rPr>
          <w:rFonts w:ascii="Tahoma" w:hAnsi="Tahoma" w:cs="Tahoma" w:hint="cs"/>
          <w:sz w:val="20"/>
          <w:szCs w:val="20"/>
          <w:rtl/>
        </w:rPr>
        <w:t>د</w:t>
      </w:r>
      <w:r>
        <w:rPr>
          <w:rFonts w:ascii="Tahoma" w:hAnsi="Tahoma" w:cs="Tahoma" w:hint="cs"/>
          <w:sz w:val="20"/>
          <w:szCs w:val="20"/>
          <w:rtl/>
        </w:rPr>
        <w:t xml:space="preserve"> دختر ارمک پوش</w:t>
      </w:r>
    </w:p>
    <w:p w:rsidR="0082227C" w:rsidRDefault="0082227C" w:rsidP="00FE7082">
      <w:pPr>
        <w:bidi/>
        <w:spacing w:after="0" w:line="360" w:lineRule="auto"/>
        <w:rPr>
          <w:rFonts w:ascii="Tahoma" w:hAnsi="Tahoma" w:cs="Tahoma" w:hint="cs"/>
          <w:sz w:val="20"/>
          <w:szCs w:val="20"/>
          <w:rtl/>
        </w:rPr>
      </w:pPr>
      <w:r>
        <w:rPr>
          <w:rFonts w:ascii="Tahoma" w:hAnsi="Tahoma" w:cs="Tahoma" w:hint="cs"/>
          <w:sz w:val="20"/>
          <w:szCs w:val="20"/>
          <w:rtl/>
        </w:rPr>
        <w:t xml:space="preserve">مثل </w:t>
      </w:r>
      <w:r w:rsidR="00FE7082">
        <w:rPr>
          <w:rFonts w:ascii="Tahoma" w:hAnsi="Tahoma" w:cs="Tahoma" w:hint="cs"/>
          <w:sz w:val="20"/>
          <w:szCs w:val="20"/>
          <w:rtl/>
        </w:rPr>
        <w:t>سروهای خرامان</w:t>
      </w:r>
    </w:p>
    <w:p w:rsidR="00812666" w:rsidRDefault="0082227C" w:rsidP="0082227C">
      <w:pPr>
        <w:bidi/>
        <w:spacing w:after="0" w:line="360" w:lineRule="auto"/>
        <w:rPr>
          <w:rFonts w:ascii="Tahoma" w:hAnsi="Tahoma" w:cs="Tahoma" w:hint="cs"/>
          <w:sz w:val="20"/>
          <w:szCs w:val="20"/>
          <w:rtl/>
        </w:rPr>
      </w:pPr>
      <w:r>
        <w:rPr>
          <w:rFonts w:ascii="Tahoma" w:hAnsi="Tahoma" w:cs="Tahoma" w:hint="cs"/>
          <w:sz w:val="20"/>
          <w:szCs w:val="20"/>
          <w:rtl/>
        </w:rPr>
        <w:t>بالا آمدند</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و اتوبوس رنگ مخملی گرفت</w:t>
      </w:r>
    </w:p>
    <w:p w:rsidR="00060C64" w:rsidRDefault="00E00669" w:rsidP="00812666">
      <w:pPr>
        <w:bidi/>
        <w:spacing w:after="0" w:line="360" w:lineRule="auto"/>
        <w:rPr>
          <w:rFonts w:ascii="Tahoma" w:hAnsi="Tahoma" w:cs="Tahoma" w:hint="cs"/>
          <w:sz w:val="20"/>
          <w:szCs w:val="20"/>
          <w:rtl/>
        </w:rPr>
      </w:pPr>
      <w:r>
        <w:rPr>
          <w:rFonts w:ascii="Tahoma" w:hAnsi="Tahoma" w:cs="Tahoma" w:hint="cs"/>
          <w:sz w:val="20"/>
          <w:szCs w:val="20"/>
          <w:rtl/>
        </w:rPr>
        <w:t>**</w:t>
      </w:r>
    </w:p>
    <w:p w:rsidR="00812666" w:rsidRDefault="00060C64" w:rsidP="00060C64">
      <w:pPr>
        <w:bidi/>
        <w:spacing w:after="0" w:line="360" w:lineRule="auto"/>
        <w:rPr>
          <w:rFonts w:ascii="Tahoma" w:hAnsi="Tahoma" w:cs="Tahoma" w:hint="cs"/>
          <w:sz w:val="20"/>
          <w:szCs w:val="20"/>
          <w:rtl/>
        </w:rPr>
      </w:pPr>
      <w:r>
        <w:rPr>
          <w:rFonts w:ascii="Tahoma" w:hAnsi="Tahoma" w:cs="Tahoma" w:hint="cs"/>
          <w:sz w:val="20"/>
          <w:szCs w:val="20"/>
          <w:rtl/>
        </w:rPr>
        <w:t>در</w:t>
      </w:r>
      <w:r w:rsidR="00812666">
        <w:rPr>
          <w:rFonts w:ascii="Tahoma" w:hAnsi="Tahoma" w:cs="Tahoma" w:hint="cs"/>
          <w:sz w:val="20"/>
          <w:szCs w:val="20"/>
          <w:rtl/>
        </w:rPr>
        <w:t xml:space="preserve"> </w:t>
      </w:r>
      <w:r>
        <w:rPr>
          <w:rFonts w:ascii="Tahoma" w:hAnsi="Tahoma" w:cs="Tahoma" w:hint="cs"/>
          <w:sz w:val="20"/>
          <w:szCs w:val="20"/>
          <w:rtl/>
        </w:rPr>
        <w:t>دهانه میدان فردوسی</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مردی ریش</w:t>
      </w:r>
      <w:r w:rsidR="00060C64">
        <w:rPr>
          <w:rFonts w:ascii="Tahoma" w:hAnsi="Tahoma" w:cs="Tahoma" w:hint="cs"/>
          <w:sz w:val="20"/>
          <w:szCs w:val="20"/>
          <w:rtl/>
        </w:rPr>
        <w:t>و</w:t>
      </w:r>
      <w:r>
        <w:rPr>
          <w:rFonts w:ascii="Tahoma" w:hAnsi="Tahoma" w:cs="Tahoma" w:hint="cs"/>
          <w:sz w:val="20"/>
          <w:szCs w:val="20"/>
          <w:rtl/>
        </w:rPr>
        <w:t xml:space="preserve"> و تسبیح به دست</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از پله ها بالا آمد</w:t>
      </w:r>
    </w:p>
    <w:p w:rsidR="00060C64" w:rsidRDefault="00060C64" w:rsidP="00060C64">
      <w:pPr>
        <w:bidi/>
        <w:spacing w:after="0" w:line="360" w:lineRule="auto"/>
        <w:rPr>
          <w:rFonts w:ascii="Tahoma" w:hAnsi="Tahoma" w:cs="Tahoma" w:hint="cs"/>
          <w:sz w:val="20"/>
          <w:szCs w:val="20"/>
          <w:rtl/>
        </w:rPr>
      </w:pPr>
      <w:r>
        <w:rPr>
          <w:rFonts w:ascii="Tahoma" w:hAnsi="Tahoma" w:cs="Tahoma" w:hint="cs"/>
          <w:sz w:val="20"/>
          <w:szCs w:val="20"/>
          <w:rtl/>
        </w:rPr>
        <w:t xml:space="preserve">بوی </w:t>
      </w:r>
      <w:r w:rsidR="0082227C">
        <w:rPr>
          <w:rFonts w:ascii="Tahoma" w:hAnsi="Tahoma" w:cs="Tahoma" w:hint="cs"/>
          <w:sz w:val="20"/>
          <w:szCs w:val="20"/>
          <w:rtl/>
        </w:rPr>
        <w:t xml:space="preserve">پیروز </w:t>
      </w:r>
      <w:r>
        <w:rPr>
          <w:rFonts w:ascii="Tahoma" w:hAnsi="Tahoma" w:cs="Tahoma" w:hint="cs"/>
          <w:sz w:val="20"/>
          <w:szCs w:val="20"/>
          <w:rtl/>
        </w:rPr>
        <w:t>گلاب مشهد داشت</w:t>
      </w:r>
    </w:p>
    <w:p w:rsidR="00060C64" w:rsidRDefault="00060C64" w:rsidP="00060C64">
      <w:pPr>
        <w:bidi/>
        <w:spacing w:after="0" w:line="360" w:lineRule="auto"/>
        <w:rPr>
          <w:rFonts w:ascii="Tahoma" w:hAnsi="Tahoma" w:cs="Tahoma" w:hint="cs"/>
          <w:sz w:val="20"/>
          <w:szCs w:val="20"/>
          <w:rtl/>
        </w:rPr>
      </w:pPr>
      <w:r>
        <w:rPr>
          <w:rFonts w:ascii="Tahoma" w:hAnsi="Tahoma" w:cs="Tahoma" w:hint="cs"/>
          <w:sz w:val="20"/>
          <w:szCs w:val="20"/>
          <w:rtl/>
        </w:rPr>
        <w:t>و زیر لب چیزی را زمزمه می کرد</w:t>
      </w:r>
    </w:p>
    <w:p w:rsidR="00812666" w:rsidRDefault="00E00669" w:rsidP="00812666">
      <w:pPr>
        <w:bidi/>
        <w:spacing w:after="0" w:line="360" w:lineRule="auto"/>
        <w:rPr>
          <w:rFonts w:ascii="Tahoma" w:hAnsi="Tahoma" w:cs="Tahoma" w:hint="cs"/>
          <w:sz w:val="20"/>
          <w:szCs w:val="20"/>
          <w:rtl/>
        </w:rPr>
      </w:pPr>
      <w:r>
        <w:rPr>
          <w:rFonts w:ascii="Tahoma" w:hAnsi="Tahoma" w:cs="Tahoma" w:hint="cs"/>
          <w:sz w:val="20"/>
          <w:szCs w:val="20"/>
          <w:rtl/>
        </w:rPr>
        <w:t>**</w:t>
      </w:r>
    </w:p>
    <w:p w:rsidR="00812666" w:rsidRDefault="00812666" w:rsidP="00812666">
      <w:pPr>
        <w:bidi/>
        <w:spacing w:after="0" w:line="360" w:lineRule="auto"/>
        <w:rPr>
          <w:rFonts w:ascii="Tahoma" w:hAnsi="Tahoma" w:cs="Tahoma" w:hint="cs"/>
          <w:sz w:val="20"/>
          <w:szCs w:val="20"/>
          <w:rtl/>
        </w:rPr>
      </w:pPr>
      <w:r>
        <w:rPr>
          <w:rFonts w:ascii="Tahoma" w:hAnsi="Tahoma" w:cs="Tahoma" w:hint="cs"/>
          <w:sz w:val="20"/>
          <w:szCs w:val="20"/>
          <w:rtl/>
        </w:rPr>
        <w:t>سعدی شلوغ بود</w:t>
      </w:r>
      <w:r w:rsidR="00717190">
        <w:rPr>
          <w:rFonts w:ascii="Tahoma" w:hAnsi="Tahoma" w:cs="Tahoma" w:hint="cs"/>
          <w:sz w:val="20"/>
          <w:szCs w:val="20"/>
          <w:rtl/>
        </w:rPr>
        <w:t xml:space="preserve"> و</w:t>
      </w:r>
      <w:r w:rsidR="00B5796B">
        <w:rPr>
          <w:rFonts w:ascii="Tahoma" w:hAnsi="Tahoma" w:cs="Tahoma" w:hint="cs"/>
          <w:sz w:val="20"/>
          <w:szCs w:val="20"/>
          <w:rtl/>
        </w:rPr>
        <w:t xml:space="preserve"> هنوز</w:t>
      </w:r>
    </w:p>
    <w:p w:rsidR="0082227C" w:rsidRDefault="00E00669" w:rsidP="00B5796B">
      <w:pPr>
        <w:bidi/>
        <w:spacing w:after="0" w:line="360" w:lineRule="auto"/>
        <w:rPr>
          <w:rFonts w:ascii="Tahoma" w:hAnsi="Tahoma" w:cs="Tahoma" w:hint="cs"/>
          <w:sz w:val="20"/>
          <w:szCs w:val="20"/>
          <w:rtl/>
        </w:rPr>
      </w:pPr>
      <w:r>
        <w:rPr>
          <w:rFonts w:ascii="Tahoma" w:hAnsi="Tahoma" w:cs="Tahoma" w:hint="cs"/>
          <w:sz w:val="20"/>
          <w:szCs w:val="20"/>
          <w:rtl/>
        </w:rPr>
        <w:t xml:space="preserve">با </w:t>
      </w:r>
      <w:r w:rsidR="0082227C">
        <w:rPr>
          <w:rFonts w:ascii="Tahoma" w:hAnsi="Tahoma" w:cs="Tahoma" w:hint="cs"/>
          <w:sz w:val="20"/>
          <w:szCs w:val="20"/>
          <w:rtl/>
        </w:rPr>
        <w:t xml:space="preserve">روزولت </w:t>
      </w:r>
      <w:r w:rsidR="00717190">
        <w:rPr>
          <w:rFonts w:ascii="Tahoma" w:hAnsi="Tahoma" w:cs="Tahoma" w:hint="cs"/>
          <w:sz w:val="20"/>
          <w:szCs w:val="20"/>
          <w:rtl/>
        </w:rPr>
        <w:t>آشتی ن</w:t>
      </w:r>
      <w:r w:rsidR="00B5796B">
        <w:rPr>
          <w:rFonts w:ascii="Tahoma" w:hAnsi="Tahoma" w:cs="Tahoma" w:hint="cs"/>
          <w:sz w:val="20"/>
          <w:szCs w:val="20"/>
          <w:rtl/>
        </w:rPr>
        <w:t>کرده بود</w:t>
      </w:r>
    </w:p>
    <w:p w:rsidR="00B5796B" w:rsidRDefault="00B5796B" w:rsidP="00B5796B">
      <w:pPr>
        <w:bidi/>
        <w:spacing w:after="0" w:line="360" w:lineRule="auto"/>
        <w:rPr>
          <w:rFonts w:ascii="Tahoma" w:hAnsi="Tahoma" w:cs="Tahoma" w:hint="cs"/>
          <w:sz w:val="20"/>
          <w:szCs w:val="20"/>
          <w:rtl/>
        </w:rPr>
      </w:pPr>
      <w:r>
        <w:rPr>
          <w:rFonts w:ascii="Tahoma" w:hAnsi="Tahoma" w:cs="Tahoma" w:hint="cs"/>
          <w:sz w:val="20"/>
          <w:szCs w:val="20"/>
          <w:rtl/>
        </w:rPr>
        <w:t>مسافر</w:t>
      </w:r>
      <w:r w:rsidR="00812666">
        <w:rPr>
          <w:rFonts w:ascii="Tahoma" w:hAnsi="Tahoma" w:cs="Tahoma" w:hint="cs"/>
          <w:sz w:val="20"/>
          <w:szCs w:val="20"/>
          <w:rtl/>
        </w:rPr>
        <w:t xml:space="preserve"> </w:t>
      </w:r>
      <w:r>
        <w:rPr>
          <w:rFonts w:ascii="Tahoma" w:hAnsi="Tahoma" w:cs="Tahoma" w:hint="cs"/>
          <w:sz w:val="20"/>
          <w:szCs w:val="20"/>
          <w:rtl/>
        </w:rPr>
        <w:t xml:space="preserve">تازه </w:t>
      </w:r>
    </w:p>
    <w:p w:rsidR="00B5796B" w:rsidRDefault="00B5796B" w:rsidP="00B5796B">
      <w:pPr>
        <w:bidi/>
        <w:spacing w:after="0" w:line="360" w:lineRule="auto"/>
        <w:rPr>
          <w:rFonts w:ascii="Tahoma" w:hAnsi="Tahoma" w:cs="Tahoma" w:hint="cs"/>
          <w:sz w:val="20"/>
          <w:szCs w:val="20"/>
          <w:rtl/>
        </w:rPr>
      </w:pPr>
      <w:r>
        <w:rPr>
          <w:rFonts w:ascii="Tahoma" w:hAnsi="Tahoma" w:cs="Tahoma" w:hint="cs"/>
          <w:sz w:val="20"/>
          <w:szCs w:val="20"/>
          <w:rtl/>
        </w:rPr>
        <w:t>بی اعتنا به این تقاطع</w:t>
      </w:r>
    </w:p>
    <w:p w:rsidR="00812666" w:rsidRDefault="00B5796B" w:rsidP="00B5796B">
      <w:pPr>
        <w:bidi/>
        <w:spacing w:after="0" w:line="360" w:lineRule="auto"/>
        <w:rPr>
          <w:rFonts w:ascii="Tahoma" w:hAnsi="Tahoma" w:cs="Tahoma" w:hint="cs"/>
          <w:sz w:val="20"/>
          <w:szCs w:val="20"/>
          <w:rtl/>
        </w:rPr>
      </w:pPr>
      <w:r>
        <w:rPr>
          <w:rFonts w:ascii="Tahoma" w:hAnsi="Tahoma" w:cs="Tahoma" w:hint="cs"/>
          <w:sz w:val="20"/>
          <w:szCs w:val="20"/>
          <w:rtl/>
        </w:rPr>
        <w:t xml:space="preserve">داشت </w:t>
      </w:r>
      <w:r w:rsidR="00717190">
        <w:rPr>
          <w:rFonts w:ascii="Tahoma" w:hAnsi="Tahoma" w:cs="Tahoma" w:hint="cs"/>
          <w:sz w:val="20"/>
          <w:szCs w:val="20"/>
          <w:rtl/>
        </w:rPr>
        <w:t xml:space="preserve">گلستان </w:t>
      </w:r>
      <w:r>
        <w:rPr>
          <w:rFonts w:ascii="Tahoma" w:hAnsi="Tahoma" w:cs="Tahoma" w:hint="cs"/>
          <w:sz w:val="20"/>
          <w:szCs w:val="20"/>
          <w:rtl/>
        </w:rPr>
        <w:t>می خواند</w:t>
      </w:r>
    </w:p>
    <w:p w:rsidR="00812666" w:rsidRDefault="00E00669" w:rsidP="00812666">
      <w:pPr>
        <w:bidi/>
        <w:spacing w:after="0" w:line="360" w:lineRule="auto"/>
        <w:rPr>
          <w:rFonts w:ascii="Tahoma" w:hAnsi="Tahoma" w:cs="Tahoma" w:hint="cs"/>
          <w:sz w:val="20"/>
          <w:szCs w:val="20"/>
          <w:rtl/>
        </w:rPr>
      </w:pPr>
      <w:r>
        <w:rPr>
          <w:rFonts w:ascii="Tahoma" w:hAnsi="Tahoma" w:cs="Tahoma" w:hint="cs"/>
          <w:sz w:val="20"/>
          <w:szCs w:val="20"/>
          <w:rtl/>
        </w:rPr>
        <w:t>**</w:t>
      </w:r>
    </w:p>
    <w:p w:rsidR="00812666" w:rsidRDefault="00812666" w:rsidP="00717190">
      <w:pPr>
        <w:bidi/>
        <w:spacing w:after="0" w:line="360" w:lineRule="auto"/>
        <w:rPr>
          <w:rFonts w:ascii="Tahoma" w:hAnsi="Tahoma" w:cs="Tahoma" w:hint="cs"/>
          <w:sz w:val="20"/>
          <w:szCs w:val="20"/>
          <w:rtl/>
        </w:rPr>
      </w:pPr>
      <w:r>
        <w:rPr>
          <w:rFonts w:ascii="Tahoma" w:hAnsi="Tahoma" w:cs="Tahoma" w:hint="cs"/>
          <w:sz w:val="20"/>
          <w:szCs w:val="20"/>
          <w:rtl/>
        </w:rPr>
        <w:t xml:space="preserve">به </w:t>
      </w:r>
      <w:r w:rsidR="00717190">
        <w:rPr>
          <w:rFonts w:ascii="Tahoma" w:hAnsi="Tahoma" w:cs="Tahoma" w:hint="cs"/>
          <w:sz w:val="20"/>
          <w:szCs w:val="20"/>
          <w:rtl/>
        </w:rPr>
        <w:t>پیچ شمیران</w:t>
      </w:r>
      <w:r>
        <w:rPr>
          <w:rFonts w:ascii="Tahoma" w:hAnsi="Tahoma" w:cs="Tahoma" w:hint="cs"/>
          <w:sz w:val="20"/>
          <w:szCs w:val="20"/>
          <w:rtl/>
        </w:rPr>
        <w:t xml:space="preserve"> </w:t>
      </w:r>
      <w:r w:rsidR="00B5796B">
        <w:rPr>
          <w:rFonts w:ascii="Tahoma" w:hAnsi="Tahoma" w:cs="Tahoma" w:hint="cs"/>
          <w:sz w:val="20"/>
          <w:szCs w:val="20"/>
          <w:rtl/>
        </w:rPr>
        <w:t xml:space="preserve">که </w:t>
      </w:r>
      <w:r>
        <w:rPr>
          <w:rFonts w:ascii="Tahoma" w:hAnsi="Tahoma" w:cs="Tahoma" w:hint="cs"/>
          <w:sz w:val="20"/>
          <w:szCs w:val="20"/>
          <w:rtl/>
        </w:rPr>
        <w:t>رسیدیم</w:t>
      </w:r>
    </w:p>
    <w:p w:rsidR="00717190" w:rsidRDefault="00060C64" w:rsidP="00E00669">
      <w:pPr>
        <w:bidi/>
        <w:spacing w:after="0" w:line="360" w:lineRule="auto"/>
        <w:rPr>
          <w:rFonts w:ascii="Tahoma" w:hAnsi="Tahoma" w:cs="Tahoma" w:hint="cs"/>
          <w:sz w:val="20"/>
          <w:szCs w:val="20"/>
          <w:rtl/>
        </w:rPr>
      </w:pPr>
      <w:r>
        <w:rPr>
          <w:rFonts w:ascii="Tahoma" w:hAnsi="Tahoma" w:cs="Tahoma" w:hint="cs"/>
          <w:sz w:val="20"/>
          <w:szCs w:val="20"/>
          <w:rtl/>
        </w:rPr>
        <w:t xml:space="preserve">طالقانی </w:t>
      </w:r>
      <w:r w:rsidR="00E00669">
        <w:rPr>
          <w:rFonts w:ascii="Tahoma" w:hAnsi="Tahoma" w:cs="Tahoma" w:hint="cs"/>
          <w:sz w:val="20"/>
          <w:szCs w:val="20"/>
          <w:rtl/>
        </w:rPr>
        <w:t xml:space="preserve">را دیدم </w:t>
      </w:r>
    </w:p>
    <w:p w:rsidR="0082227C" w:rsidRDefault="00717190" w:rsidP="00B5796B">
      <w:pPr>
        <w:bidi/>
        <w:spacing w:after="0" w:line="360" w:lineRule="auto"/>
        <w:rPr>
          <w:rFonts w:ascii="Tahoma" w:hAnsi="Tahoma" w:cs="Tahoma" w:hint="cs"/>
          <w:sz w:val="20"/>
          <w:szCs w:val="20"/>
          <w:rtl/>
        </w:rPr>
      </w:pPr>
      <w:r>
        <w:rPr>
          <w:rFonts w:ascii="Tahoma" w:hAnsi="Tahoma" w:cs="Tahoma" w:hint="cs"/>
          <w:sz w:val="20"/>
          <w:szCs w:val="20"/>
          <w:rtl/>
        </w:rPr>
        <w:t xml:space="preserve">شکل </w:t>
      </w:r>
      <w:r w:rsidR="0082227C">
        <w:rPr>
          <w:rFonts w:ascii="Tahoma" w:hAnsi="Tahoma" w:cs="Tahoma" w:hint="cs"/>
          <w:sz w:val="20"/>
          <w:szCs w:val="20"/>
          <w:rtl/>
        </w:rPr>
        <w:t>جنازه ا</w:t>
      </w:r>
      <w:r w:rsidR="00B5796B">
        <w:rPr>
          <w:rFonts w:ascii="Tahoma" w:hAnsi="Tahoma" w:cs="Tahoma" w:hint="cs"/>
          <w:sz w:val="20"/>
          <w:szCs w:val="20"/>
          <w:rtl/>
        </w:rPr>
        <w:t>ی</w:t>
      </w:r>
    </w:p>
    <w:p w:rsidR="0082227C" w:rsidRDefault="00B5796B" w:rsidP="0082227C">
      <w:pPr>
        <w:bidi/>
        <w:spacing w:after="0" w:line="360" w:lineRule="auto"/>
        <w:rPr>
          <w:rFonts w:ascii="Tahoma" w:hAnsi="Tahoma" w:cs="Tahoma" w:hint="cs"/>
          <w:sz w:val="20"/>
          <w:szCs w:val="20"/>
          <w:rtl/>
        </w:rPr>
      </w:pPr>
      <w:r>
        <w:rPr>
          <w:rFonts w:ascii="Tahoma" w:hAnsi="Tahoma" w:cs="Tahoma" w:hint="cs"/>
          <w:sz w:val="20"/>
          <w:szCs w:val="20"/>
          <w:rtl/>
        </w:rPr>
        <w:t>که</w:t>
      </w:r>
      <w:r w:rsidR="00717190">
        <w:rPr>
          <w:rFonts w:ascii="Tahoma" w:hAnsi="Tahoma" w:cs="Tahoma" w:hint="cs"/>
          <w:sz w:val="20"/>
          <w:szCs w:val="20"/>
          <w:rtl/>
        </w:rPr>
        <w:t xml:space="preserve"> به</w:t>
      </w:r>
      <w:r w:rsidR="0082227C">
        <w:rPr>
          <w:rFonts w:ascii="Tahoma" w:hAnsi="Tahoma" w:cs="Tahoma" w:hint="cs"/>
          <w:sz w:val="20"/>
          <w:szCs w:val="20"/>
          <w:rtl/>
        </w:rPr>
        <w:t xml:space="preserve"> نطق اش در مزار مصدق</w:t>
      </w:r>
    </w:p>
    <w:p w:rsidR="0082227C" w:rsidRDefault="0082227C" w:rsidP="00B5796B">
      <w:pPr>
        <w:bidi/>
        <w:spacing w:after="0" w:line="360" w:lineRule="auto"/>
        <w:rPr>
          <w:rFonts w:ascii="Tahoma" w:hAnsi="Tahoma" w:cs="Tahoma" w:hint="cs"/>
          <w:sz w:val="20"/>
          <w:szCs w:val="20"/>
          <w:rtl/>
        </w:rPr>
      </w:pPr>
      <w:r>
        <w:rPr>
          <w:rFonts w:ascii="Tahoma" w:hAnsi="Tahoma" w:cs="Tahoma" w:hint="cs"/>
          <w:sz w:val="20"/>
          <w:szCs w:val="20"/>
          <w:rtl/>
        </w:rPr>
        <w:t xml:space="preserve">گره </w:t>
      </w:r>
      <w:r w:rsidR="00E00669">
        <w:rPr>
          <w:rFonts w:ascii="Tahoma" w:hAnsi="Tahoma" w:cs="Tahoma" w:hint="cs"/>
          <w:sz w:val="20"/>
          <w:szCs w:val="20"/>
          <w:rtl/>
        </w:rPr>
        <w:t>خورد</w:t>
      </w:r>
      <w:r w:rsidR="00B5796B">
        <w:rPr>
          <w:rFonts w:ascii="Tahoma" w:hAnsi="Tahoma" w:cs="Tahoma" w:hint="cs"/>
          <w:sz w:val="20"/>
          <w:szCs w:val="20"/>
          <w:rtl/>
        </w:rPr>
        <w:t>ه باشد</w:t>
      </w:r>
      <w:r w:rsidR="00E00669">
        <w:rPr>
          <w:rFonts w:ascii="Tahoma" w:hAnsi="Tahoma" w:cs="Tahoma" w:hint="cs"/>
          <w:sz w:val="20"/>
          <w:szCs w:val="20"/>
          <w:rtl/>
        </w:rPr>
        <w:t xml:space="preserve"> </w:t>
      </w:r>
    </w:p>
    <w:p w:rsidR="00060C64" w:rsidRDefault="00E00669" w:rsidP="00060C64">
      <w:pPr>
        <w:bidi/>
        <w:spacing w:after="0" w:line="360" w:lineRule="auto"/>
        <w:rPr>
          <w:rFonts w:ascii="Tahoma" w:hAnsi="Tahoma" w:cs="Tahoma" w:hint="cs"/>
          <w:sz w:val="20"/>
          <w:szCs w:val="20"/>
          <w:rtl/>
        </w:rPr>
      </w:pPr>
      <w:r>
        <w:rPr>
          <w:rFonts w:ascii="Tahoma" w:hAnsi="Tahoma" w:cs="Tahoma" w:hint="cs"/>
          <w:sz w:val="20"/>
          <w:szCs w:val="20"/>
          <w:rtl/>
        </w:rPr>
        <w:t>**</w:t>
      </w:r>
    </w:p>
    <w:p w:rsidR="00717190" w:rsidRDefault="00B5796B" w:rsidP="00B5796B">
      <w:pPr>
        <w:bidi/>
        <w:spacing w:after="0" w:line="360" w:lineRule="auto"/>
        <w:rPr>
          <w:rFonts w:ascii="Tahoma" w:hAnsi="Tahoma" w:cs="Tahoma" w:hint="cs"/>
          <w:sz w:val="20"/>
          <w:szCs w:val="20"/>
          <w:rtl/>
        </w:rPr>
      </w:pPr>
      <w:r>
        <w:rPr>
          <w:rFonts w:ascii="Tahoma" w:hAnsi="Tahoma" w:cs="Tahoma" w:hint="cs"/>
          <w:sz w:val="20"/>
          <w:szCs w:val="20"/>
          <w:rtl/>
        </w:rPr>
        <w:t xml:space="preserve">در </w:t>
      </w:r>
      <w:r w:rsidR="00717190">
        <w:rPr>
          <w:rFonts w:ascii="Tahoma" w:hAnsi="Tahoma" w:cs="Tahoma" w:hint="cs"/>
          <w:sz w:val="20"/>
          <w:szCs w:val="20"/>
          <w:rtl/>
        </w:rPr>
        <w:t>هوای تف</w:t>
      </w:r>
      <w:r>
        <w:rPr>
          <w:rFonts w:ascii="Tahoma" w:hAnsi="Tahoma" w:cs="Tahoma" w:hint="cs"/>
          <w:sz w:val="20"/>
          <w:szCs w:val="20"/>
          <w:rtl/>
        </w:rPr>
        <w:t>ت</w:t>
      </w:r>
      <w:r w:rsidR="00717190">
        <w:rPr>
          <w:rFonts w:ascii="Tahoma" w:hAnsi="Tahoma" w:cs="Tahoma" w:hint="cs"/>
          <w:sz w:val="20"/>
          <w:szCs w:val="20"/>
          <w:rtl/>
        </w:rPr>
        <w:t>یده</w:t>
      </w:r>
      <w:r>
        <w:rPr>
          <w:rFonts w:ascii="Tahoma" w:hAnsi="Tahoma" w:cs="Tahoma" w:hint="cs"/>
          <w:sz w:val="20"/>
          <w:szCs w:val="20"/>
          <w:rtl/>
        </w:rPr>
        <w:t>ء</w:t>
      </w:r>
      <w:r w:rsidR="00717190">
        <w:rPr>
          <w:rFonts w:ascii="Tahoma" w:hAnsi="Tahoma" w:cs="Tahoma" w:hint="cs"/>
          <w:sz w:val="20"/>
          <w:szCs w:val="20"/>
          <w:rtl/>
        </w:rPr>
        <w:t xml:space="preserve"> خیابان</w:t>
      </w:r>
    </w:p>
    <w:p w:rsidR="00060C64" w:rsidRDefault="00060C64" w:rsidP="00E00669">
      <w:pPr>
        <w:bidi/>
        <w:spacing w:after="0" w:line="360" w:lineRule="auto"/>
        <w:rPr>
          <w:rFonts w:ascii="Tahoma" w:hAnsi="Tahoma" w:cs="Tahoma" w:hint="cs"/>
          <w:sz w:val="20"/>
          <w:szCs w:val="20"/>
          <w:rtl/>
        </w:rPr>
      </w:pPr>
      <w:r>
        <w:rPr>
          <w:rFonts w:ascii="Tahoma" w:hAnsi="Tahoma" w:cs="Tahoma" w:hint="cs"/>
          <w:sz w:val="20"/>
          <w:szCs w:val="20"/>
          <w:rtl/>
        </w:rPr>
        <w:t>اتوبوس حرکت کرد</w:t>
      </w:r>
    </w:p>
    <w:p w:rsidR="00E00669" w:rsidRDefault="00E00669" w:rsidP="00B5796B">
      <w:pPr>
        <w:bidi/>
        <w:spacing w:after="0" w:line="360" w:lineRule="auto"/>
        <w:rPr>
          <w:rFonts w:ascii="Tahoma" w:hAnsi="Tahoma" w:cs="Tahoma" w:hint="cs"/>
          <w:sz w:val="20"/>
          <w:szCs w:val="20"/>
          <w:rtl/>
        </w:rPr>
      </w:pPr>
      <w:r>
        <w:rPr>
          <w:rFonts w:ascii="Tahoma" w:hAnsi="Tahoma" w:cs="Tahoma" w:hint="cs"/>
          <w:sz w:val="20"/>
          <w:szCs w:val="20"/>
          <w:rtl/>
        </w:rPr>
        <w:t>و مسافران را با خود برد</w:t>
      </w:r>
    </w:p>
    <w:p w:rsidR="00717190" w:rsidRDefault="00717190" w:rsidP="00E00669">
      <w:pPr>
        <w:bidi/>
        <w:spacing w:after="0" w:line="360" w:lineRule="auto"/>
        <w:rPr>
          <w:rFonts w:ascii="Tahoma" w:hAnsi="Tahoma" w:cs="Tahoma" w:hint="cs"/>
          <w:sz w:val="20"/>
          <w:szCs w:val="20"/>
          <w:rtl/>
        </w:rPr>
      </w:pPr>
      <w:r>
        <w:rPr>
          <w:rFonts w:ascii="Tahoma" w:hAnsi="Tahoma" w:cs="Tahoma" w:hint="cs"/>
          <w:sz w:val="20"/>
          <w:szCs w:val="20"/>
          <w:rtl/>
        </w:rPr>
        <w:t>**</w:t>
      </w:r>
    </w:p>
    <w:p w:rsidR="00060C64" w:rsidRDefault="00060C64" w:rsidP="00717190">
      <w:pPr>
        <w:bidi/>
        <w:spacing w:after="0" w:line="360" w:lineRule="auto"/>
        <w:rPr>
          <w:rFonts w:ascii="Tahoma" w:hAnsi="Tahoma" w:cs="Tahoma" w:hint="cs"/>
          <w:sz w:val="20"/>
          <w:szCs w:val="20"/>
          <w:rtl/>
        </w:rPr>
      </w:pPr>
      <w:r>
        <w:rPr>
          <w:rFonts w:ascii="Tahoma" w:hAnsi="Tahoma" w:cs="Tahoma" w:hint="cs"/>
          <w:sz w:val="20"/>
          <w:szCs w:val="20"/>
          <w:rtl/>
        </w:rPr>
        <w:t xml:space="preserve">بر صندلی </w:t>
      </w:r>
      <w:r w:rsidR="00717190">
        <w:rPr>
          <w:rFonts w:ascii="Tahoma" w:hAnsi="Tahoma" w:cs="Tahoma" w:hint="cs"/>
          <w:sz w:val="20"/>
          <w:szCs w:val="20"/>
          <w:rtl/>
        </w:rPr>
        <w:t>ام</w:t>
      </w:r>
    </w:p>
    <w:p w:rsidR="00E00669" w:rsidRDefault="00060C64" w:rsidP="00E00669">
      <w:pPr>
        <w:bidi/>
        <w:spacing w:after="0" w:line="360" w:lineRule="auto"/>
        <w:rPr>
          <w:rFonts w:ascii="Tahoma" w:hAnsi="Tahoma" w:cs="Tahoma" w:hint="cs"/>
          <w:sz w:val="20"/>
          <w:szCs w:val="20"/>
          <w:rtl/>
        </w:rPr>
      </w:pPr>
      <w:r>
        <w:rPr>
          <w:rFonts w:ascii="Tahoma" w:hAnsi="Tahoma" w:cs="Tahoma" w:hint="cs"/>
          <w:sz w:val="20"/>
          <w:szCs w:val="20"/>
          <w:rtl/>
        </w:rPr>
        <w:t>زنی تازه ازدواج کرده</w:t>
      </w:r>
    </w:p>
    <w:p w:rsidR="00060C64" w:rsidRDefault="00FE7082" w:rsidP="00E00669">
      <w:pPr>
        <w:bidi/>
        <w:spacing w:after="0" w:line="360" w:lineRule="auto"/>
        <w:rPr>
          <w:rFonts w:ascii="Tahoma" w:hAnsi="Tahoma" w:cs="Tahoma" w:hint="cs"/>
          <w:sz w:val="20"/>
          <w:szCs w:val="20"/>
          <w:rtl/>
        </w:rPr>
      </w:pPr>
      <w:r>
        <w:rPr>
          <w:rFonts w:ascii="Tahoma" w:hAnsi="Tahoma" w:cs="Tahoma" w:hint="cs"/>
          <w:sz w:val="20"/>
          <w:szCs w:val="20"/>
          <w:rtl/>
        </w:rPr>
        <w:t>می نشست</w:t>
      </w:r>
    </w:p>
    <w:p w:rsidR="00060C64" w:rsidRDefault="00060C64" w:rsidP="00060C64">
      <w:pPr>
        <w:bidi/>
        <w:spacing w:after="0" w:line="360" w:lineRule="auto"/>
        <w:rPr>
          <w:rFonts w:ascii="Tahoma" w:hAnsi="Tahoma" w:cs="Tahoma" w:hint="cs"/>
          <w:sz w:val="20"/>
          <w:szCs w:val="20"/>
          <w:rtl/>
        </w:rPr>
      </w:pPr>
      <w:r>
        <w:rPr>
          <w:rFonts w:ascii="Tahoma" w:hAnsi="Tahoma" w:cs="Tahoma" w:hint="cs"/>
          <w:sz w:val="20"/>
          <w:szCs w:val="20"/>
          <w:rtl/>
        </w:rPr>
        <w:t>یا شاید مردی</w:t>
      </w:r>
    </w:p>
    <w:p w:rsidR="00060C64" w:rsidRDefault="00060C64" w:rsidP="00060C64">
      <w:pPr>
        <w:bidi/>
        <w:spacing w:after="0" w:line="360" w:lineRule="auto"/>
        <w:rPr>
          <w:rFonts w:ascii="Tahoma" w:hAnsi="Tahoma" w:cs="Tahoma" w:hint="cs"/>
          <w:sz w:val="20"/>
          <w:szCs w:val="20"/>
          <w:rtl/>
        </w:rPr>
      </w:pPr>
      <w:r>
        <w:rPr>
          <w:rFonts w:ascii="Tahoma" w:hAnsi="Tahoma" w:cs="Tahoma" w:hint="cs"/>
          <w:sz w:val="20"/>
          <w:szCs w:val="20"/>
          <w:rtl/>
        </w:rPr>
        <w:t>که صبورانه</w:t>
      </w:r>
    </w:p>
    <w:p w:rsidR="00060C64" w:rsidRDefault="00060C64" w:rsidP="00FE7082">
      <w:pPr>
        <w:bidi/>
        <w:spacing w:after="0" w:line="360" w:lineRule="auto"/>
        <w:rPr>
          <w:rFonts w:ascii="Tahoma" w:hAnsi="Tahoma" w:cs="Tahoma" w:hint="cs"/>
          <w:sz w:val="20"/>
          <w:szCs w:val="20"/>
          <w:rtl/>
        </w:rPr>
      </w:pPr>
      <w:r>
        <w:rPr>
          <w:rFonts w:ascii="Tahoma" w:hAnsi="Tahoma" w:cs="Tahoma" w:hint="cs"/>
          <w:sz w:val="20"/>
          <w:szCs w:val="20"/>
          <w:rtl/>
        </w:rPr>
        <w:t xml:space="preserve">به قرض هایش فکر می </w:t>
      </w:r>
      <w:r w:rsidR="00FE7082">
        <w:rPr>
          <w:rFonts w:ascii="Tahoma" w:hAnsi="Tahoma" w:cs="Tahoma" w:hint="cs"/>
          <w:sz w:val="20"/>
          <w:szCs w:val="20"/>
          <w:rtl/>
        </w:rPr>
        <w:t>کرد</w:t>
      </w:r>
    </w:p>
    <w:p w:rsidR="00E00669" w:rsidRDefault="00E00669" w:rsidP="00E00669">
      <w:pPr>
        <w:bidi/>
        <w:spacing w:after="0" w:line="360" w:lineRule="auto"/>
        <w:rPr>
          <w:rFonts w:ascii="Tahoma" w:hAnsi="Tahoma" w:cs="Tahoma" w:hint="cs"/>
          <w:sz w:val="20"/>
          <w:szCs w:val="20"/>
          <w:rtl/>
        </w:rPr>
      </w:pPr>
      <w:r>
        <w:rPr>
          <w:rFonts w:ascii="Tahoma" w:hAnsi="Tahoma" w:cs="Tahoma" w:hint="cs"/>
          <w:sz w:val="20"/>
          <w:szCs w:val="20"/>
          <w:rtl/>
        </w:rPr>
        <w:t xml:space="preserve">و </w:t>
      </w:r>
      <w:r w:rsidR="00FE7082">
        <w:rPr>
          <w:rFonts w:ascii="Tahoma" w:hAnsi="Tahoma" w:cs="Tahoma" w:hint="cs"/>
          <w:sz w:val="20"/>
          <w:szCs w:val="20"/>
          <w:rtl/>
        </w:rPr>
        <w:t>وقتی</w:t>
      </w:r>
      <w:r>
        <w:rPr>
          <w:rFonts w:ascii="Tahoma" w:hAnsi="Tahoma" w:cs="Tahoma" w:hint="cs"/>
          <w:sz w:val="20"/>
          <w:szCs w:val="20"/>
          <w:rtl/>
        </w:rPr>
        <w:t xml:space="preserve"> اتوبوس</w:t>
      </w:r>
    </w:p>
    <w:p w:rsidR="00FE7082" w:rsidRDefault="00E00669" w:rsidP="00E00669">
      <w:pPr>
        <w:bidi/>
        <w:spacing w:after="0" w:line="360" w:lineRule="auto"/>
        <w:rPr>
          <w:rFonts w:ascii="Tahoma" w:hAnsi="Tahoma" w:cs="Tahoma" w:hint="cs"/>
          <w:sz w:val="20"/>
          <w:szCs w:val="20"/>
          <w:rtl/>
        </w:rPr>
      </w:pPr>
      <w:r>
        <w:rPr>
          <w:rFonts w:ascii="Tahoma" w:hAnsi="Tahoma" w:cs="Tahoma" w:hint="cs"/>
          <w:sz w:val="20"/>
          <w:szCs w:val="20"/>
          <w:rtl/>
        </w:rPr>
        <w:t xml:space="preserve">به میدان شهنار می </w:t>
      </w:r>
      <w:r w:rsidR="00FE7082">
        <w:rPr>
          <w:rFonts w:ascii="Tahoma" w:hAnsi="Tahoma" w:cs="Tahoma" w:hint="cs"/>
          <w:sz w:val="20"/>
          <w:szCs w:val="20"/>
          <w:rtl/>
        </w:rPr>
        <w:t>رس</w:t>
      </w:r>
      <w:r>
        <w:rPr>
          <w:rFonts w:ascii="Tahoma" w:hAnsi="Tahoma" w:cs="Tahoma" w:hint="cs"/>
          <w:sz w:val="20"/>
          <w:szCs w:val="20"/>
          <w:rtl/>
        </w:rPr>
        <w:t>ی</w:t>
      </w:r>
      <w:r w:rsidR="00FE7082">
        <w:rPr>
          <w:rFonts w:ascii="Tahoma" w:hAnsi="Tahoma" w:cs="Tahoma" w:hint="cs"/>
          <w:sz w:val="20"/>
          <w:szCs w:val="20"/>
          <w:rtl/>
        </w:rPr>
        <w:t xml:space="preserve">د </w:t>
      </w:r>
    </w:p>
    <w:p w:rsidR="00FE7082" w:rsidRDefault="00FE7082" w:rsidP="00E00669">
      <w:pPr>
        <w:bidi/>
        <w:spacing w:after="0" w:line="360" w:lineRule="auto"/>
        <w:rPr>
          <w:rFonts w:ascii="Tahoma" w:hAnsi="Tahoma" w:cs="Tahoma" w:hint="cs"/>
          <w:sz w:val="20"/>
          <w:szCs w:val="20"/>
          <w:rtl/>
        </w:rPr>
      </w:pPr>
      <w:r>
        <w:rPr>
          <w:rFonts w:ascii="Tahoma" w:hAnsi="Tahoma" w:cs="Tahoma" w:hint="cs"/>
          <w:sz w:val="20"/>
          <w:szCs w:val="20"/>
          <w:rtl/>
        </w:rPr>
        <w:t xml:space="preserve">کسی از مسافران </w:t>
      </w:r>
      <w:r w:rsidR="00E00669">
        <w:rPr>
          <w:rFonts w:ascii="Tahoma" w:hAnsi="Tahoma" w:cs="Tahoma" w:hint="cs"/>
          <w:sz w:val="20"/>
          <w:szCs w:val="20"/>
          <w:rtl/>
        </w:rPr>
        <w:t>به ی</w:t>
      </w:r>
      <w:r>
        <w:rPr>
          <w:rFonts w:ascii="Tahoma" w:hAnsi="Tahoma" w:cs="Tahoma" w:hint="cs"/>
          <w:sz w:val="20"/>
          <w:szCs w:val="20"/>
          <w:rtl/>
        </w:rPr>
        <w:t xml:space="preserve">اد </w:t>
      </w:r>
      <w:r w:rsidR="00E00669">
        <w:rPr>
          <w:rFonts w:ascii="Tahoma" w:hAnsi="Tahoma" w:cs="Tahoma" w:hint="cs"/>
          <w:sz w:val="20"/>
          <w:szCs w:val="20"/>
          <w:rtl/>
        </w:rPr>
        <w:t>نداشت</w:t>
      </w:r>
    </w:p>
    <w:p w:rsidR="00E00669" w:rsidRDefault="00E00669" w:rsidP="00E00669">
      <w:pPr>
        <w:bidi/>
        <w:spacing w:after="0" w:line="360" w:lineRule="auto"/>
        <w:rPr>
          <w:rFonts w:ascii="Tahoma" w:hAnsi="Tahoma" w:cs="Tahoma" w:hint="cs"/>
          <w:sz w:val="20"/>
          <w:szCs w:val="20"/>
          <w:rtl/>
        </w:rPr>
      </w:pPr>
      <w:r>
        <w:rPr>
          <w:rFonts w:ascii="Tahoma" w:hAnsi="Tahoma" w:cs="Tahoma" w:hint="cs"/>
          <w:sz w:val="20"/>
          <w:szCs w:val="20"/>
          <w:rtl/>
        </w:rPr>
        <w:t>که یک</w:t>
      </w:r>
      <w:r w:rsidR="00B5796B">
        <w:rPr>
          <w:rFonts w:ascii="Tahoma" w:hAnsi="Tahoma" w:cs="Tahoma" w:hint="cs"/>
          <w:sz w:val="20"/>
          <w:szCs w:val="20"/>
          <w:rtl/>
        </w:rPr>
        <w:t>ی</w:t>
      </w:r>
      <w:r>
        <w:rPr>
          <w:rFonts w:ascii="Tahoma" w:hAnsi="Tahoma" w:cs="Tahoma" w:hint="cs"/>
          <w:sz w:val="20"/>
          <w:szCs w:val="20"/>
          <w:rtl/>
        </w:rPr>
        <w:t xml:space="preserve"> از مس</w:t>
      </w:r>
      <w:r w:rsidR="00717190">
        <w:rPr>
          <w:rFonts w:ascii="Tahoma" w:hAnsi="Tahoma" w:cs="Tahoma" w:hint="cs"/>
          <w:sz w:val="20"/>
          <w:szCs w:val="20"/>
          <w:rtl/>
        </w:rPr>
        <w:t>ا</w:t>
      </w:r>
      <w:r>
        <w:rPr>
          <w:rFonts w:ascii="Tahoma" w:hAnsi="Tahoma" w:cs="Tahoma" w:hint="cs"/>
          <w:sz w:val="20"/>
          <w:szCs w:val="20"/>
          <w:rtl/>
        </w:rPr>
        <w:t>فران</w:t>
      </w:r>
    </w:p>
    <w:p w:rsidR="00E00669" w:rsidRDefault="00E00669" w:rsidP="00E00669">
      <w:pPr>
        <w:bidi/>
        <w:spacing w:after="0" w:line="360" w:lineRule="auto"/>
        <w:rPr>
          <w:rFonts w:ascii="Tahoma" w:hAnsi="Tahoma" w:cs="Tahoma" w:hint="cs"/>
          <w:sz w:val="20"/>
          <w:szCs w:val="20"/>
          <w:rtl/>
        </w:rPr>
      </w:pPr>
      <w:r>
        <w:rPr>
          <w:rFonts w:ascii="Tahoma" w:hAnsi="Tahoma" w:cs="Tahoma" w:hint="cs"/>
          <w:sz w:val="20"/>
          <w:szCs w:val="20"/>
          <w:rtl/>
        </w:rPr>
        <w:t xml:space="preserve"> در پبچ شمیران</w:t>
      </w:r>
    </w:p>
    <w:p w:rsidR="00E00669" w:rsidRDefault="00E00669" w:rsidP="00E00669">
      <w:pPr>
        <w:bidi/>
        <w:spacing w:after="0" w:line="360" w:lineRule="auto"/>
        <w:rPr>
          <w:rFonts w:ascii="Tahoma" w:hAnsi="Tahoma" w:cs="Tahoma" w:hint="cs"/>
          <w:sz w:val="20"/>
          <w:szCs w:val="20"/>
          <w:rtl/>
        </w:rPr>
      </w:pPr>
      <w:r>
        <w:rPr>
          <w:rFonts w:ascii="Tahoma" w:hAnsi="Tahoma" w:cs="Tahoma" w:hint="cs"/>
          <w:sz w:val="20"/>
          <w:szCs w:val="20"/>
          <w:rtl/>
        </w:rPr>
        <w:t>پیاده شده است.</w:t>
      </w:r>
    </w:p>
    <w:p w:rsidR="00D60D84" w:rsidRDefault="00D60D84" w:rsidP="00D60D84">
      <w:pPr>
        <w:bidi/>
        <w:spacing w:after="0" w:line="360" w:lineRule="auto"/>
        <w:rPr>
          <w:rFonts w:ascii="Tahoma" w:hAnsi="Tahoma" w:cs="Tahoma" w:hint="cs"/>
          <w:sz w:val="20"/>
          <w:szCs w:val="20"/>
          <w:rtl/>
        </w:rPr>
      </w:pPr>
    </w:p>
    <w:p w:rsidR="00D60D84" w:rsidRDefault="00D60D84" w:rsidP="00D60D84">
      <w:pPr>
        <w:bidi/>
        <w:spacing w:after="0" w:line="360" w:lineRule="auto"/>
        <w:rPr>
          <w:rFonts w:ascii="Tahoma" w:hAnsi="Tahoma" w:cs="Tahoma" w:hint="cs"/>
          <w:sz w:val="20"/>
          <w:szCs w:val="20"/>
          <w:rtl/>
        </w:rPr>
      </w:pPr>
      <w:r>
        <w:rPr>
          <w:rFonts w:ascii="Tahoma" w:hAnsi="Tahoma" w:cs="Tahoma" w:hint="cs"/>
          <w:sz w:val="20"/>
          <w:szCs w:val="20"/>
          <w:rtl/>
        </w:rPr>
        <w:t>050126</w:t>
      </w:r>
    </w:p>
    <w:p w:rsidR="00D60D84" w:rsidRDefault="00D60D84" w:rsidP="00D60D84">
      <w:pPr>
        <w:bidi/>
        <w:spacing w:after="0" w:line="360" w:lineRule="auto"/>
        <w:rPr>
          <w:rFonts w:ascii="Tahoma" w:hAnsi="Tahoma" w:cs="Tahoma" w:hint="cs"/>
          <w:sz w:val="20"/>
          <w:szCs w:val="20"/>
          <w:rtl/>
        </w:rPr>
      </w:pPr>
      <w:r>
        <w:rPr>
          <w:rFonts w:ascii="Tahoma" w:hAnsi="Tahoma" w:cs="Tahoma" w:hint="cs"/>
          <w:sz w:val="20"/>
          <w:szCs w:val="20"/>
          <w:rtl/>
        </w:rPr>
        <w:t>11 ارذیبهشت 1405</w:t>
      </w:r>
    </w:p>
    <w:p w:rsidR="00060C64" w:rsidRDefault="00D60D84" w:rsidP="00060C64">
      <w:pPr>
        <w:bidi/>
        <w:spacing w:after="0" w:line="360" w:lineRule="auto"/>
        <w:rPr>
          <w:rFonts w:ascii="Tahoma" w:hAnsi="Tahoma" w:cs="Tahoma" w:hint="cs"/>
          <w:sz w:val="20"/>
          <w:szCs w:val="20"/>
          <w:rtl/>
        </w:rPr>
      </w:pPr>
      <w:r>
        <w:rPr>
          <w:rFonts w:ascii="Tahoma" w:hAnsi="Tahoma" w:cs="Tahoma" w:hint="cs"/>
          <w:sz w:val="20"/>
          <w:szCs w:val="20"/>
          <w:rtl/>
        </w:rPr>
        <w:t>**************************</w:t>
      </w:r>
    </w:p>
    <w:p w:rsidR="00D60D84" w:rsidRPr="00D60D84" w:rsidRDefault="00D60D84" w:rsidP="00D60D84">
      <w:pPr>
        <w:bidi/>
        <w:spacing w:before="100" w:beforeAutospacing="1" w:after="100" w:afterAutospacing="1" w:line="240" w:lineRule="auto"/>
        <w:ind w:firstLine="720"/>
        <w:rPr>
          <w:rFonts w:ascii="Tahoma" w:eastAsia="Times New Roman" w:hAnsi="Tahoma" w:cs="Tahoma"/>
          <w:sz w:val="20"/>
          <w:szCs w:val="20"/>
        </w:rPr>
      </w:pPr>
      <w:r w:rsidRPr="00D60D84">
        <w:rPr>
          <w:rFonts w:ascii="Tahoma" w:eastAsia="Times New Roman" w:hAnsi="Tahoma" w:cs="Tahoma"/>
          <w:sz w:val="20"/>
          <w:szCs w:val="20"/>
          <w:rtl/>
        </w:rPr>
        <w:t>این شعر، در ظاهر، روایتی خطی از یک مسیر شهری است: خرید بلیت، سوار شدن، عبور از ایستگاه‌ها، و پیاده شدن. اما آنچه آن را از سطح یک خاطرهٔ دقیق فراتر می‌برد، تبدیل این مسیر به یک «ساختار معنایی» است؛ ساختاری که در آن حرکت، نه جابه‌جایی مکانی، بلکه گذر از «پایان» به «فراموشی» است</w:t>
      </w:r>
      <w:r w:rsidRPr="00D60D84">
        <w:rPr>
          <w:rFonts w:ascii="Tahoma" w:eastAsia="Times New Roman" w:hAnsi="Tahoma" w:cs="Tahoma"/>
          <w:sz w:val="20"/>
          <w:szCs w:val="20"/>
        </w:rPr>
        <w:t>.</w:t>
      </w:r>
    </w:p>
    <w:p w:rsidR="00D60D84" w:rsidRPr="00D60D84" w:rsidRDefault="00D60D84" w:rsidP="00D60D84">
      <w:pPr>
        <w:bidi/>
        <w:spacing w:before="100" w:beforeAutospacing="1" w:after="100" w:afterAutospacing="1" w:line="240" w:lineRule="auto"/>
        <w:ind w:firstLine="720"/>
        <w:rPr>
          <w:rFonts w:ascii="Tahoma" w:eastAsia="Times New Roman" w:hAnsi="Tahoma" w:cs="Tahoma"/>
          <w:sz w:val="20"/>
          <w:szCs w:val="20"/>
        </w:rPr>
      </w:pPr>
      <w:r w:rsidRPr="00D60D84">
        <w:rPr>
          <w:rFonts w:ascii="Tahoma" w:eastAsia="Times New Roman" w:hAnsi="Tahoma" w:cs="Tahoma"/>
          <w:sz w:val="20"/>
          <w:szCs w:val="20"/>
          <w:rtl/>
        </w:rPr>
        <w:t>شعر با جمله‌ای آغاز می‌شود که در همان لحظه، جهت کل متن را تعیین می‌کند: «کارم تمام بود اما / باید تا پیچ شمیران می‌رفتم». این آغاز، دو قطب را هم‌زمان فعال می‌کند: پایان و اجبارِ ادامه. «تمام شدن» در اینجا نه به معنای رهایی، بلکه به معنای ورود به یک مسیر ناگزیر است. به بیان دیگر، شعر از همان ابتدا در وضعیت پارادوکسیکالی قرار می‌گیرد که در آن، پایان، خود آغاز حرکت است. این تنش بنیادین، در تمام سطرهای بعدی امتداد می‌یابد</w:t>
      </w:r>
      <w:r w:rsidRPr="00D60D84">
        <w:rPr>
          <w:rFonts w:ascii="Tahoma" w:eastAsia="Times New Roman" w:hAnsi="Tahoma" w:cs="Tahoma"/>
          <w:sz w:val="20"/>
          <w:szCs w:val="20"/>
        </w:rPr>
        <w:t>.</w:t>
      </w:r>
    </w:p>
    <w:p w:rsidR="00D60D84" w:rsidRPr="00D60D84" w:rsidRDefault="00D60D84" w:rsidP="00D60D84">
      <w:pPr>
        <w:bidi/>
        <w:spacing w:before="100" w:beforeAutospacing="1" w:after="100" w:afterAutospacing="1" w:line="240" w:lineRule="auto"/>
        <w:ind w:firstLine="720"/>
        <w:rPr>
          <w:rFonts w:ascii="Tahoma" w:eastAsia="Times New Roman" w:hAnsi="Tahoma" w:cs="Tahoma"/>
          <w:sz w:val="20"/>
          <w:szCs w:val="20"/>
        </w:rPr>
      </w:pPr>
      <w:r w:rsidRPr="00D60D84">
        <w:rPr>
          <w:rFonts w:ascii="Tahoma" w:eastAsia="Times New Roman" w:hAnsi="Tahoma" w:cs="Tahoma"/>
          <w:sz w:val="20"/>
          <w:szCs w:val="20"/>
          <w:rtl/>
        </w:rPr>
        <w:t>حرکت اتوبوس، به‌عنوان محور مرکزی شعر، یک انتخاب هوشمندانه است. اتوبوس، برخلاف وسایل فردی، حامل جمع است؛ فضایی است که افراد گوناگون، با سرنوشت‌ها و طبقات متفاوت، به‌طور موقت در کنار یکدیگر قرار می‌گیرند. در این فضا، هویت‌ها نه تثبیت می‌شوند و نه حذف، بلکه در حال گذارند. شاعر با انتخاب این بستر، امکان می‌یابد که جامعه را نه در قالب یک کل انتزاعی، بلکه در قالب لحظات جزئی و زودگذر نشان دهد</w:t>
      </w:r>
      <w:r w:rsidRPr="00D60D84">
        <w:rPr>
          <w:rFonts w:ascii="Tahoma" w:eastAsia="Times New Roman" w:hAnsi="Tahoma" w:cs="Tahoma"/>
          <w:sz w:val="20"/>
          <w:szCs w:val="20"/>
        </w:rPr>
        <w:t>.</w:t>
      </w:r>
    </w:p>
    <w:p w:rsidR="00D60D84" w:rsidRPr="00D60D84" w:rsidRDefault="00D60D84" w:rsidP="00D60D84">
      <w:pPr>
        <w:bidi/>
        <w:spacing w:before="100" w:beforeAutospacing="1" w:after="100" w:afterAutospacing="1" w:line="240" w:lineRule="auto"/>
        <w:ind w:firstLine="720"/>
        <w:rPr>
          <w:rFonts w:ascii="Tahoma" w:eastAsia="Times New Roman" w:hAnsi="Tahoma" w:cs="Tahoma"/>
          <w:sz w:val="20"/>
          <w:szCs w:val="20"/>
        </w:rPr>
      </w:pPr>
      <w:r w:rsidRPr="00D60D84">
        <w:rPr>
          <w:rFonts w:ascii="Tahoma" w:eastAsia="Times New Roman" w:hAnsi="Tahoma" w:cs="Tahoma"/>
          <w:sz w:val="20"/>
          <w:szCs w:val="20"/>
          <w:rtl/>
        </w:rPr>
        <w:t>اما آنچه این حرکت را از سطح توصیف صرف جدا می‌کند، نحوهٔ ورود اشیاء به مدار معناست. «صندلی منتظر» و «اتوبوس زخمی» صرفاً توصیف نیستند؛ این‌ها نشانه‌هایی هستند از جهانی که در آن، حتی اشیاء نیز حامل اثرات خشونت، انتظار، و فرسایش‌اند. صندلی که «زخم چاقو» دارد، دیگر فقط یک جای نشستن نیست، بلکه به‌نوعی، پیش‌تصویر سرنوشت انسانی است که بر آن می‌نشیند. به‌این‌ترتیب، مرز میان انسان و شیء در شعر تضعیف می‌شود و هر دو در یک نظام مشترک از آسیب و انتظار قرار می‌گیرند</w:t>
      </w:r>
      <w:r w:rsidRPr="00D60D84">
        <w:rPr>
          <w:rFonts w:ascii="Tahoma" w:eastAsia="Times New Roman" w:hAnsi="Tahoma" w:cs="Tahoma"/>
          <w:sz w:val="20"/>
          <w:szCs w:val="20"/>
        </w:rPr>
        <w:t>.</w:t>
      </w:r>
    </w:p>
    <w:p w:rsidR="00D60D84" w:rsidRPr="00D60D84" w:rsidRDefault="00D60D84" w:rsidP="00D60D84">
      <w:pPr>
        <w:bidi/>
        <w:spacing w:before="100" w:beforeAutospacing="1" w:after="100" w:afterAutospacing="1" w:line="240" w:lineRule="auto"/>
        <w:ind w:firstLine="720"/>
        <w:rPr>
          <w:rFonts w:ascii="Tahoma" w:eastAsia="Times New Roman" w:hAnsi="Tahoma" w:cs="Tahoma"/>
          <w:sz w:val="20"/>
          <w:szCs w:val="20"/>
        </w:rPr>
      </w:pPr>
      <w:r w:rsidRPr="00D60D84">
        <w:rPr>
          <w:rFonts w:ascii="Tahoma" w:eastAsia="Times New Roman" w:hAnsi="Tahoma" w:cs="Tahoma"/>
          <w:sz w:val="20"/>
          <w:szCs w:val="20"/>
          <w:rtl/>
        </w:rPr>
        <w:t>ایستگاه‌ها در این شعر، نقاط توقف نیستند، بلکه «گره‌های معنایی»اند. هر ایستگاه، یک وضعیت انسانی را فعال می‌کند: کارگرانی با «کار ناتمام»، جوانانی با «برق چشم»، زنی با کودکی در آغوش، و مردی با تسبیح که بوی گلاب مشهد دارد. این‌ها تیپ نیستند؛ لحظاتی‌اند که به‌سرعت می‌آیند و می‌روند، بی‌آنکه تثبیت شوند. شعر، به‌جای آنکه بخواهد آن‌ها را تحلیل کند، صرفاً آن‌ها را در حال عبور نشان می‌دهد. همین امتناع از تفسیر، به شعر اجازه می‌دهد که چندلایه باقی بماند</w:t>
      </w:r>
      <w:r w:rsidRPr="00D60D84">
        <w:rPr>
          <w:rFonts w:ascii="Tahoma" w:eastAsia="Times New Roman" w:hAnsi="Tahoma" w:cs="Tahoma"/>
          <w:sz w:val="20"/>
          <w:szCs w:val="20"/>
        </w:rPr>
        <w:t>.</w:t>
      </w:r>
    </w:p>
    <w:p w:rsidR="00D60D84" w:rsidRPr="00D60D84" w:rsidRDefault="00D60D84" w:rsidP="00D60D84">
      <w:pPr>
        <w:bidi/>
        <w:spacing w:before="100" w:beforeAutospacing="1" w:after="100" w:afterAutospacing="1" w:line="240" w:lineRule="auto"/>
        <w:ind w:firstLine="720"/>
        <w:rPr>
          <w:rFonts w:ascii="Tahoma" w:eastAsia="Times New Roman" w:hAnsi="Tahoma" w:cs="Tahoma"/>
          <w:sz w:val="20"/>
          <w:szCs w:val="20"/>
        </w:rPr>
      </w:pPr>
      <w:r w:rsidRPr="00D60D84">
        <w:rPr>
          <w:rFonts w:ascii="Tahoma" w:eastAsia="Times New Roman" w:hAnsi="Tahoma" w:cs="Tahoma"/>
          <w:sz w:val="20"/>
          <w:szCs w:val="20"/>
          <w:rtl/>
        </w:rPr>
        <w:t>در این میان، دو نقطهٔ برجسته، پیوند شعر با حافظهٔ تاریخی و فرهنگی‌اند. حضور تختی، نه به‌عنوان یک قهرمان اسطوره‌ای، بلکه به‌صورت فردی که «پول و لباس جمع می‌کند»، نوعی فروکاستن آگاهانهٔ اسطوره به لحظهٔ انسانی است. «لبخندی که رنگ خاطره دارد» این حضور را از زمان حال جدا می‌کند و آن را در مرز میان یاد و واقعیت قرار می‌دهد. در اینجا، تاریخ نه به‌صورت روایت، بلکه به‌صورت ته‌نشینی در یک حرکت روزمره ظاهر می‌شود</w:t>
      </w:r>
      <w:r w:rsidRPr="00D60D84">
        <w:rPr>
          <w:rFonts w:ascii="Tahoma" w:eastAsia="Times New Roman" w:hAnsi="Tahoma" w:cs="Tahoma"/>
          <w:sz w:val="20"/>
          <w:szCs w:val="20"/>
        </w:rPr>
        <w:t>.</w:t>
      </w:r>
    </w:p>
    <w:p w:rsidR="00D60D84" w:rsidRPr="00D60D84" w:rsidRDefault="00D60D84" w:rsidP="00D60D84">
      <w:pPr>
        <w:bidi/>
        <w:spacing w:before="100" w:beforeAutospacing="1" w:after="100" w:afterAutospacing="1" w:line="240" w:lineRule="auto"/>
        <w:ind w:firstLine="720"/>
        <w:rPr>
          <w:rFonts w:ascii="Tahoma" w:eastAsia="Times New Roman" w:hAnsi="Tahoma" w:cs="Tahoma"/>
          <w:sz w:val="20"/>
          <w:szCs w:val="20"/>
        </w:rPr>
      </w:pPr>
      <w:r w:rsidRPr="00D60D84">
        <w:rPr>
          <w:rFonts w:ascii="Tahoma" w:eastAsia="Times New Roman" w:hAnsi="Tahoma" w:cs="Tahoma"/>
          <w:sz w:val="20"/>
          <w:szCs w:val="20"/>
          <w:rtl/>
        </w:rPr>
        <w:t>در مقابل، صحنهٔ «سعدی/روزولت» یکی از پیچیده‌ترین لایه‌های شعر را می‌سازد. تقاطع این دو نام، تقابل دو نظام معنایی است: سنت و مدرنیته، اخلاق کلاسیک و واقعیت سیاسی جدید. اما شعر از هرگونه داوری مستقیم پرهیز می‌کند. مسافری که «بی‌اعتنا به این تقاطع / دارد گلستان می‌خواند»، نه نقد می‌شود و نه ستایش. او در موقعیتی قرار گرفته که خود از آن آگاه نیست. این ناآگاهی، به‌جای آنکه نقص تلقی شود، به‌عنوان بخشی از وضعیت انسانی ارائه می‌شود: انسان در دل گره‌ها زندگی می‌کند، بی‌آنکه لزوماً آن‌ها را ببیند</w:t>
      </w:r>
      <w:r w:rsidRPr="00D60D84">
        <w:rPr>
          <w:rFonts w:ascii="Tahoma" w:eastAsia="Times New Roman" w:hAnsi="Tahoma" w:cs="Tahoma"/>
          <w:sz w:val="20"/>
          <w:szCs w:val="20"/>
        </w:rPr>
        <w:t>.</w:t>
      </w:r>
    </w:p>
    <w:p w:rsidR="00D60D84" w:rsidRPr="00D60D84" w:rsidRDefault="00D60D84" w:rsidP="00D60D84">
      <w:pPr>
        <w:bidi/>
        <w:spacing w:before="100" w:beforeAutospacing="1" w:after="100" w:afterAutospacing="1" w:line="240" w:lineRule="auto"/>
        <w:ind w:firstLine="720"/>
        <w:rPr>
          <w:rFonts w:ascii="Tahoma" w:eastAsia="Times New Roman" w:hAnsi="Tahoma" w:cs="Tahoma"/>
          <w:sz w:val="20"/>
          <w:szCs w:val="20"/>
        </w:rPr>
      </w:pPr>
      <w:r w:rsidRPr="00D60D84">
        <w:rPr>
          <w:rFonts w:ascii="Tahoma" w:eastAsia="Times New Roman" w:hAnsi="Tahoma" w:cs="Tahoma"/>
          <w:sz w:val="20"/>
          <w:szCs w:val="20"/>
          <w:rtl/>
        </w:rPr>
        <w:t>صحنهٔ طالقانی، با تصویر «شکل جنازه‌ای که به نطق‌اش در مزار مصدق گره خورده باشد»، زمان را می‌شکند. اینجا گذشته، حال، و آینده در یک تصویر واحد فشرده می‌شوند. اما این فشردگی نه به‌صورت گزارشی، بلکه به‌صورت یک رؤیت لحظه‌ای ارائه می‌شود. شاعر ادعا نمی‌کند که آینده را می‌داند؛ بلکه تصویری می‌بیند که در آن، سرنوشت، از پیش در حال شکل‌گیری است. این تصویر، به شعر عمقی می‌دهد که از سطح واقعیت روزمره فراتر می‌رود</w:t>
      </w:r>
      <w:r w:rsidRPr="00D60D84">
        <w:rPr>
          <w:rFonts w:ascii="Tahoma" w:eastAsia="Times New Roman" w:hAnsi="Tahoma" w:cs="Tahoma"/>
          <w:sz w:val="20"/>
          <w:szCs w:val="20"/>
        </w:rPr>
        <w:t>.</w:t>
      </w:r>
    </w:p>
    <w:p w:rsidR="00D60D84" w:rsidRPr="00D60D84" w:rsidRDefault="00D60D84" w:rsidP="00D60D84">
      <w:pPr>
        <w:bidi/>
        <w:spacing w:before="100" w:beforeAutospacing="1" w:after="100" w:afterAutospacing="1" w:line="240" w:lineRule="auto"/>
        <w:ind w:firstLine="720"/>
        <w:rPr>
          <w:rFonts w:ascii="Tahoma" w:eastAsia="Times New Roman" w:hAnsi="Tahoma" w:cs="Tahoma"/>
          <w:sz w:val="20"/>
          <w:szCs w:val="20"/>
        </w:rPr>
      </w:pPr>
      <w:r w:rsidRPr="00D60D84">
        <w:rPr>
          <w:rFonts w:ascii="Tahoma" w:eastAsia="Times New Roman" w:hAnsi="Tahoma" w:cs="Tahoma"/>
          <w:sz w:val="20"/>
          <w:szCs w:val="20"/>
          <w:rtl/>
        </w:rPr>
        <w:t>با این‌حال، مهم‌ترین حرکت شعر در پایان آن رخ می‌دهد. پس از پیاده شدن راوی، اتوبوس به مسیر خود ادامه می‌دهد و صندلی او بلافاصله توسط دیگری اشغال می‌شود. این جایگزینی، نه با تأکید، بلکه با آرامش بیان می‌شود. و سپس جملهٔ نهایی: «کسی از مسافران به یاد نداشت…». این فراموشی، نقطهٔ اوج شعر است. آنچه در آغاز به‌عنوان «تمام شدن کار» مطرح شده بود، اکنون به‌عنوان «محوشدن در جریان» تحقق می‌یابد</w:t>
      </w:r>
      <w:r w:rsidRPr="00D60D84">
        <w:rPr>
          <w:rFonts w:ascii="Tahoma" w:eastAsia="Times New Roman" w:hAnsi="Tahoma" w:cs="Tahoma"/>
          <w:sz w:val="20"/>
          <w:szCs w:val="20"/>
        </w:rPr>
        <w:t>.</w:t>
      </w:r>
    </w:p>
    <w:p w:rsidR="00D60D84" w:rsidRPr="00D60D84" w:rsidRDefault="00D60D84" w:rsidP="00D60D84">
      <w:pPr>
        <w:bidi/>
        <w:spacing w:before="100" w:beforeAutospacing="1" w:after="100" w:afterAutospacing="1" w:line="240" w:lineRule="auto"/>
        <w:ind w:firstLine="720"/>
        <w:rPr>
          <w:rFonts w:ascii="Tahoma" w:eastAsia="Times New Roman" w:hAnsi="Tahoma" w:cs="Tahoma"/>
          <w:sz w:val="20"/>
          <w:szCs w:val="20"/>
        </w:rPr>
      </w:pPr>
      <w:r w:rsidRPr="00D60D84">
        <w:rPr>
          <w:rFonts w:ascii="Tahoma" w:eastAsia="Times New Roman" w:hAnsi="Tahoma" w:cs="Tahoma"/>
          <w:sz w:val="20"/>
          <w:szCs w:val="20"/>
          <w:rtl/>
        </w:rPr>
        <w:t>در اینجا، شعر به یک گزارهٔ هستی‌شناختی می‌رسد: حضور انسان، در بستر حرکت جمعی، موقتی و قابل جایگزینی است. نه به‌معنای بی‌ارزشی، بلکه به‌معنای ناپایداری. اتوبوس ادامه می‌دهد، مسافران عوض می‌شوند، و هیچ نشانی از فرد باقی نمی‌ماند. این نگاه، اگرچه تلخ است، اما به‌دلیل لحن خونسرد و بدون اغراق شعر، به شعار یا مرثیه تبدیل نمی‌شود</w:t>
      </w:r>
      <w:r w:rsidRPr="00D60D84">
        <w:rPr>
          <w:rFonts w:ascii="Tahoma" w:eastAsia="Times New Roman" w:hAnsi="Tahoma" w:cs="Tahoma"/>
          <w:sz w:val="20"/>
          <w:szCs w:val="20"/>
        </w:rPr>
        <w:t>.</w:t>
      </w:r>
    </w:p>
    <w:p w:rsidR="00D60D84" w:rsidRPr="00D60D84" w:rsidRDefault="00D60D84" w:rsidP="00D60D84">
      <w:pPr>
        <w:bidi/>
        <w:spacing w:before="100" w:beforeAutospacing="1" w:after="100" w:afterAutospacing="1" w:line="240" w:lineRule="auto"/>
        <w:ind w:firstLine="720"/>
        <w:rPr>
          <w:rFonts w:ascii="Tahoma" w:eastAsia="Times New Roman" w:hAnsi="Tahoma" w:cs="Tahoma"/>
          <w:sz w:val="20"/>
          <w:szCs w:val="20"/>
        </w:rPr>
      </w:pPr>
      <w:r w:rsidRPr="00D60D84">
        <w:rPr>
          <w:rFonts w:ascii="Tahoma" w:eastAsia="Times New Roman" w:hAnsi="Tahoma" w:cs="Tahoma"/>
          <w:sz w:val="20"/>
          <w:szCs w:val="20"/>
          <w:rtl/>
        </w:rPr>
        <w:t>در مجموع، این شعر با تکیه بر سه محور اصلی عمل می‌کند: حرکت، جایگزینی، و فراموشی. حرکت، ساختار بیرونی را می‌سازد؛ جایگزینی، رابطهٔ میان افراد را تعریف می‌کند؛ و فراموشی، نتیجهٔ نهایی را رقم می‌زند. آنچه این سه محور را به هم پیوند می‌دهد، پرهیز آگاهانه از تفسیر مستقیم است. شعر نه می‌کوشد قضاوت کند، نه می‌خواهد نتیجه‌گیری اخلاقی ارائه دهد. در عوض، با نشان دادن دقیق لحظات، خواننده را در موقعیتی قرار می‌دهد که خود به درک این ساختار برسد</w:t>
      </w:r>
      <w:r w:rsidRPr="00D60D84">
        <w:rPr>
          <w:rFonts w:ascii="Tahoma" w:eastAsia="Times New Roman" w:hAnsi="Tahoma" w:cs="Tahoma"/>
          <w:sz w:val="20"/>
          <w:szCs w:val="20"/>
        </w:rPr>
        <w:t>.</w:t>
      </w:r>
    </w:p>
    <w:p w:rsidR="00D60D84" w:rsidRPr="00D60D84" w:rsidRDefault="00D60D84" w:rsidP="00D60D84">
      <w:pPr>
        <w:bidi/>
        <w:spacing w:before="100" w:beforeAutospacing="1" w:after="100" w:afterAutospacing="1" w:line="240" w:lineRule="auto"/>
        <w:ind w:firstLine="720"/>
        <w:rPr>
          <w:rFonts w:ascii="Times New Roman" w:eastAsia="Times New Roman" w:hAnsi="Times New Roman" w:cs="Times New Roman"/>
          <w:sz w:val="24"/>
          <w:szCs w:val="24"/>
        </w:rPr>
      </w:pPr>
      <w:r w:rsidRPr="00D60D84">
        <w:rPr>
          <w:rFonts w:ascii="Tahoma" w:eastAsia="Times New Roman" w:hAnsi="Tahoma" w:cs="Tahoma"/>
          <w:sz w:val="20"/>
          <w:szCs w:val="20"/>
          <w:rtl/>
        </w:rPr>
        <w:t>اگر بخواهیم آنچه شعر القا می‌کند را در یک جمله خلاصه کنیم، می‌توان گفت: این شعر تجربهٔ انسانیِ «عبور پس از پایان» را نشان می‌دهد—عبوری که در آن، فرد در دل جمع حل می‌شود و بی‌آنکه اثری برجای بگذارد، جای خود را به دیگری می‌دهد. این نه صرفاً یک تصویر شهری، بلکه بازنمایی فشرده‌ای از وضعیت انسان در زمان است</w:t>
      </w:r>
      <w:r w:rsidRPr="00D60D84">
        <w:rPr>
          <w:rFonts w:ascii="Times New Roman" w:eastAsia="Times New Roman" w:hAnsi="Times New Roman" w:cs="Times New Roman"/>
          <w:sz w:val="24"/>
          <w:szCs w:val="24"/>
        </w:rPr>
        <w:t>.</w:t>
      </w:r>
    </w:p>
    <w:p w:rsidR="00D60D84" w:rsidRDefault="00D60D84" w:rsidP="00D60D84">
      <w:pPr>
        <w:bidi/>
        <w:spacing w:after="0" w:line="360" w:lineRule="auto"/>
        <w:rPr>
          <w:rFonts w:ascii="Tahoma" w:hAnsi="Tahoma" w:cs="Tahoma" w:hint="cs"/>
          <w:sz w:val="20"/>
          <w:szCs w:val="20"/>
          <w:rtl/>
        </w:rPr>
      </w:pPr>
    </w:p>
    <w:p w:rsidR="00D60D84" w:rsidRDefault="00D60D84" w:rsidP="00D60D84">
      <w:pPr>
        <w:bidi/>
        <w:spacing w:after="0" w:line="360" w:lineRule="auto"/>
        <w:rPr>
          <w:rFonts w:ascii="Tahoma" w:hAnsi="Tahoma" w:cs="Tahoma" w:hint="cs"/>
          <w:sz w:val="20"/>
          <w:szCs w:val="20"/>
          <w:rtl/>
        </w:rPr>
      </w:pPr>
    </w:p>
    <w:p w:rsidR="00060C64" w:rsidRDefault="00060C64" w:rsidP="00060C64">
      <w:pPr>
        <w:bidi/>
        <w:spacing w:after="0" w:line="360" w:lineRule="auto"/>
        <w:rPr>
          <w:rFonts w:ascii="Tahoma" w:hAnsi="Tahoma" w:cs="Tahoma" w:hint="cs"/>
          <w:sz w:val="20"/>
          <w:szCs w:val="20"/>
          <w:rtl/>
        </w:rPr>
      </w:pPr>
    </w:p>
    <w:p w:rsidR="00060C64" w:rsidRDefault="00060C64" w:rsidP="00060C64">
      <w:pPr>
        <w:bidi/>
        <w:spacing w:after="0" w:line="360" w:lineRule="auto"/>
        <w:rPr>
          <w:rFonts w:ascii="Tahoma" w:hAnsi="Tahoma" w:cs="Tahoma" w:hint="cs"/>
          <w:sz w:val="20"/>
          <w:szCs w:val="20"/>
          <w:rtl/>
        </w:rPr>
      </w:pPr>
    </w:p>
    <w:p w:rsidR="00812666" w:rsidRPr="00812666" w:rsidRDefault="00812666" w:rsidP="00812666">
      <w:pPr>
        <w:bidi/>
        <w:spacing w:after="0" w:line="360" w:lineRule="auto"/>
        <w:rPr>
          <w:rFonts w:ascii="Tahoma" w:hAnsi="Tahoma" w:cs="Tahoma"/>
          <w:sz w:val="20"/>
          <w:szCs w:val="20"/>
        </w:rPr>
      </w:pPr>
    </w:p>
    <w:p w:rsidR="000E6AC0" w:rsidRPr="0010463A" w:rsidRDefault="000E6AC0" w:rsidP="000E6AC0">
      <w:pPr>
        <w:bidi/>
        <w:spacing w:after="0" w:line="360" w:lineRule="auto"/>
        <w:ind w:firstLine="720"/>
        <w:rPr>
          <w:rFonts w:ascii="Tahoma" w:hAnsi="Tahoma" w:cs="Tahoma"/>
        </w:rPr>
      </w:pPr>
    </w:p>
    <w:sectPr w:rsidR="000E6AC0" w:rsidRPr="0010463A"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CF6" w:rsidRDefault="00BC4CF6" w:rsidP="00234252">
      <w:pPr>
        <w:spacing w:after="0" w:line="240" w:lineRule="auto"/>
      </w:pPr>
      <w:r>
        <w:separator/>
      </w:r>
    </w:p>
  </w:endnote>
  <w:endnote w:type="continuationSeparator" w:id="0">
    <w:p w:rsidR="00BC4CF6" w:rsidRDefault="00BC4CF6"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BC4CF6">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CF6" w:rsidRDefault="00BC4CF6" w:rsidP="00234252">
      <w:pPr>
        <w:spacing w:after="0" w:line="240" w:lineRule="auto"/>
      </w:pPr>
      <w:r>
        <w:separator/>
      </w:r>
    </w:p>
  </w:footnote>
  <w:footnote w:type="continuationSeparator" w:id="0">
    <w:p w:rsidR="00BC4CF6" w:rsidRDefault="00BC4CF6"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60C64"/>
    <w:rsid w:val="000E6AC0"/>
    <w:rsid w:val="0010463A"/>
    <w:rsid w:val="00234252"/>
    <w:rsid w:val="00263097"/>
    <w:rsid w:val="002A608C"/>
    <w:rsid w:val="002E0611"/>
    <w:rsid w:val="00307FEC"/>
    <w:rsid w:val="0034600D"/>
    <w:rsid w:val="003E646E"/>
    <w:rsid w:val="00412A18"/>
    <w:rsid w:val="00425A37"/>
    <w:rsid w:val="005A42B8"/>
    <w:rsid w:val="0064050D"/>
    <w:rsid w:val="00717190"/>
    <w:rsid w:val="00724502"/>
    <w:rsid w:val="00747E05"/>
    <w:rsid w:val="00812666"/>
    <w:rsid w:val="0082227C"/>
    <w:rsid w:val="00837739"/>
    <w:rsid w:val="00850C04"/>
    <w:rsid w:val="00865426"/>
    <w:rsid w:val="00A10D80"/>
    <w:rsid w:val="00A441B4"/>
    <w:rsid w:val="00A500F7"/>
    <w:rsid w:val="00A763A1"/>
    <w:rsid w:val="00B33786"/>
    <w:rsid w:val="00B5796B"/>
    <w:rsid w:val="00B76206"/>
    <w:rsid w:val="00BC4CF6"/>
    <w:rsid w:val="00D60D84"/>
    <w:rsid w:val="00E00669"/>
    <w:rsid w:val="00ED25BB"/>
    <w:rsid w:val="00F5092B"/>
    <w:rsid w:val="00FB4553"/>
    <w:rsid w:val="00FC00DA"/>
    <w:rsid w:val="00FE7082"/>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1484954">
      <w:bodyDiv w:val="1"/>
      <w:marLeft w:val="0"/>
      <w:marRight w:val="0"/>
      <w:marTop w:val="0"/>
      <w:marBottom w:val="0"/>
      <w:divBdr>
        <w:top w:val="none" w:sz="0" w:space="0" w:color="auto"/>
        <w:left w:val="none" w:sz="0" w:space="0" w:color="auto"/>
        <w:bottom w:val="none" w:sz="0" w:space="0" w:color="auto"/>
        <w:right w:val="none" w:sz="0" w:space="0" w:color="auto"/>
      </w:divBdr>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2026-05-01T16:15:00Z</dcterms:created>
  <dcterms:modified xsi:type="dcterms:W3CDTF">2026-05-01T17:03:00Z</dcterms:modified>
</cp:coreProperties>
</file>