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3D4" w:rsidRDefault="004B43D4" w:rsidP="004B43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</w:rPr>
        <w:t>هر قطره</w:t>
      </w:r>
      <w:r>
        <w:rPr>
          <w:rFonts w:ascii="Tahoma" w:hAnsi="Tahoma" w:cs="Tahoma" w:hint="cs"/>
          <w:sz w:val="20"/>
          <w:szCs w:val="20"/>
          <w:rtl/>
        </w:rPr>
        <w:t>ء تو</w:t>
      </w:r>
    </w:p>
    <w:p w:rsidR="004B43D4" w:rsidRDefault="004B43D4" w:rsidP="00D678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یک</w:t>
      </w:r>
      <w:r>
        <w:rPr>
          <w:rFonts w:ascii="Tahoma" w:hAnsi="Tahoma" w:cs="Tahoma" w:hint="cs"/>
          <w:sz w:val="20"/>
          <w:szCs w:val="20"/>
          <w:rtl/>
        </w:rPr>
        <w:t xml:space="preserve"> جمله </w:t>
      </w:r>
    </w:p>
    <w:p w:rsidR="004B43D4" w:rsidRDefault="004B43D4" w:rsidP="004B43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هر جمله </w:t>
      </w:r>
    </w:p>
    <w:p w:rsidR="004B43D4" w:rsidRDefault="004B43D4" w:rsidP="00D678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یک ترانه</w:t>
      </w:r>
      <w:r>
        <w:rPr>
          <w:rFonts w:ascii="Tahoma" w:hAnsi="Tahoma" w:cs="Tahoma" w:hint="cs"/>
          <w:sz w:val="20"/>
          <w:szCs w:val="20"/>
          <w:rtl/>
        </w:rPr>
        <w:t>ء دریا</w:t>
      </w:r>
      <w:r w:rsidR="00D67875">
        <w:rPr>
          <w:rFonts w:ascii="Tahoma" w:hAnsi="Tahoma" w:cs="Tahoma" w:hint="cs"/>
          <w:sz w:val="20"/>
          <w:szCs w:val="20"/>
          <w:rtl/>
        </w:rPr>
        <w:t xml:space="preserve"> بار</w:t>
      </w:r>
      <w:r>
        <w:rPr>
          <w:rFonts w:ascii="Tahoma" w:hAnsi="Tahoma" w:cs="Tahoma" w:hint="cs"/>
          <w:sz w:val="20"/>
          <w:szCs w:val="20"/>
          <w:rtl/>
        </w:rPr>
        <w:t xml:space="preserve"> </w:t>
      </w:r>
    </w:p>
    <w:p w:rsidR="004B43D4" w:rsidRDefault="004B43D4" w:rsidP="003F36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10463A" w:rsidRDefault="005D477E" w:rsidP="005D477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باران</w:t>
      </w:r>
      <w:r w:rsidR="00BE7F00">
        <w:rPr>
          <w:rFonts w:ascii="Tahoma" w:hAnsi="Tahoma" w:cs="Tahoma" w:hint="cs"/>
          <w:sz w:val="20"/>
          <w:szCs w:val="20"/>
          <w:rtl/>
        </w:rPr>
        <w:t xml:space="preserve"> بی دریغی</w:t>
      </w:r>
    </w:p>
    <w:p w:rsidR="00BE7F00" w:rsidRDefault="00BE7F00" w:rsidP="00BE7F0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بر بوسه و فراق</w:t>
      </w:r>
    </w:p>
    <w:p w:rsidR="003A006D" w:rsidRDefault="003A006D" w:rsidP="003A006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بر سنگ و </w:t>
      </w:r>
      <w:r>
        <w:rPr>
          <w:rFonts w:ascii="Tahoma" w:hAnsi="Tahoma" w:cs="Tahoma" w:hint="cs"/>
          <w:sz w:val="20"/>
          <w:szCs w:val="20"/>
          <w:rtl/>
        </w:rPr>
        <w:t>بر درخت</w:t>
      </w:r>
    </w:p>
    <w:p w:rsidR="003A006D" w:rsidRDefault="003A006D" w:rsidP="003A006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بر من</w:t>
      </w:r>
    </w:p>
    <w:p w:rsidR="003A006D" w:rsidRDefault="003A006D" w:rsidP="003A006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که در تمام آینه ها </w:t>
      </w:r>
    </w:p>
    <w:p w:rsidR="003A006D" w:rsidRDefault="005D477E" w:rsidP="003A006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خانه کرده ام</w:t>
      </w:r>
    </w:p>
    <w:p w:rsidR="003A006D" w:rsidRDefault="003A006D" w:rsidP="003A006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4B43D4" w:rsidRDefault="004B43D4" w:rsidP="004B43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خیسی</w:t>
      </w:r>
    </w:p>
    <w:p w:rsidR="003A006D" w:rsidRDefault="003A006D" w:rsidP="00D678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بر چهره ام نواز</w:t>
      </w:r>
      <w:r w:rsidR="00D67875">
        <w:rPr>
          <w:rFonts w:ascii="Tahoma" w:hAnsi="Tahoma" w:cs="Tahoma" w:hint="cs"/>
          <w:sz w:val="20"/>
          <w:szCs w:val="20"/>
          <w:rtl/>
        </w:rPr>
        <w:t>ش دستی</w:t>
      </w:r>
    </w:p>
    <w:p w:rsidR="003A006D" w:rsidRDefault="003A006D" w:rsidP="00D678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بر شانه </w:t>
      </w:r>
      <w:r w:rsidR="00D67875">
        <w:rPr>
          <w:rFonts w:ascii="Tahoma" w:hAnsi="Tahoma" w:cs="Tahoma" w:hint="cs"/>
          <w:sz w:val="20"/>
          <w:szCs w:val="20"/>
          <w:rtl/>
        </w:rPr>
        <w:t>ها</w:t>
      </w:r>
    </w:p>
    <w:p w:rsidR="003A006D" w:rsidRDefault="003A006D" w:rsidP="003A006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نیایش صدها خدا</w:t>
      </w:r>
      <w:r w:rsidR="005D477E">
        <w:rPr>
          <w:rFonts w:ascii="Tahoma" w:hAnsi="Tahoma" w:cs="Tahoma" w:hint="cs"/>
          <w:sz w:val="20"/>
          <w:szCs w:val="20"/>
          <w:rtl/>
        </w:rPr>
        <w:t>ی نامرئی</w:t>
      </w:r>
    </w:p>
    <w:p w:rsidR="003A006D" w:rsidRDefault="003A006D" w:rsidP="003A006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که </w:t>
      </w:r>
      <w:r w:rsidR="005D477E">
        <w:rPr>
          <w:rFonts w:ascii="Tahoma" w:hAnsi="Tahoma" w:cs="Tahoma" w:hint="cs"/>
          <w:sz w:val="20"/>
          <w:szCs w:val="20"/>
          <w:rtl/>
        </w:rPr>
        <w:t>از</w:t>
      </w:r>
      <w:r>
        <w:rPr>
          <w:rFonts w:ascii="Tahoma" w:hAnsi="Tahoma" w:cs="Tahoma" w:hint="cs"/>
          <w:sz w:val="20"/>
          <w:szCs w:val="20"/>
          <w:rtl/>
        </w:rPr>
        <w:t xml:space="preserve"> تماشا</w:t>
      </w:r>
      <w:r w:rsidR="005D477E">
        <w:rPr>
          <w:rFonts w:ascii="Tahoma" w:hAnsi="Tahoma" w:cs="Tahoma" w:hint="cs"/>
          <w:sz w:val="20"/>
          <w:szCs w:val="20"/>
          <w:rtl/>
        </w:rPr>
        <w:t>یم</w:t>
      </w:r>
      <w:r>
        <w:rPr>
          <w:rFonts w:ascii="Tahoma" w:hAnsi="Tahoma" w:cs="Tahoma" w:hint="cs"/>
          <w:sz w:val="20"/>
          <w:szCs w:val="20"/>
          <w:rtl/>
        </w:rPr>
        <w:t xml:space="preserve"> می خندند</w:t>
      </w:r>
    </w:p>
    <w:p w:rsidR="003A006D" w:rsidRDefault="003A006D" w:rsidP="003A006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3A006D" w:rsidRDefault="003A006D" w:rsidP="00D678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آیا شباهتی </w:t>
      </w:r>
      <w:r w:rsidR="00D67875">
        <w:rPr>
          <w:rFonts w:ascii="Tahoma" w:hAnsi="Tahoma" w:cs="Tahoma" w:hint="cs"/>
          <w:sz w:val="20"/>
          <w:szCs w:val="20"/>
          <w:rtl/>
        </w:rPr>
        <w:t>داریم</w:t>
      </w:r>
    </w:p>
    <w:p w:rsidR="004B43D4" w:rsidRDefault="003A006D" w:rsidP="004B43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آیا منی</w:t>
      </w:r>
    </w:p>
    <w:p w:rsidR="003A006D" w:rsidRDefault="003A006D" w:rsidP="004B43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که جاری هستی</w:t>
      </w:r>
    </w:p>
    <w:p w:rsidR="004B43D4" w:rsidRDefault="003A006D" w:rsidP="004B43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یا من توام</w:t>
      </w:r>
    </w:p>
    <w:p w:rsidR="003A006D" w:rsidRDefault="003A006D" w:rsidP="004B43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که می شویم</w:t>
      </w:r>
    </w:p>
    <w:p w:rsidR="004B43D4" w:rsidRDefault="004B43D4" w:rsidP="004B43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4B43D4" w:rsidRDefault="004B43D4" w:rsidP="004B43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بارنده در منی </w:t>
      </w:r>
    </w:p>
    <w:p w:rsidR="004B43D4" w:rsidRDefault="004B43D4" w:rsidP="004B43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که چت</w:t>
      </w:r>
      <w:r>
        <w:rPr>
          <w:rFonts w:ascii="Tahoma" w:hAnsi="Tahoma" w:cs="Tahoma" w:hint="cs"/>
          <w:sz w:val="20"/>
          <w:szCs w:val="20"/>
          <w:rtl/>
        </w:rPr>
        <w:t>ر ندارم.</w:t>
      </w:r>
    </w:p>
    <w:bookmarkEnd w:id="0"/>
    <w:p w:rsid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050526</w:t>
      </w:r>
    </w:p>
    <w:p w:rsid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15 اردیبهشت 1405</w:t>
      </w:r>
    </w:p>
    <w:p w:rsid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*****************</w:t>
      </w:r>
    </w:p>
    <w:p w:rsidR="00E232EB" w:rsidRPr="00E232EB" w:rsidRDefault="00E232EB" w:rsidP="00E232EB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/>
          <w:sz w:val="20"/>
          <w:szCs w:val="20"/>
          <w:rtl/>
        </w:rPr>
        <w:t>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شعر از همان سطر نخست، خود را در قالب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حرکت تبد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ل‌کننده</w:t>
      </w:r>
      <w:r w:rsidRPr="00E232EB">
        <w:rPr>
          <w:rFonts w:ascii="Tahoma" w:hAnsi="Tahoma" w:cs="Tahoma"/>
          <w:sz w:val="20"/>
          <w:szCs w:val="20"/>
          <w:rtl/>
        </w:rPr>
        <w:t xml:space="preserve"> تعر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ف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>: هر قطره به جمله بدل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 xml:space="preserve"> و هر جمله به ترانه. اما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تبد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ل،</w:t>
      </w:r>
      <w:r w:rsidRPr="00E232EB">
        <w:rPr>
          <w:rFonts w:ascii="Tahoma" w:hAnsi="Tahoma" w:cs="Tahoma"/>
          <w:sz w:val="20"/>
          <w:szCs w:val="20"/>
          <w:rtl/>
        </w:rPr>
        <w:t xml:space="preserve"> اگر در نگاه اول زبان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به نظر برسد، در عمق خود از جنس شست‌وشو است؛ باران نه فقط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بارد،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د،</w:t>
      </w:r>
      <w:r w:rsidRPr="00E232EB">
        <w:rPr>
          <w:rFonts w:ascii="Tahoma" w:hAnsi="Tahoma" w:cs="Tahoma"/>
          <w:sz w:val="20"/>
          <w:szCs w:val="20"/>
          <w:rtl/>
        </w:rPr>
        <w:t xml:space="preserve"> و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شستن، به زب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هم سرا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>. وقت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گفته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 xml:space="preserve"> «هر قطرهٔ تو»، باران 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گر</w:t>
      </w:r>
      <w:r w:rsidRPr="00E232EB">
        <w:rPr>
          <w:rFonts w:ascii="Tahoma" w:hAnsi="Tahoma" w:cs="Tahoma"/>
          <w:sz w:val="20"/>
          <w:szCs w:val="20"/>
          <w:rtl/>
        </w:rPr>
        <w:t xml:space="preserve"> پد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ده‌ا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طب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ع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ک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ف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از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«تو» است که هم 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رون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است و هم درون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هم لمس‌پذ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است و هم گفتن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>. در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نجا</w:t>
      </w:r>
      <w:r w:rsidRPr="00E232EB">
        <w:rPr>
          <w:rFonts w:ascii="Tahoma" w:hAnsi="Tahoma" w:cs="Tahoma"/>
          <w:sz w:val="20"/>
          <w:szCs w:val="20"/>
          <w:rtl/>
        </w:rPr>
        <w:t xml:space="preserve"> زبان، نه ابزار 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ادامه‌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همان بارش است؛ جمله‌ها خود قطره‌اند و ترانه‌ه</w:t>
      </w: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/>
          <w:sz w:val="20"/>
          <w:szCs w:val="20"/>
          <w:rtl/>
        </w:rPr>
        <w:t xml:space="preserve"> امتداد خ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Pr="00E232EB" w:rsidRDefault="00E232EB" w:rsidP="00E232EB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lastRenderedPageBreak/>
        <w:t>وقت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باران «ب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در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غ»</w:t>
      </w:r>
      <w:r w:rsidRPr="00E232EB">
        <w:rPr>
          <w:rFonts w:ascii="Tahoma" w:hAnsi="Tahoma" w:cs="Tahoma"/>
          <w:sz w:val="20"/>
          <w:szCs w:val="20"/>
          <w:rtl/>
        </w:rPr>
        <w:t xml:space="preserve"> بر بوسه و فراق، بر سنگ و درخت و بر «من»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بارد،</w:t>
      </w:r>
      <w:r w:rsidRPr="00E232EB">
        <w:rPr>
          <w:rFonts w:ascii="Tahoma" w:hAnsi="Tahoma" w:cs="Tahoma"/>
          <w:sz w:val="20"/>
          <w:szCs w:val="20"/>
          <w:rtl/>
        </w:rPr>
        <w:t xml:space="preserve"> شعر گستره‌ا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از هست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را در بر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رد</w:t>
      </w:r>
      <w:r w:rsidRPr="00E232EB">
        <w:rPr>
          <w:rFonts w:ascii="Tahoma" w:hAnsi="Tahoma" w:cs="Tahoma"/>
          <w:sz w:val="20"/>
          <w:szCs w:val="20"/>
          <w:rtl/>
        </w:rPr>
        <w:t xml:space="preserve"> که در آن، تفاوت م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عاطفه و ماده از م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رود</w:t>
      </w:r>
      <w:r w:rsidRPr="00E232EB">
        <w:rPr>
          <w:rFonts w:ascii="Tahoma" w:hAnsi="Tahoma" w:cs="Tahoma"/>
          <w:sz w:val="20"/>
          <w:szCs w:val="20"/>
          <w:rtl/>
        </w:rPr>
        <w:t>. بوسه و فراق، به‌عنوان دو قطب احساس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و سنگ و درخت، به‌عنوان دو قطب ماد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همگ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در معرض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واح</w:t>
      </w:r>
      <w:r w:rsidRPr="00E232EB">
        <w:rPr>
          <w:rFonts w:ascii="Tahoma" w:hAnsi="Tahoma" w:cs="Tahoma" w:hint="eastAsia"/>
          <w:sz w:val="20"/>
          <w:szCs w:val="20"/>
          <w:rtl/>
        </w:rPr>
        <w:t>د</w:t>
      </w:r>
      <w:r w:rsidRPr="00E232EB">
        <w:rPr>
          <w:rFonts w:ascii="Tahoma" w:hAnsi="Tahoma" w:cs="Tahoma"/>
          <w:sz w:val="20"/>
          <w:szCs w:val="20"/>
          <w:rtl/>
        </w:rPr>
        <w:t xml:space="preserve"> قرار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رند</w:t>
      </w:r>
      <w:r w:rsidRPr="00E232EB">
        <w:rPr>
          <w:rFonts w:ascii="Tahoma" w:hAnsi="Tahoma" w:cs="Tahoma"/>
          <w:sz w:val="20"/>
          <w:szCs w:val="20"/>
          <w:rtl/>
        </w:rPr>
        <w:t>: شست‌وشو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ب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امان</w:t>
      </w:r>
      <w:r w:rsidRPr="00E232EB">
        <w:rPr>
          <w:rFonts w:ascii="Tahoma" w:hAnsi="Tahoma" w:cs="Tahoma"/>
          <w:sz w:val="20"/>
          <w:szCs w:val="20"/>
          <w:rtl/>
        </w:rPr>
        <w:t>.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هم‌سطح شدنِ حوزه‌ها، نشان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دهد</w:t>
      </w:r>
      <w:r w:rsidRPr="00E232EB">
        <w:rPr>
          <w:rFonts w:ascii="Tahoma" w:hAnsi="Tahoma" w:cs="Tahoma"/>
          <w:sz w:val="20"/>
          <w:szCs w:val="20"/>
          <w:rtl/>
        </w:rPr>
        <w:t xml:space="preserve"> که باران در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شعر، صرفاً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تصو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وضع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کل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است که همه‌چ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ز</w:t>
      </w:r>
      <w:r w:rsidRPr="00E232EB">
        <w:rPr>
          <w:rFonts w:ascii="Tahoma" w:hAnsi="Tahoma" w:cs="Tahoma"/>
          <w:sz w:val="20"/>
          <w:szCs w:val="20"/>
          <w:rtl/>
        </w:rPr>
        <w:t xml:space="preserve"> را در خود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رد</w:t>
      </w:r>
      <w:r w:rsidRPr="00E232EB">
        <w:rPr>
          <w:rFonts w:ascii="Tahoma" w:hAnsi="Tahoma" w:cs="Tahoma"/>
          <w:sz w:val="20"/>
          <w:szCs w:val="20"/>
          <w:rtl/>
        </w:rPr>
        <w:t>. «من»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که «در تمام آ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نه‌ها</w:t>
      </w:r>
      <w:r w:rsidRPr="00E232EB">
        <w:rPr>
          <w:rFonts w:ascii="Tahoma" w:hAnsi="Tahoma" w:cs="Tahoma"/>
          <w:sz w:val="20"/>
          <w:szCs w:val="20"/>
          <w:rtl/>
        </w:rPr>
        <w:t xml:space="preserve"> خانه کرده»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ز</w:t>
      </w:r>
      <w:r w:rsidRPr="00E232EB">
        <w:rPr>
          <w:rFonts w:ascii="Tahoma" w:hAnsi="Tahoma" w:cs="Tahoma"/>
          <w:sz w:val="20"/>
          <w:szCs w:val="20"/>
          <w:rtl/>
        </w:rPr>
        <w:t xml:space="preserve"> از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قاعده مستثنا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ست؛</w:t>
      </w:r>
      <w:r w:rsidRPr="00E232EB">
        <w:rPr>
          <w:rFonts w:ascii="Tahoma" w:hAnsi="Tahoma" w:cs="Tahoma"/>
          <w:sz w:val="20"/>
          <w:szCs w:val="20"/>
          <w:rtl/>
        </w:rPr>
        <w:t xml:space="preserve"> بلکه حت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ش</w:t>
      </w:r>
      <w:r w:rsidRPr="00E232EB">
        <w:rPr>
          <w:rFonts w:ascii="Tahoma" w:hAnsi="Tahoma" w:cs="Tahoma"/>
          <w:sz w:val="20"/>
          <w:szCs w:val="20"/>
          <w:rtl/>
        </w:rPr>
        <w:t xml:space="preserve"> از 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گر</w:t>
      </w:r>
      <w:r w:rsidRPr="00E232EB">
        <w:rPr>
          <w:rFonts w:ascii="Tahoma" w:hAnsi="Tahoma" w:cs="Tahoma"/>
          <w:sz w:val="20"/>
          <w:szCs w:val="20"/>
          <w:rtl/>
        </w:rPr>
        <w:t xml:space="preserve"> عن</w:t>
      </w:r>
      <w:r w:rsidRPr="00E232EB">
        <w:rPr>
          <w:rFonts w:ascii="Tahoma" w:hAnsi="Tahoma" w:cs="Tahoma" w:hint="eastAsia"/>
          <w:sz w:val="20"/>
          <w:szCs w:val="20"/>
          <w:rtl/>
        </w:rPr>
        <w:t>اصر</w:t>
      </w:r>
      <w:r w:rsidRPr="00E232EB">
        <w:rPr>
          <w:rFonts w:ascii="Tahoma" w:hAnsi="Tahoma" w:cs="Tahoma"/>
          <w:sz w:val="20"/>
          <w:szCs w:val="20"/>
          <w:rtl/>
        </w:rPr>
        <w:t xml:space="preserve"> در معرض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شست‌وشو قرار دارد، ز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را</w:t>
      </w:r>
      <w:r w:rsidRPr="00E232EB">
        <w:rPr>
          <w:rFonts w:ascii="Tahoma" w:hAnsi="Tahoma" w:cs="Tahoma"/>
          <w:sz w:val="20"/>
          <w:szCs w:val="20"/>
          <w:rtl/>
        </w:rPr>
        <w:t xml:space="preserve"> هو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تش</w:t>
      </w:r>
      <w:r w:rsidRPr="00E232EB">
        <w:rPr>
          <w:rFonts w:ascii="Tahoma" w:hAnsi="Tahoma" w:cs="Tahoma"/>
          <w:sz w:val="20"/>
          <w:szCs w:val="20"/>
          <w:rtl/>
        </w:rPr>
        <w:t xml:space="preserve"> در تصو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رها</w:t>
      </w:r>
      <w:r w:rsidRPr="00E232EB">
        <w:rPr>
          <w:rFonts w:ascii="Tahoma" w:hAnsi="Tahoma" w:cs="Tahoma"/>
          <w:sz w:val="20"/>
          <w:szCs w:val="20"/>
          <w:rtl/>
        </w:rPr>
        <w:t xml:space="preserve"> پراکنده است و باران بر خودِ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بازتاب‌ها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بارد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Pr="00E232EB" w:rsidRDefault="00E232EB" w:rsidP="00E232EB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ورود</w:t>
      </w:r>
      <w:r w:rsidRPr="00E232EB">
        <w:rPr>
          <w:rFonts w:ascii="Tahoma" w:hAnsi="Tahoma" w:cs="Tahoma"/>
          <w:sz w:val="20"/>
          <w:szCs w:val="20"/>
          <w:rtl/>
        </w:rPr>
        <w:t xml:space="preserve"> به «خ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»</w:t>
      </w:r>
      <w:r w:rsidRPr="00E232EB">
        <w:rPr>
          <w:rFonts w:ascii="Tahoma" w:hAnsi="Tahoma" w:cs="Tahoma"/>
          <w:sz w:val="20"/>
          <w:szCs w:val="20"/>
          <w:rtl/>
        </w:rPr>
        <w:t xml:space="preserve"> نقطه‌ا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است که شعر از 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به تجربه عبور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>. «خ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»</w:t>
      </w:r>
      <w:r w:rsidRPr="00E232EB">
        <w:rPr>
          <w:rFonts w:ascii="Tahoma" w:hAnsi="Tahoma" w:cs="Tahoma"/>
          <w:sz w:val="20"/>
          <w:szCs w:val="20"/>
          <w:rtl/>
        </w:rPr>
        <w:t xml:space="preserve"> به‌تنها</w:t>
      </w:r>
      <w:r w:rsidRPr="00E232EB">
        <w:rPr>
          <w:rFonts w:ascii="Tahoma" w:hAnsi="Tahoma" w:cs="Tahoma" w:hint="cs"/>
          <w:sz w:val="20"/>
          <w:szCs w:val="20"/>
          <w:rtl/>
        </w:rPr>
        <w:t>یی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آ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د،</w:t>
      </w:r>
      <w:r w:rsidRPr="00E232EB">
        <w:rPr>
          <w:rFonts w:ascii="Tahoma" w:hAnsi="Tahoma" w:cs="Tahoma"/>
          <w:sz w:val="20"/>
          <w:szCs w:val="20"/>
          <w:rtl/>
        </w:rPr>
        <w:t xml:space="preserve"> ب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ه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چ</w:t>
      </w:r>
      <w:r w:rsidRPr="00E232EB">
        <w:rPr>
          <w:rFonts w:ascii="Tahoma" w:hAnsi="Tahoma" w:cs="Tahoma"/>
          <w:sz w:val="20"/>
          <w:szCs w:val="20"/>
          <w:rtl/>
        </w:rPr>
        <w:t xml:space="preserve"> توض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ح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و بلافاصله به بدن متصل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>: چهره، شانه‌ها.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انتقال از کل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به جزئ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ات</w:t>
      </w:r>
      <w:r w:rsidRPr="00E232EB">
        <w:rPr>
          <w:rFonts w:ascii="Tahoma" w:hAnsi="Tahoma" w:cs="Tahoma"/>
          <w:sz w:val="20"/>
          <w:szCs w:val="20"/>
          <w:rtl/>
        </w:rPr>
        <w:t xml:space="preserve"> بدن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شعر را در سطح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حس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تثب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>. در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نجا،</w:t>
      </w:r>
      <w:r w:rsidRPr="00E232EB">
        <w:rPr>
          <w:rFonts w:ascii="Tahoma" w:hAnsi="Tahoma" w:cs="Tahoma"/>
          <w:sz w:val="20"/>
          <w:szCs w:val="20"/>
          <w:rtl/>
        </w:rPr>
        <w:t xml:space="preserve"> شستن 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گر</w:t>
      </w:r>
      <w:r w:rsidRPr="00E232EB">
        <w:rPr>
          <w:rFonts w:ascii="Tahoma" w:hAnsi="Tahoma" w:cs="Tahoma"/>
          <w:sz w:val="20"/>
          <w:szCs w:val="20"/>
          <w:rtl/>
        </w:rPr>
        <w:t xml:space="preserve">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استعاره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ست،</w:t>
      </w:r>
      <w:r w:rsidRPr="00E232EB">
        <w:rPr>
          <w:rFonts w:ascii="Tahoma" w:hAnsi="Tahoma" w:cs="Tahoma"/>
          <w:sz w:val="20"/>
          <w:szCs w:val="20"/>
          <w:rtl/>
        </w:rPr>
        <w:t xml:space="preserve"> ب</w:t>
      </w:r>
      <w:r w:rsidRPr="00E232EB">
        <w:rPr>
          <w:rFonts w:ascii="Tahoma" w:hAnsi="Tahoma" w:cs="Tahoma" w:hint="eastAsia"/>
          <w:sz w:val="20"/>
          <w:szCs w:val="20"/>
          <w:rtl/>
        </w:rPr>
        <w:t>لکه</w:t>
      </w:r>
      <w:r w:rsidRPr="00E232EB">
        <w:rPr>
          <w:rFonts w:ascii="Tahoma" w:hAnsi="Tahoma" w:cs="Tahoma"/>
          <w:sz w:val="20"/>
          <w:szCs w:val="20"/>
          <w:rtl/>
        </w:rPr>
        <w:t xml:space="preserve">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رو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داد</w:t>
      </w:r>
      <w:r w:rsidRPr="00E232EB">
        <w:rPr>
          <w:rFonts w:ascii="Tahoma" w:hAnsi="Tahoma" w:cs="Tahoma"/>
          <w:sz w:val="20"/>
          <w:szCs w:val="20"/>
          <w:rtl/>
        </w:rPr>
        <w:t xml:space="preserve"> است: پوست، لباس، و بدن درگ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آن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شوند</w:t>
      </w:r>
      <w:r w:rsidRPr="00E232EB">
        <w:rPr>
          <w:rFonts w:ascii="Tahoma" w:hAnsi="Tahoma" w:cs="Tahoma"/>
          <w:sz w:val="20"/>
          <w:szCs w:val="20"/>
          <w:rtl/>
        </w:rPr>
        <w:t>. «نوازش دست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»</w:t>
      </w:r>
      <w:r w:rsidRPr="00E232EB">
        <w:rPr>
          <w:rFonts w:ascii="Tahoma" w:hAnsi="Tahoma" w:cs="Tahoma"/>
          <w:sz w:val="20"/>
          <w:szCs w:val="20"/>
          <w:rtl/>
        </w:rPr>
        <w:t xml:space="preserve"> و «ن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ش</w:t>
      </w:r>
      <w:r w:rsidRPr="00E232EB">
        <w:rPr>
          <w:rFonts w:ascii="Tahoma" w:hAnsi="Tahoma" w:cs="Tahoma"/>
          <w:sz w:val="20"/>
          <w:szCs w:val="20"/>
          <w:rtl/>
        </w:rPr>
        <w:t xml:space="preserve"> صدها خدا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نامرئ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»</w:t>
      </w:r>
      <w:r w:rsidRPr="00E232EB">
        <w:rPr>
          <w:rFonts w:ascii="Tahoma" w:hAnsi="Tahoma" w:cs="Tahoma"/>
          <w:sz w:val="20"/>
          <w:szCs w:val="20"/>
          <w:rtl/>
        </w:rPr>
        <w:t xml:space="preserve"> دو گونه‌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متفاوت از مواجهه با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شست‌وشو را نشان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دهند؛</w:t>
      </w:r>
      <w:r w:rsidRPr="00E232EB">
        <w:rPr>
          <w:rFonts w:ascii="Tahoma" w:hAnsi="Tahoma" w:cs="Tahoma"/>
          <w:sz w:val="20"/>
          <w:szCs w:val="20"/>
          <w:rtl/>
        </w:rPr>
        <w:t xml:space="preserve">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از جنس لمس انسان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و 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گر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از جنس تجربه‌ا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که به مرز امر نامرئ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نزد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>. خدا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نامرئ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که «م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/>
          <w:sz w:val="20"/>
          <w:szCs w:val="20"/>
          <w:rtl/>
        </w:rPr>
        <w:t>خندند»، فاصله‌ا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ظر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ف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تجربه و تفس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جاد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کنند،</w:t>
      </w:r>
      <w:r w:rsidRPr="00E232EB">
        <w:rPr>
          <w:rFonts w:ascii="Tahoma" w:hAnsi="Tahoma" w:cs="Tahoma"/>
          <w:sz w:val="20"/>
          <w:szCs w:val="20"/>
          <w:rtl/>
        </w:rPr>
        <w:t xml:space="preserve"> گو</w:t>
      </w:r>
      <w:r w:rsidRPr="00E232EB">
        <w:rPr>
          <w:rFonts w:ascii="Tahoma" w:hAnsi="Tahoma" w:cs="Tahoma" w:hint="cs"/>
          <w:sz w:val="20"/>
          <w:szCs w:val="20"/>
          <w:rtl/>
        </w:rPr>
        <w:t>یی</w:t>
      </w:r>
      <w:r w:rsidRPr="00E232EB">
        <w:rPr>
          <w:rFonts w:ascii="Tahoma" w:hAnsi="Tahoma" w:cs="Tahoma"/>
          <w:sz w:val="20"/>
          <w:szCs w:val="20"/>
          <w:rtl/>
        </w:rPr>
        <w:t xml:space="preserve"> آنچه رخ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دهد،</w:t>
      </w:r>
      <w:r w:rsidRPr="00E232EB">
        <w:rPr>
          <w:rFonts w:ascii="Tahoma" w:hAnsi="Tahoma" w:cs="Tahoma"/>
          <w:sz w:val="20"/>
          <w:szCs w:val="20"/>
          <w:rtl/>
        </w:rPr>
        <w:t xml:space="preserve"> 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ش</w:t>
      </w:r>
      <w:r w:rsidRPr="00E232EB">
        <w:rPr>
          <w:rFonts w:ascii="Tahoma" w:hAnsi="Tahoma" w:cs="Tahoma"/>
          <w:sz w:val="20"/>
          <w:szCs w:val="20"/>
          <w:rtl/>
        </w:rPr>
        <w:t xml:space="preserve"> از آن است که بتوان آن را به‌طور کامل درک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/>
          <w:sz w:val="20"/>
          <w:szCs w:val="20"/>
          <w:rtl/>
        </w:rPr>
        <w:t xml:space="preserve"> توض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ح</w:t>
      </w:r>
      <w:r w:rsidRPr="00E232EB">
        <w:rPr>
          <w:rFonts w:ascii="Tahoma" w:hAnsi="Tahoma" w:cs="Tahoma"/>
          <w:sz w:val="20"/>
          <w:szCs w:val="20"/>
          <w:rtl/>
        </w:rPr>
        <w:t xml:space="preserve"> داد.</w:t>
      </w:r>
    </w:p>
    <w:p w:rsidR="00E232EB" w:rsidRPr="00E232EB" w:rsidRDefault="00E232EB" w:rsidP="00E232EB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در</w:t>
      </w:r>
      <w:r w:rsidRPr="00E232EB">
        <w:rPr>
          <w:rFonts w:ascii="Tahoma" w:hAnsi="Tahoma" w:cs="Tahoma"/>
          <w:sz w:val="20"/>
          <w:szCs w:val="20"/>
          <w:rtl/>
        </w:rPr>
        <w:t xml:space="preserve"> بخش پا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شعر به پرسش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رسد،</w:t>
      </w:r>
      <w:r w:rsidRPr="00E232EB">
        <w:rPr>
          <w:rFonts w:ascii="Tahoma" w:hAnsi="Tahoma" w:cs="Tahoma"/>
          <w:sz w:val="20"/>
          <w:szCs w:val="20"/>
          <w:rtl/>
        </w:rPr>
        <w:t xml:space="preserve"> اما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پرسش نه برا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افتن</w:t>
      </w:r>
      <w:r w:rsidRPr="00E232EB">
        <w:rPr>
          <w:rFonts w:ascii="Tahoma" w:hAnsi="Tahoma" w:cs="Tahoma"/>
          <w:sz w:val="20"/>
          <w:szCs w:val="20"/>
          <w:rtl/>
        </w:rPr>
        <w:t xml:space="preserve"> پاسخ، بلکه برا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گشودن امکان‌ها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تازه است. «آ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/>
          <w:sz w:val="20"/>
          <w:szCs w:val="20"/>
          <w:rtl/>
        </w:rPr>
        <w:t xml:space="preserve"> شباهت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دار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م»</w:t>
      </w:r>
      <w:r w:rsidRPr="00E232EB">
        <w:rPr>
          <w:rFonts w:ascii="Tahoma" w:hAnsi="Tahoma" w:cs="Tahoma"/>
          <w:sz w:val="20"/>
          <w:szCs w:val="20"/>
          <w:rtl/>
        </w:rPr>
        <w:t xml:space="preserve"> در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نجا</w:t>
      </w:r>
      <w:r w:rsidRPr="00E232EB">
        <w:rPr>
          <w:rFonts w:ascii="Tahoma" w:hAnsi="Tahoma" w:cs="Tahoma"/>
          <w:sz w:val="20"/>
          <w:szCs w:val="20"/>
          <w:rtl/>
        </w:rPr>
        <w:t xml:space="preserve"> پرسش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درباره‌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همانند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درباره‌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نسبت است: نسبت م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«من» و «تو» در دل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جر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شست‌وشو. وقت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گفته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 xml:space="preserve"> «آ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/>
          <w:sz w:val="20"/>
          <w:szCs w:val="20"/>
          <w:rtl/>
        </w:rPr>
        <w:t xml:space="preserve"> من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که جار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هست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/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/>
          <w:sz w:val="20"/>
          <w:szCs w:val="20"/>
          <w:rtl/>
        </w:rPr>
        <w:t xml:space="preserve"> من توام که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م»،</w:t>
      </w:r>
      <w:r w:rsidRPr="00E232EB">
        <w:rPr>
          <w:rFonts w:ascii="Tahoma" w:hAnsi="Tahoma" w:cs="Tahoma"/>
          <w:sz w:val="20"/>
          <w:szCs w:val="20"/>
          <w:rtl/>
        </w:rPr>
        <w:t xml:space="preserve"> و «م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م»</w:t>
      </w:r>
      <w:r w:rsidRPr="00E232EB">
        <w:rPr>
          <w:rFonts w:ascii="Tahoma" w:hAnsi="Tahoma" w:cs="Tahoma"/>
          <w:sz w:val="20"/>
          <w:szCs w:val="20"/>
          <w:rtl/>
        </w:rPr>
        <w:t xml:space="preserve"> را از 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شه‌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«شستن» بخوان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م،</w:t>
      </w:r>
      <w:r w:rsidRPr="00E232EB">
        <w:rPr>
          <w:rFonts w:ascii="Tahoma" w:hAnsi="Tahoma" w:cs="Tahoma"/>
          <w:sz w:val="20"/>
          <w:szCs w:val="20"/>
          <w:rtl/>
        </w:rPr>
        <w:t xml:space="preserve"> معنا به‌کل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دگرگون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>.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نجا</w:t>
      </w:r>
      <w:r w:rsidRPr="00E232EB">
        <w:rPr>
          <w:rFonts w:ascii="Tahoma" w:hAnsi="Tahoma" w:cs="Tahoma"/>
          <w:sz w:val="20"/>
          <w:szCs w:val="20"/>
          <w:rtl/>
        </w:rPr>
        <w:t xml:space="preserve"> 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گر</w:t>
      </w:r>
      <w:r w:rsidRPr="00E232EB">
        <w:rPr>
          <w:rFonts w:ascii="Tahoma" w:hAnsi="Tahoma" w:cs="Tahoma"/>
          <w:sz w:val="20"/>
          <w:szCs w:val="20"/>
          <w:rtl/>
        </w:rPr>
        <w:t xml:space="preserve"> با فرآ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ند</w:t>
      </w:r>
      <w:r w:rsidRPr="00E232EB">
        <w:rPr>
          <w:rFonts w:ascii="Tahoma" w:hAnsi="Tahoma" w:cs="Tahoma"/>
          <w:sz w:val="20"/>
          <w:szCs w:val="20"/>
          <w:rtl/>
        </w:rPr>
        <w:t xml:space="preserve"> «شدن» به معنا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فلسف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آن روبه‌رو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م،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با فرآ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ند</w:t>
      </w:r>
      <w:r w:rsidRPr="00E232EB">
        <w:rPr>
          <w:rFonts w:ascii="Tahoma" w:hAnsi="Tahoma" w:cs="Tahoma"/>
          <w:sz w:val="20"/>
          <w:szCs w:val="20"/>
          <w:rtl/>
        </w:rPr>
        <w:t xml:space="preserve"> «شسته‌شدن» مواجه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م؛</w:t>
      </w:r>
      <w:r w:rsidRPr="00E232EB">
        <w:rPr>
          <w:rFonts w:ascii="Tahoma" w:hAnsi="Tahoma" w:cs="Tahoma"/>
          <w:sz w:val="20"/>
          <w:szCs w:val="20"/>
          <w:rtl/>
        </w:rPr>
        <w:t xml:space="preserve"> فرآ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که در آن، هو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ت‌ها</w:t>
      </w:r>
      <w:r w:rsidRPr="00E232EB">
        <w:rPr>
          <w:rFonts w:ascii="Tahoma" w:hAnsi="Tahoma" w:cs="Tahoma"/>
          <w:sz w:val="20"/>
          <w:szCs w:val="20"/>
          <w:rtl/>
        </w:rPr>
        <w:t xml:space="preserve"> نه تثب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شوند</w:t>
      </w:r>
      <w:r w:rsidRPr="00E232EB">
        <w:rPr>
          <w:rFonts w:ascii="Tahoma" w:hAnsi="Tahoma" w:cs="Tahoma"/>
          <w:sz w:val="20"/>
          <w:szCs w:val="20"/>
          <w:rtl/>
        </w:rPr>
        <w:t xml:space="preserve"> و نه صرف</w:t>
      </w:r>
      <w:r w:rsidRPr="00E232EB">
        <w:rPr>
          <w:rFonts w:ascii="Tahoma" w:hAnsi="Tahoma" w:cs="Tahoma" w:hint="eastAsia"/>
          <w:sz w:val="20"/>
          <w:szCs w:val="20"/>
          <w:rtl/>
        </w:rPr>
        <w:t>اً</w:t>
      </w:r>
      <w:r w:rsidRPr="00E232EB">
        <w:rPr>
          <w:rFonts w:ascii="Tahoma" w:hAnsi="Tahoma" w:cs="Tahoma"/>
          <w:sz w:val="20"/>
          <w:szCs w:val="20"/>
          <w:rtl/>
        </w:rPr>
        <w:t xml:space="preserve"> تغ</w:t>
      </w:r>
      <w:r w:rsidRPr="00E232EB">
        <w:rPr>
          <w:rFonts w:ascii="Tahoma" w:hAnsi="Tahoma" w:cs="Tahoma" w:hint="cs"/>
          <w:sz w:val="20"/>
          <w:szCs w:val="20"/>
          <w:rtl/>
        </w:rPr>
        <w:t>یی</w:t>
      </w:r>
      <w:r w:rsidRPr="00E232EB">
        <w:rPr>
          <w:rFonts w:ascii="Tahoma" w:hAnsi="Tahoma" w:cs="Tahoma" w:hint="eastAsia"/>
          <w:sz w:val="20"/>
          <w:szCs w:val="20"/>
          <w:rtl/>
        </w:rPr>
        <w:t>ر،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در معرض پاک‌شدن، کمرنگ‌شدن و بازآرا</w:t>
      </w:r>
      <w:r w:rsidRPr="00E232EB">
        <w:rPr>
          <w:rFonts w:ascii="Tahoma" w:hAnsi="Tahoma" w:cs="Tahoma" w:hint="cs"/>
          <w:sz w:val="20"/>
          <w:szCs w:val="20"/>
          <w:rtl/>
        </w:rPr>
        <w:t>یی</w:t>
      </w:r>
      <w:r w:rsidRPr="00E232EB">
        <w:rPr>
          <w:rFonts w:ascii="Tahoma" w:hAnsi="Tahoma" w:cs="Tahoma"/>
          <w:sz w:val="20"/>
          <w:szCs w:val="20"/>
          <w:rtl/>
        </w:rPr>
        <w:t xml:space="preserve"> قرار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رند</w:t>
      </w:r>
      <w:r w:rsidRPr="00E232EB">
        <w:rPr>
          <w:rFonts w:ascii="Tahoma" w:hAnsi="Tahoma" w:cs="Tahoma"/>
          <w:sz w:val="20"/>
          <w:szCs w:val="20"/>
          <w:rtl/>
        </w:rPr>
        <w:t>. «من» و «تو» در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جر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ان،</w:t>
      </w:r>
      <w:r w:rsidRPr="00E232EB">
        <w:rPr>
          <w:rFonts w:ascii="Tahoma" w:hAnsi="Tahoma" w:cs="Tahoma"/>
          <w:sz w:val="20"/>
          <w:szCs w:val="20"/>
          <w:rtl/>
        </w:rPr>
        <w:t xml:space="preserve"> به هم نزد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نم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شوند،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در هم حل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شوند،</w:t>
      </w:r>
      <w:r w:rsidRPr="00E232EB">
        <w:rPr>
          <w:rFonts w:ascii="Tahoma" w:hAnsi="Tahoma" w:cs="Tahoma"/>
          <w:sz w:val="20"/>
          <w:szCs w:val="20"/>
          <w:rtl/>
        </w:rPr>
        <w:t xml:space="preserve"> آن هم نه از طر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ق</w:t>
      </w:r>
      <w:r w:rsidRPr="00E232EB">
        <w:rPr>
          <w:rFonts w:ascii="Tahoma" w:hAnsi="Tahoma" w:cs="Tahoma"/>
          <w:sz w:val="20"/>
          <w:szCs w:val="20"/>
          <w:rtl/>
        </w:rPr>
        <w:t xml:space="preserve"> تعر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ف،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از طر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ق</w:t>
      </w:r>
      <w:r w:rsidRPr="00E232EB">
        <w:rPr>
          <w:rFonts w:ascii="Tahoma" w:hAnsi="Tahoma" w:cs="Tahoma"/>
          <w:sz w:val="20"/>
          <w:szCs w:val="20"/>
          <w:rtl/>
        </w:rPr>
        <w:t xml:space="preserve"> فرسا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ش</w:t>
      </w:r>
      <w:r w:rsidRPr="00E232EB">
        <w:rPr>
          <w:rFonts w:ascii="Tahoma" w:hAnsi="Tahoma" w:cs="Tahoma"/>
          <w:sz w:val="20"/>
          <w:szCs w:val="20"/>
          <w:rtl/>
        </w:rPr>
        <w:t xml:space="preserve"> و تطه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Pr="00E232EB" w:rsidRDefault="00E232EB" w:rsidP="00E232EB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و</w:t>
      </w:r>
      <w:r w:rsidRPr="00E232EB">
        <w:rPr>
          <w:rFonts w:ascii="Tahoma" w:hAnsi="Tahoma" w:cs="Tahoma"/>
          <w:sz w:val="20"/>
          <w:szCs w:val="20"/>
          <w:rtl/>
        </w:rPr>
        <w:t xml:space="preserve"> سرانجام، شعر با تصو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به پا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رسد</w:t>
      </w:r>
      <w:r w:rsidRPr="00E232EB">
        <w:rPr>
          <w:rFonts w:ascii="Tahoma" w:hAnsi="Tahoma" w:cs="Tahoma"/>
          <w:sz w:val="20"/>
          <w:szCs w:val="20"/>
          <w:rtl/>
        </w:rPr>
        <w:t xml:space="preserve"> که همه‌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حرکت را در خود جمع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>: «بارنده در من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/ که چتر ندارم».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پا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ان،</w:t>
      </w:r>
      <w:r w:rsidRPr="00E232EB">
        <w:rPr>
          <w:rFonts w:ascii="Tahoma" w:hAnsi="Tahoma" w:cs="Tahoma"/>
          <w:sz w:val="20"/>
          <w:szCs w:val="20"/>
          <w:rtl/>
        </w:rPr>
        <w:t xml:space="preserve"> نه نت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جه‌گ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است و نه جمع‌بند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تثب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وضع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است. «چتر نداشتن» در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نجا</w:t>
      </w:r>
      <w:r w:rsidRPr="00E232EB">
        <w:rPr>
          <w:rFonts w:ascii="Tahoma" w:hAnsi="Tahoma" w:cs="Tahoma"/>
          <w:sz w:val="20"/>
          <w:szCs w:val="20"/>
          <w:rtl/>
        </w:rPr>
        <w:t xml:space="preserve"> نشانه‌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ضعف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نشانه‌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پذ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رش</w:t>
      </w:r>
      <w:r w:rsidRPr="00E232EB">
        <w:rPr>
          <w:rFonts w:ascii="Tahoma" w:hAnsi="Tahoma" w:cs="Tahoma"/>
          <w:sz w:val="20"/>
          <w:szCs w:val="20"/>
          <w:rtl/>
        </w:rPr>
        <w:t xml:space="preserve"> است؛ پذ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رشِ</w:t>
      </w:r>
      <w:r w:rsidRPr="00E232EB">
        <w:rPr>
          <w:rFonts w:ascii="Tahoma" w:hAnsi="Tahoma" w:cs="Tahoma"/>
          <w:sz w:val="20"/>
          <w:szCs w:val="20"/>
          <w:rtl/>
        </w:rPr>
        <w:t xml:space="preserve"> قرا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گرفتن در معرض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شست‌وشو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مداوم. «تو» در «من» بارنده است،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عن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گر</w:t>
      </w:r>
      <w:r w:rsidRPr="00E232EB">
        <w:rPr>
          <w:rFonts w:ascii="Tahoma" w:hAnsi="Tahoma" w:cs="Tahoma"/>
          <w:sz w:val="20"/>
          <w:szCs w:val="20"/>
          <w:rtl/>
        </w:rPr>
        <w:t xml:space="preserve"> مرز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درون و 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رون</w:t>
      </w:r>
      <w:r w:rsidRPr="00E232EB">
        <w:rPr>
          <w:rFonts w:ascii="Tahoma" w:hAnsi="Tahoma" w:cs="Tahoma"/>
          <w:sz w:val="20"/>
          <w:szCs w:val="20"/>
          <w:rtl/>
        </w:rPr>
        <w:t xml:space="preserve"> باق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نمانده است. باران، زبان، بدن و هو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ت،</w:t>
      </w:r>
      <w:r w:rsidRPr="00E232EB">
        <w:rPr>
          <w:rFonts w:ascii="Tahoma" w:hAnsi="Tahoma" w:cs="Tahoma"/>
          <w:sz w:val="20"/>
          <w:szCs w:val="20"/>
          <w:rtl/>
        </w:rPr>
        <w:t xml:space="preserve"> همگ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در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جر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واحد قرار گرفته‌اند که نه متوقف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 xml:space="preserve"> و نه به نقطه‌ا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ثابت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رسد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Pr="00E232EB" w:rsidRDefault="00E232EB" w:rsidP="00E232E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در</w:t>
      </w:r>
      <w:r w:rsidRPr="00E232EB">
        <w:rPr>
          <w:rFonts w:ascii="Tahoma" w:hAnsi="Tahoma" w:cs="Tahoma"/>
          <w:sz w:val="20"/>
          <w:szCs w:val="20"/>
          <w:rtl/>
        </w:rPr>
        <w:t xml:space="preserve"> مجموع،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شعر تجربه‌ا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است از ز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ستن</w:t>
      </w:r>
      <w:r w:rsidRPr="00E232EB">
        <w:rPr>
          <w:rFonts w:ascii="Tahoma" w:hAnsi="Tahoma" w:cs="Tahoma"/>
          <w:sz w:val="20"/>
          <w:szCs w:val="20"/>
          <w:rtl/>
        </w:rPr>
        <w:t xml:space="preserve"> در دل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شست‌وشو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پ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وسته؛</w:t>
      </w:r>
      <w:r w:rsidRPr="00E232EB">
        <w:rPr>
          <w:rFonts w:ascii="Tahoma" w:hAnsi="Tahoma" w:cs="Tahoma"/>
          <w:sz w:val="20"/>
          <w:szCs w:val="20"/>
          <w:rtl/>
        </w:rPr>
        <w:t xml:space="preserve"> جا</w:t>
      </w:r>
      <w:r w:rsidRPr="00E232EB">
        <w:rPr>
          <w:rFonts w:ascii="Tahoma" w:hAnsi="Tahoma" w:cs="Tahoma" w:hint="cs"/>
          <w:sz w:val="20"/>
          <w:szCs w:val="20"/>
          <w:rtl/>
        </w:rPr>
        <w:t>یی</w:t>
      </w:r>
      <w:r w:rsidRPr="00E232EB">
        <w:rPr>
          <w:rFonts w:ascii="Tahoma" w:hAnsi="Tahoma" w:cs="Tahoma"/>
          <w:sz w:val="20"/>
          <w:szCs w:val="20"/>
          <w:rtl/>
        </w:rPr>
        <w:t xml:space="preserve"> که معنا از طر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ق</w:t>
      </w:r>
      <w:r w:rsidRPr="00E232EB">
        <w:rPr>
          <w:rFonts w:ascii="Tahoma" w:hAnsi="Tahoma" w:cs="Tahoma"/>
          <w:sz w:val="20"/>
          <w:szCs w:val="20"/>
          <w:rtl/>
        </w:rPr>
        <w:t xml:space="preserve"> حذف و پاک‌شدن شکل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رد،</w:t>
      </w:r>
      <w:r w:rsidRPr="00E232EB">
        <w:rPr>
          <w:rFonts w:ascii="Tahoma" w:hAnsi="Tahoma" w:cs="Tahoma"/>
          <w:sz w:val="20"/>
          <w:szCs w:val="20"/>
          <w:rtl/>
        </w:rPr>
        <w:t xml:space="preserve"> نه از طر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ق</w:t>
      </w:r>
      <w:r w:rsidRPr="00E232EB">
        <w:rPr>
          <w:rFonts w:ascii="Tahoma" w:hAnsi="Tahoma" w:cs="Tahoma"/>
          <w:sz w:val="20"/>
          <w:szCs w:val="20"/>
          <w:rtl/>
        </w:rPr>
        <w:t xml:space="preserve"> انباشته شدن. سادگ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زبان، نت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جه‌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کاستن است، نه کم‌بودن. آنچه شعر را متما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ز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کند،</w:t>
      </w:r>
      <w:r w:rsidRPr="00E232EB">
        <w:rPr>
          <w:rFonts w:ascii="Tahoma" w:hAnsi="Tahoma" w:cs="Tahoma"/>
          <w:sz w:val="20"/>
          <w:szCs w:val="20"/>
          <w:rtl/>
        </w:rPr>
        <w:t xml:space="preserve"> هم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توانا</w:t>
      </w:r>
      <w:r w:rsidRPr="00E232EB">
        <w:rPr>
          <w:rFonts w:ascii="Tahoma" w:hAnsi="Tahoma" w:cs="Tahoma" w:hint="cs"/>
          <w:sz w:val="20"/>
          <w:szCs w:val="20"/>
          <w:rtl/>
        </w:rPr>
        <w:t>یی</w:t>
      </w:r>
      <w:r w:rsidRPr="00E232EB">
        <w:rPr>
          <w:rFonts w:ascii="Tahoma" w:hAnsi="Tahoma" w:cs="Tahoma"/>
          <w:sz w:val="20"/>
          <w:szCs w:val="20"/>
          <w:rtl/>
        </w:rPr>
        <w:t xml:space="preserve"> در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جاد</w:t>
      </w:r>
      <w:r w:rsidRPr="00E232EB">
        <w:rPr>
          <w:rFonts w:ascii="Tahoma" w:hAnsi="Tahoma" w:cs="Tahoma"/>
          <w:sz w:val="20"/>
          <w:szCs w:val="20"/>
          <w:rtl/>
        </w:rPr>
        <w:t xml:space="preserve"> تجربه‌ا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چندلا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ه</w:t>
      </w:r>
      <w:r w:rsidRPr="00E232EB">
        <w:rPr>
          <w:rFonts w:ascii="Tahoma" w:hAnsi="Tahoma" w:cs="Tahoma"/>
          <w:sz w:val="20"/>
          <w:szCs w:val="20"/>
          <w:rtl/>
        </w:rPr>
        <w:t xml:space="preserve"> است که در آن، خواننده نه فقط معنا را درم</w:t>
      </w:r>
      <w:r w:rsidRPr="00E232EB">
        <w:rPr>
          <w:rFonts w:ascii="Tahoma" w:hAnsi="Tahoma" w:cs="Tahoma" w:hint="cs"/>
          <w:sz w:val="20"/>
          <w:szCs w:val="20"/>
          <w:rtl/>
        </w:rPr>
        <w:t>ی‌ی</w:t>
      </w:r>
      <w:r w:rsidRPr="00E232EB">
        <w:rPr>
          <w:rFonts w:ascii="Tahoma" w:hAnsi="Tahoma" w:cs="Tahoma" w:hint="eastAsia"/>
          <w:sz w:val="20"/>
          <w:szCs w:val="20"/>
          <w:rtl/>
        </w:rPr>
        <w:t>ابد،</w:t>
      </w:r>
      <w:r w:rsidRPr="00E232EB">
        <w:rPr>
          <w:rFonts w:ascii="Tahoma" w:hAnsi="Tahoma" w:cs="Tahoma"/>
          <w:sz w:val="20"/>
          <w:szCs w:val="20"/>
          <w:rtl/>
        </w:rPr>
        <w:t xml:space="preserve"> بلکه خود را در حال شسته‌شدن، در حال از دست دادن و باز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افتنِ</w:t>
      </w:r>
      <w:r w:rsidRPr="00E232EB">
        <w:rPr>
          <w:rFonts w:ascii="Tahoma" w:hAnsi="Tahoma" w:cs="Tahoma"/>
          <w:sz w:val="20"/>
          <w:szCs w:val="20"/>
          <w:rtl/>
        </w:rPr>
        <w:t xml:space="preserve"> خو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ش</w:t>
      </w:r>
      <w:r w:rsidRPr="00E232EB">
        <w:rPr>
          <w:rFonts w:ascii="Tahoma" w:hAnsi="Tahoma" w:cs="Tahoma"/>
          <w:sz w:val="20"/>
          <w:szCs w:val="20"/>
          <w:rtl/>
        </w:rPr>
        <w:t xml:space="preserve"> حس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/>
          <w:sz w:val="20"/>
          <w:szCs w:val="20"/>
          <w:rtl/>
        </w:rPr>
        <w:t>*****************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</w:rPr>
      </w:pPr>
      <w:r w:rsidRPr="00E232EB">
        <w:rPr>
          <w:rFonts w:ascii="Tahoma" w:hAnsi="Tahoma" w:cs="Tahoma" w:hint="eastAsia"/>
          <w:b/>
          <w:bCs/>
          <w:sz w:val="20"/>
          <w:szCs w:val="20"/>
          <w:rtl/>
        </w:rPr>
        <w:t>خودآموز</w:t>
      </w:r>
      <w:r w:rsidRPr="00E232EB">
        <w:rPr>
          <w:rFonts w:ascii="Tahoma" w:hAnsi="Tahoma" w:cs="Tahoma"/>
          <w:b/>
          <w:bCs/>
          <w:sz w:val="20"/>
          <w:szCs w:val="20"/>
          <w:rtl/>
        </w:rPr>
        <w:t xml:space="preserve"> شاعر</w:t>
      </w:r>
      <w:r w:rsidRPr="00E232EB">
        <w:rPr>
          <w:rFonts w:ascii="Tahoma" w:hAnsi="Tahoma" w:cs="Tahoma" w:hint="cs"/>
          <w:b/>
          <w:bCs/>
          <w:sz w:val="20"/>
          <w:szCs w:val="20"/>
          <w:rtl/>
        </w:rPr>
        <w:t>ی</w:t>
      </w:r>
      <w:r w:rsidRPr="00E232EB">
        <w:rPr>
          <w:rFonts w:ascii="Tahoma" w:hAnsi="Tahoma" w:cs="Tahoma"/>
          <w:b/>
          <w:bCs/>
          <w:sz w:val="20"/>
          <w:szCs w:val="20"/>
          <w:rtl/>
        </w:rPr>
        <w:t xml:space="preserve"> — درس: باران، زبان، و شستن</w:t>
      </w:r>
    </w:p>
    <w:p w:rsidR="00E232EB" w:rsidRPr="00E232EB" w:rsidRDefault="00E232EB" w:rsidP="00E232E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شعر نشان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دهد</w:t>
      </w:r>
      <w:r w:rsidRPr="00E232EB">
        <w:rPr>
          <w:rFonts w:ascii="Tahoma" w:hAnsi="Tahoma" w:cs="Tahoma"/>
          <w:sz w:val="20"/>
          <w:szCs w:val="20"/>
          <w:rtl/>
        </w:rPr>
        <w:t xml:space="preserve"> که نقطه‌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عطف کار شاعر جا</w:t>
      </w:r>
      <w:r w:rsidRPr="00E232EB">
        <w:rPr>
          <w:rFonts w:ascii="Tahoma" w:hAnsi="Tahoma" w:cs="Tahoma" w:hint="cs"/>
          <w:sz w:val="20"/>
          <w:szCs w:val="20"/>
          <w:rtl/>
        </w:rPr>
        <w:t>یی</w:t>
      </w:r>
      <w:r w:rsidRPr="00E232EB">
        <w:rPr>
          <w:rFonts w:ascii="Tahoma" w:hAnsi="Tahoma" w:cs="Tahoma"/>
          <w:sz w:val="20"/>
          <w:szCs w:val="20"/>
          <w:rtl/>
        </w:rPr>
        <w:t xml:space="preserve"> است که به‌جا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افزودن، حذف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 xml:space="preserve"> و به‌جا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توض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ح،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گذارد</w:t>
      </w:r>
      <w:r w:rsidRPr="00E232EB">
        <w:rPr>
          <w:rFonts w:ascii="Tahoma" w:hAnsi="Tahoma" w:cs="Tahoma"/>
          <w:sz w:val="20"/>
          <w:szCs w:val="20"/>
          <w:rtl/>
        </w:rPr>
        <w:t xml:space="preserve"> تصو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کار کند. آغاز با «هر قطرهٔ تو /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جمله / هر جمله /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ترانهٔ در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/>
          <w:sz w:val="20"/>
          <w:szCs w:val="20"/>
          <w:rtl/>
        </w:rPr>
        <w:t xml:space="preserve"> بار»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زنج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ره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سازد</w:t>
      </w:r>
      <w:r w:rsidRPr="00E232EB">
        <w:rPr>
          <w:rFonts w:ascii="Tahoma" w:hAnsi="Tahoma" w:cs="Tahoma"/>
          <w:sz w:val="20"/>
          <w:szCs w:val="20"/>
          <w:rtl/>
        </w:rPr>
        <w:t xml:space="preserve"> که طب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عت</w:t>
      </w:r>
      <w:r w:rsidRPr="00E232EB">
        <w:rPr>
          <w:rFonts w:ascii="Tahoma" w:hAnsi="Tahoma" w:cs="Tahoma"/>
          <w:sz w:val="20"/>
          <w:szCs w:val="20"/>
          <w:rtl/>
        </w:rPr>
        <w:t xml:space="preserve"> را به زبان وصل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>. اما نکته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</w:t>
      </w:r>
      <w:r w:rsidRPr="00E232EB">
        <w:rPr>
          <w:rFonts w:ascii="Tahoma" w:hAnsi="Tahoma" w:cs="Tahoma"/>
          <w:sz w:val="20"/>
          <w:szCs w:val="20"/>
          <w:rtl/>
        </w:rPr>
        <w:t xml:space="preserve"> که ش</w:t>
      </w:r>
      <w:r w:rsidRPr="00E232EB">
        <w:rPr>
          <w:rFonts w:ascii="Tahoma" w:hAnsi="Tahoma" w:cs="Tahoma" w:hint="eastAsia"/>
          <w:sz w:val="20"/>
          <w:szCs w:val="20"/>
          <w:rtl/>
        </w:rPr>
        <w:t>اعر</w:t>
      </w:r>
      <w:r w:rsidRPr="00E232EB">
        <w:rPr>
          <w:rFonts w:ascii="Tahoma" w:hAnsi="Tahoma" w:cs="Tahoma"/>
          <w:sz w:val="20"/>
          <w:szCs w:val="20"/>
          <w:rtl/>
        </w:rPr>
        <w:t xml:space="preserve"> «تشب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ه»</w:t>
      </w:r>
      <w:r w:rsidRPr="00E232EB">
        <w:rPr>
          <w:rFonts w:ascii="Tahoma" w:hAnsi="Tahoma" w:cs="Tahoma"/>
          <w:sz w:val="20"/>
          <w:szCs w:val="20"/>
          <w:rtl/>
        </w:rPr>
        <w:t xml:space="preserve"> ساخته؛ نکته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است که او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قانون درون‌متن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تعر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ف</w:t>
      </w:r>
      <w:r w:rsidRPr="00E232EB">
        <w:rPr>
          <w:rFonts w:ascii="Tahoma" w:hAnsi="Tahoma" w:cs="Tahoma"/>
          <w:sz w:val="20"/>
          <w:szCs w:val="20"/>
          <w:rtl/>
        </w:rPr>
        <w:t xml:space="preserve"> کرده: قطره‌ها واحدها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زبان‌اند. وقت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قانون برقرار شد، 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گر</w:t>
      </w:r>
      <w:r w:rsidRPr="00E232EB">
        <w:rPr>
          <w:rFonts w:ascii="Tahoma" w:hAnsi="Tahoma" w:cs="Tahoma"/>
          <w:sz w:val="20"/>
          <w:szCs w:val="20"/>
          <w:rtl/>
        </w:rPr>
        <w:t xml:space="preserve"> لازم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</w:t>
      </w:r>
      <w:r w:rsidRPr="00E232EB">
        <w:rPr>
          <w:rFonts w:ascii="Tahoma" w:hAnsi="Tahoma" w:cs="Tahoma"/>
          <w:sz w:val="20"/>
          <w:szCs w:val="20"/>
          <w:rtl/>
        </w:rPr>
        <w:t xml:space="preserve"> آن را توض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ح</w:t>
      </w:r>
      <w:r w:rsidRPr="00E232EB">
        <w:rPr>
          <w:rFonts w:ascii="Tahoma" w:hAnsi="Tahoma" w:cs="Tahoma"/>
          <w:sz w:val="20"/>
          <w:szCs w:val="20"/>
          <w:rtl/>
        </w:rPr>
        <w:t xml:space="preserve"> بده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؛</w:t>
      </w:r>
      <w:r w:rsidRPr="00E232EB">
        <w:rPr>
          <w:rFonts w:ascii="Tahoma" w:hAnsi="Tahoma" w:cs="Tahoma"/>
          <w:sz w:val="20"/>
          <w:szCs w:val="20"/>
          <w:rtl/>
        </w:rPr>
        <w:t xml:space="preserve"> با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</w:t>
      </w:r>
      <w:r w:rsidRPr="00E232EB">
        <w:rPr>
          <w:rFonts w:ascii="Tahoma" w:hAnsi="Tahoma" w:cs="Tahoma"/>
          <w:sz w:val="20"/>
          <w:szCs w:val="20"/>
          <w:rtl/>
        </w:rPr>
        <w:t xml:space="preserve"> در طول شعر به آن وفادار بمان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Pr="00E232EB" w:rsidRDefault="00E232EB" w:rsidP="00E232E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بخش</w:t>
      </w:r>
      <w:r w:rsidRPr="00E232EB">
        <w:rPr>
          <w:rFonts w:ascii="Tahoma" w:hAnsi="Tahoma" w:cs="Tahoma"/>
          <w:sz w:val="20"/>
          <w:szCs w:val="20"/>
          <w:rtl/>
        </w:rPr>
        <w:t xml:space="preserve"> «باران ب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در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غ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…»</w:t>
      </w:r>
      <w:r w:rsidRPr="00E232EB">
        <w:rPr>
          <w:rFonts w:ascii="Tahoma" w:hAnsi="Tahoma" w:cs="Tahoma"/>
          <w:sz w:val="20"/>
          <w:szCs w:val="20"/>
          <w:rtl/>
        </w:rPr>
        <w:t xml:space="preserve"> نمونه‌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خوب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از اقتصاد و دامنه است: چند حوزه‌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متفاوت (عاطف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ماد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شخص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) با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تم</w:t>
      </w:r>
      <w:r w:rsidRPr="00E232EB">
        <w:rPr>
          <w:rFonts w:ascii="Tahoma" w:hAnsi="Tahoma" w:cs="Tahoma"/>
          <w:sz w:val="20"/>
          <w:szCs w:val="20"/>
          <w:rtl/>
        </w:rPr>
        <w:t xml:space="preserve"> مشترک («بر… بر… بر…») به هم دوخته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شوند</w:t>
      </w:r>
      <w:r w:rsidRPr="00E232EB">
        <w:rPr>
          <w:rFonts w:ascii="Tahoma" w:hAnsi="Tahoma" w:cs="Tahoma"/>
          <w:sz w:val="20"/>
          <w:szCs w:val="20"/>
          <w:rtl/>
        </w:rPr>
        <w:t>.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ن‌جا</w:t>
      </w:r>
      <w:r w:rsidRPr="00E232EB">
        <w:rPr>
          <w:rFonts w:ascii="Tahoma" w:hAnsi="Tahoma" w:cs="Tahoma"/>
          <w:sz w:val="20"/>
          <w:szCs w:val="20"/>
          <w:rtl/>
        </w:rPr>
        <w:t xml:space="preserve"> درس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است که با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الگو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ساده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توان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دان</w:t>
      </w:r>
      <w:r w:rsidRPr="00E232EB">
        <w:rPr>
          <w:rFonts w:ascii="Tahoma" w:hAnsi="Tahoma" w:cs="Tahoma"/>
          <w:sz w:val="20"/>
          <w:szCs w:val="20"/>
          <w:rtl/>
        </w:rPr>
        <w:t xml:space="preserve"> را گسترش داد، ب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آن‌که</w:t>
      </w:r>
      <w:r w:rsidRPr="00E232EB">
        <w:rPr>
          <w:rFonts w:ascii="Tahoma" w:hAnsi="Tahoma" w:cs="Tahoma"/>
          <w:sz w:val="20"/>
          <w:szCs w:val="20"/>
          <w:rtl/>
        </w:rPr>
        <w:t xml:space="preserve"> شعر سنگ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شود. حذف «آرزو…» در </w:t>
      </w:r>
      <w:r w:rsidRPr="00E232EB">
        <w:rPr>
          <w:rFonts w:ascii="Tahoma" w:hAnsi="Tahoma" w:cs="Tahoma" w:hint="eastAsia"/>
          <w:sz w:val="20"/>
          <w:szCs w:val="20"/>
          <w:rtl/>
        </w:rPr>
        <w:t>نسخه‌ها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قبل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نشان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دهد</w:t>
      </w:r>
      <w:r w:rsidRPr="00E232EB">
        <w:rPr>
          <w:rFonts w:ascii="Tahoma" w:hAnsi="Tahoma" w:cs="Tahoma"/>
          <w:sz w:val="20"/>
          <w:szCs w:val="20"/>
          <w:rtl/>
        </w:rPr>
        <w:t xml:space="preserve"> که هر تصو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—</w:t>
      </w:r>
      <w:r w:rsidRPr="00E232EB">
        <w:rPr>
          <w:rFonts w:ascii="Tahoma" w:hAnsi="Tahoma" w:cs="Tahoma"/>
          <w:sz w:val="20"/>
          <w:szCs w:val="20"/>
        </w:rPr>
        <w:t>even</w:t>
      </w:r>
      <w:r w:rsidRPr="00E232EB">
        <w:rPr>
          <w:rFonts w:ascii="Tahoma" w:hAnsi="Tahoma" w:cs="Tahoma"/>
          <w:sz w:val="20"/>
          <w:szCs w:val="20"/>
          <w:rtl/>
        </w:rPr>
        <w:t xml:space="preserve"> اگر ز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با</w:t>
      </w:r>
      <w:r w:rsidRPr="00E232EB">
        <w:rPr>
          <w:rFonts w:ascii="Tahoma" w:hAnsi="Tahoma" w:cs="Tahoma"/>
          <w:sz w:val="20"/>
          <w:szCs w:val="20"/>
          <w:rtl/>
        </w:rPr>
        <w:t xml:space="preserve"> باشد—اگر در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دان</w:t>
      </w:r>
      <w:r w:rsidRPr="00E232EB">
        <w:rPr>
          <w:rFonts w:ascii="Tahoma" w:hAnsi="Tahoma" w:cs="Tahoma"/>
          <w:sz w:val="20"/>
          <w:szCs w:val="20"/>
          <w:rtl/>
        </w:rPr>
        <w:t xml:space="preserve"> جا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فتد،</w:t>
      </w:r>
      <w:r w:rsidRPr="00E232EB">
        <w:rPr>
          <w:rFonts w:ascii="Tahoma" w:hAnsi="Tahoma" w:cs="Tahoma"/>
          <w:sz w:val="20"/>
          <w:szCs w:val="20"/>
          <w:rtl/>
        </w:rPr>
        <w:t xml:space="preserve"> با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</w:t>
      </w:r>
      <w:r w:rsidRPr="00E232EB">
        <w:rPr>
          <w:rFonts w:ascii="Tahoma" w:hAnsi="Tahoma" w:cs="Tahoma"/>
          <w:sz w:val="20"/>
          <w:szCs w:val="20"/>
          <w:rtl/>
        </w:rPr>
        <w:t xml:space="preserve"> کنار برود.</w:t>
      </w:r>
    </w:p>
    <w:p w:rsidR="00E232EB" w:rsidRPr="00E232EB" w:rsidRDefault="00E232EB" w:rsidP="00E232E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«خ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»</w:t>
      </w:r>
      <w:r w:rsidRPr="00E232EB">
        <w:rPr>
          <w:rFonts w:ascii="Tahoma" w:hAnsi="Tahoma" w:cs="Tahoma"/>
          <w:sz w:val="20"/>
          <w:szCs w:val="20"/>
          <w:rtl/>
        </w:rPr>
        <w:t xml:space="preserve"> به‌تنها</w:t>
      </w:r>
      <w:r w:rsidRPr="00E232EB">
        <w:rPr>
          <w:rFonts w:ascii="Tahoma" w:hAnsi="Tahoma" w:cs="Tahoma" w:hint="cs"/>
          <w:sz w:val="20"/>
          <w:szCs w:val="20"/>
          <w:rtl/>
        </w:rPr>
        <w:t>یی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آ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</w:t>
      </w:r>
      <w:r w:rsidRPr="00E232EB">
        <w:rPr>
          <w:rFonts w:ascii="Tahoma" w:hAnsi="Tahoma" w:cs="Tahoma"/>
          <w:sz w:val="20"/>
          <w:szCs w:val="20"/>
          <w:rtl/>
        </w:rPr>
        <w:t xml:space="preserve"> و بلافاصله به بدن وصل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>.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انتقال از اسم به حس، از کل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به جزئ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ات</w:t>
      </w:r>
      <w:r w:rsidRPr="00E232EB">
        <w:rPr>
          <w:rFonts w:ascii="Tahoma" w:hAnsi="Tahoma" w:cs="Tahoma"/>
          <w:sz w:val="20"/>
          <w:szCs w:val="20"/>
          <w:rtl/>
        </w:rPr>
        <w:t xml:space="preserve"> بدن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از کل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دها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کار است: شعر وقت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زنده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 xml:space="preserve"> که به بدن برسد. «نوازش دست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»</w:t>
      </w:r>
      <w:r w:rsidRPr="00E232EB">
        <w:rPr>
          <w:rFonts w:ascii="Tahoma" w:hAnsi="Tahoma" w:cs="Tahoma"/>
          <w:sz w:val="20"/>
          <w:szCs w:val="20"/>
          <w:rtl/>
        </w:rPr>
        <w:t xml:space="preserve"> و «ن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ش…»</w:t>
      </w:r>
      <w:r w:rsidRPr="00E232EB">
        <w:rPr>
          <w:rFonts w:ascii="Tahoma" w:hAnsi="Tahoma" w:cs="Tahoma"/>
          <w:sz w:val="20"/>
          <w:szCs w:val="20"/>
          <w:rtl/>
        </w:rPr>
        <w:t xml:space="preserve"> دو سطح از تجربه را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سازند—لمس</w:t>
      </w:r>
      <w:r w:rsidRPr="00E232EB">
        <w:rPr>
          <w:rFonts w:ascii="Tahoma" w:hAnsi="Tahoma" w:cs="Tahoma"/>
          <w:sz w:val="20"/>
          <w:szCs w:val="20"/>
          <w:rtl/>
        </w:rPr>
        <w:t xml:space="preserve"> و امر نامرئ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—ب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آن‌که</w:t>
      </w:r>
      <w:r w:rsidRPr="00E232EB">
        <w:rPr>
          <w:rFonts w:ascii="Tahoma" w:hAnsi="Tahoma" w:cs="Tahoma"/>
          <w:sz w:val="20"/>
          <w:szCs w:val="20"/>
          <w:rtl/>
        </w:rPr>
        <w:t xml:space="preserve"> شاعر مجبور شود توض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ح</w:t>
      </w:r>
      <w:r w:rsidRPr="00E232EB">
        <w:rPr>
          <w:rFonts w:ascii="Tahoma" w:hAnsi="Tahoma" w:cs="Tahoma"/>
          <w:sz w:val="20"/>
          <w:szCs w:val="20"/>
          <w:rtl/>
        </w:rPr>
        <w:t xml:space="preserve"> بدهد کدام «واقع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تر»</w:t>
      </w:r>
      <w:r w:rsidRPr="00E232EB">
        <w:rPr>
          <w:rFonts w:ascii="Tahoma" w:hAnsi="Tahoma" w:cs="Tahoma"/>
          <w:sz w:val="20"/>
          <w:szCs w:val="20"/>
          <w:rtl/>
        </w:rPr>
        <w:t xml:space="preserve"> است.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هم‌نش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،</w:t>
      </w:r>
      <w:r w:rsidRPr="00E232EB">
        <w:rPr>
          <w:rFonts w:ascii="Tahoma" w:hAnsi="Tahoma" w:cs="Tahoma"/>
          <w:sz w:val="20"/>
          <w:szCs w:val="20"/>
          <w:rtl/>
        </w:rPr>
        <w:t xml:space="preserve"> چندلا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را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سازد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Pr="00E232EB" w:rsidRDefault="00E232EB" w:rsidP="00E232EB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در</w:t>
      </w:r>
      <w:r w:rsidRPr="00E232EB">
        <w:rPr>
          <w:rFonts w:ascii="Tahoma" w:hAnsi="Tahoma" w:cs="Tahoma"/>
          <w:sz w:val="20"/>
          <w:szCs w:val="20"/>
          <w:rtl/>
        </w:rPr>
        <w:t xml:space="preserve"> پا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ان،</w:t>
      </w:r>
      <w:r w:rsidRPr="00E232EB">
        <w:rPr>
          <w:rFonts w:ascii="Tahoma" w:hAnsi="Tahoma" w:cs="Tahoma"/>
          <w:sz w:val="20"/>
          <w:szCs w:val="20"/>
          <w:rtl/>
        </w:rPr>
        <w:t xml:space="preserve"> پرسش‌ها به‌جا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جمع‌بند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آ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ند</w:t>
      </w:r>
      <w:r w:rsidRPr="00E232EB">
        <w:rPr>
          <w:rFonts w:ascii="Tahoma" w:hAnsi="Tahoma" w:cs="Tahoma"/>
          <w:sz w:val="20"/>
          <w:szCs w:val="20"/>
          <w:rtl/>
        </w:rPr>
        <w:t>. اما خوانش درستِ «م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م»</w:t>
      </w:r>
      <w:r w:rsidRPr="00E232EB">
        <w:rPr>
          <w:rFonts w:ascii="Tahoma" w:hAnsi="Tahoma" w:cs="Tahoma"/>
          <w:sz w:val="20"/>
          <w:szCs w:val="20"/>
          <w:rtl/>
        </w:rPr>
        <w:t xml:space="preserve"> (از «شستن»، نه «شدن») مس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را عوض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>: شعر درباره‌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«تبد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ل</w:t>
      </w:r>
      <w:r w:rsidRPr="00E232EB">
        <w:rPr>
          <w:rFonts w:ascii="Tahoma" w:hAnsi="Tahoma" w:cs="Tahoma"/>
          <w:sz w:val="20"/>
          <w:szCs w:val="20"/>
          <w:rtl/>
        </w:rPr>
        <w:t xml:space="preserve"> شدن» 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ست،</w:t>
      </w:r>
      <w:r w:rsidRPr="00E232EB">
        <w:rPr>
          <w:rFonts w:ascii="Tahoma" w:hAnsi="Tahoma" w:cs="Tahoma"/>
          <w:sz w:val="20"/>
          <w:szCs w:val="20"/>
          <w:rtl/>
        </w:rPr>
        <w:t xml:space="preserve"> درباره‌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شسته‌شدن است. هو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در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ن‌جا</w:t>
      </w:r>
      <w:r w:rsidRPr="00E232EB">
        <w:rPr>
          <w:rFonts w:ascii="Tahoma" w:hAnsi="Tahoma" w:cs="Tahoma"/>
          <w:sz w:val="20"/>
          <w:szCs w:val="20"/>
          <w:rtl/>
        </w:rPr>
        <w:t xml:space="preserve"> نه ساخته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 xml:space="preserve"> و نه تثب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ت؛</w:t>
      </w:r>
      <w:r w:rsidRPr="00E232EB">
        <w:rPr>
          <w:rFonts w:ascii="Tahoma" w:hAnsi="Tahoma" w:cs="Tahoma"/>
          <w:sz w:val="20"/>
          <w:szCs w:val="20"/>
          <w:rtl/>
        </w:rPr>
        <w:t xml:space="preserve"> پاک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شود</w:t>
      </w:r>
      <w:r w:rsidRPr="00E232EB">
        <w:rPr>
          <w:rFonts w:ascii="Tahoma" w:hAnsi="Tahoma" w:cs="Tahoma"/>
          <w:sz w:val="20"/>
          <w:szCs w:val="20"/>
          <w:rtl/>
        </w:rPr>
        <w:t xml:space="preserve"> و دوباره شکل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رد</w:t>
      </w:r>
      <w:r w:rsidRPr="00E232EB">
        <w:rPr>
          <w:rFonts w:ascii="Tahoma" w:hAnsi="Tahoma" w:cs="Tahoma"/>
          <w:sz w:val="20"/>
          <w:szCs w:val="20"/>
          <w:rtl/>
        </w:rPr>
        <w:t>. سطر آخر «بارنده در من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/ که چتر ندارم» 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وضع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را تثب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ت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>: پذ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رشِ</w:t>
      </w:r>
      <w:r w:rsidRPr="00E232EB">
        <w:rPr>
          <w:rFonts w:ascii="Tahoma" w:hAnsi="Tahoma" w:cs="Tahoma"/>
          <w:sz w:val="20"/>
          <w:szCs w:val="20"/>
          <w:rtl/>
        </w:rPr>
        <w:t xml:space="preserve"> قرار گرفتن در معرض جر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</w:rPr>
      </w:pPr>
      <w:r w:rsidRPr="00E232EB">
        <w:rPr>
          <w:rFonts w:ascii="Tahoma" w:hAnsi="Tahoma" w:cs="Tahoma" w:hint="eastAsia"/>
          <w:b/>
          <w:bCs/>
          <w:sz w:val="20"/>
          <w:szCs w:val="20"/>
          <w:rtl/>
        </w:rPr>
        <w:t>تمر</w:t>
      </w:r>
      <w:r w:rsidRPr="00E232EB">
        <w:rPr>
          <w:rFonts w:ascii="Tahoma" w:hAnsi="Tahoma" w:cs="Tahoma" w:hint="cs"/>
          <w:b/>
          <w:bCs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b/>
          <w:bCs/>
          <w:sz w:val="20"/>
          <w:szCs w:val="20"/>
          <w:rtl/>
        </w:rPr>
        <w:t>ن‌ها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قانون</w:t>
      </w:r>
      <w:r w:rsidRPr="00E232EB">
        <w:rPr>
          <w:rFonts w:ascii="Tahoma" w:hAnsi="Tahoma" w:cs="Tahoma"/>
          <w:sz w:val="20"/>
          <w:szCs w:val="20"/>
          <w:rtl/>
        </w:rPr>
        <w:t xml:space="preserve"> بساز و به آن وفادار بمان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عنصر طب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ع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انتخاب کن (مثلاً باد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/>
          <w:sz w:val="20"/>
          <w:szCs w:val="20"/>
          <w:rtl/>
        </w:rPr>
        <w:t xml:space="preserve"> نور) و در دو سطر، آن را به زبان وصل کن (مثل «هر …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…»). بعد شعر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بنو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</w:t>
      </w:r>
      <w:r w:rsidRPr="00E232EB">
        <w:rPr>
          <w:rFonts w:ascii="Tahoma" w:hAnsi="Tahoma" w:cs="Tahoma"/>
          <w:sz w:val="20"/>
          <w:szCs w:val="20"/>
          <w:rtl/>
        </w:rPr>
        <w:t xml:space="preserve"> که تمام تصاو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رش</w:t>
      </w:r>
      <w:r w:rsidRPr="00E232EB">
        <w:rPr>
          <w:rFonts w:ascii="Tahoma" w:hAnsi="Tahoma" w:cs="Tahoma"/>
          <w:sz w:val="20"/>
          <w:szCs w:val="20"/>
          <w:rtl/>
        </w:rPr>
        <w:t xml:space="preserve"> ز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همان قانون کار کنند. هر سطر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که 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رون</w:t>
      </w:r>
      <w:r w:rsidRPr="00E232EB">
        <w:rPr>
          <w:rFonts w:ascii="Tahoma" w:hAnsi="Tahoma" w:cs="Tahoma"/>
          <w:sz w:val="20"/>
          <w:szCs w:val="20"/>
          <w:rtl/>
        </w:rPr>
        <w:t xml:space="preserve"> زد، حذف کن.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</w:rPr>
      </w:pPr>
      <w:r w:rsidRPr="00E232EB">
        <w:rPr>
          <w:rFonts w:ascii="Tahoma" w:hAnsi="Tahoma" w:cs="Tahoma" w:hint="eastAsia"/>
          <w:b/>
          <w:bCs/>
          <w:sz w:val="20"/>
          <w:szCs w:val="20"/>
          <w:rtl/>
        </w:rPr>
        <w:t>اقتصاد</w:t>
      </w:r>
      <w:r w:rsidRPr="00E232EB">
        <w:rPr>
          <w:rFonts w:ascii="Tahoma" w:hAnsi="Tahoma" w:cs="Tahoma"/>
          <w:b/>
          <w:bCs/>
          <w:sz w:val="20"/>
          <w:szCs w:val="20"/>
          <w:rtl/>
        </w:rPr>
        <w:t xml:space="preserve"> در گسترش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با</w:t>
      </w:r>
      <w:r w:rsidRPr="00E232EB">
        <w:rPr>
          <w:rFonts w:ascii="Tahoma" w:hAnsi="Tahoma" w:cs="Tahoma"/>
          <w:sz w:val="20"/>
          <w:szCs w:val="20"/>
          <w:rtl/>
        </w:rPr>
        <w:t xml:space="preserve">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الگو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تکرارشونده (مثل «بر… بر… بر…») سه حوزه‌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متفاوت را به هم وصل کن (احساس/ماده/خود). سع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کن بدون توض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ح،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دان</w:t>
      </w:r>
      <w:r w:rsidRPr="00E232EB">
        <w:rPr>
          <w:rFonts w:ascii="Tahoma" w:hAnsi="Tahoma" w:cs="Tahoma"/>
          <w:sz w:val="20"/>
          <w:szCs w:val="20"/>
          <w:rtl/>
        </w:rPr>
        <w:t xml:space="preserve"> را بزرگ کن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رس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دن</w:t>
      </w:r>
      <w:r w:rsidRPr="00E232EB">
        <w:rPr>
          <w:rFonts w:ascii="Tahoma" w:hAnsi="Tahoma" w:cs="Tahoma"/>
          <w:sz w:val="20"/>
          <w:szCs w:val="20"/>
          <w:rtl/>
        </w:rPr>
        <w:t xml:space="preserve"> به بدن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اسم انتزاع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بنو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</w:t>
      </w:r>
      <w:r w:rsidRPr="00E232EB">
        <w:rPr>
          <w:rFonts w:ascii="Tahoma" w:hAnsi="Tahoma" w:cs="Tahoma"/>
          <w:sz w:val="20"/>
          <w:szCs w:val="20"/>
          <w:rtl/>
        </w:rPr>
        <w:t xml:space="preserve"> («خ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س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»،</w:t>
      </w:r>
      <w:r w:rsidRPr="00E232EB">
        <w:rPr>
          <w:rFonts w:ascii="Tahoma" w:hAnsi="Tahoma" w:cs="Tahoma"/>
          <w:sz w:val="20"/>
          <w:szCs w:val="20"/>
          <w:rtl/>
        </w:rPr>
        <w:t xml:space="preserve"> «گرما»، «سرد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»</w:t>
      </w:r>
      <w:r w:rsidRPr="00E232EB">
        <w:rPr>
          <w:rFonts w:ascii="Tahoma" w:hAnsi="Tahoma" w:cs="Tahoma"/>
          <w:sz w:val="20"/>
          <w:szCs w:val="20"/>
          <w:rtl/>
        </w:rPr>
        <w:t>) و بلافاصله آن را به دو عضو بدن وصل کن. از صفت‌ها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کل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بپره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ز؛</w:t>
      </w:r>
      <w:r w:rsidRPr="00E232EB">
        <w:rPr>
          <w:rFonts w:ascii="Tahoma" w:hAnsi="Tahoma" w:cs="Tahoma"/>
          <w:sz w:val="20"/>
          <w:szCs w:val="20"/>
          <w:rtl/>
        </w:rPr>
        <w:t xml:space="preserve"> بگذار فعل و تماس کار کنند.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حذف</w:t>
      </w:r>
      <w:r w:rsidRPr="00E232EB">
        <w:rPr>
          <w:rFonts w:ascii="Tahoma" w:hAnsi="Tahoma" w:cs="Tahoma"/>
          <w:sz w:val="20"/>
          <w:szCs w:val="20"/>
          <w:rtl/>
        </w:rPr>
        <w:t xml:space="preserve"> </w:t>
      </w:r>
      <w:r w:rsidRPr="00E232EB">
        <w:rPr>
          <w:rFonts w:ascii="Tahoma" w:hAnsi="Tahoma" w:cs="Tahoma"/>
          <w:sz w:val="20"/>
          <w:szCs w:val="20"/>
          <w:rtl/>
          <w:lang w:bidi="fa-IR"/>
        </w:rPr>
        <w:t>۲۰٪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پس</w:t>
      </w:r>
      <w:r w:rsidRPr="00E232EB">
        <w:rPr>
          <w:rFonts w:ascii="Tahoma" w:hAnsi="Tahoma" w:cs="Tahoma"/>
          <w:sz w:val="20"/>
          <w:szCs w:val="20"/>
          <w:rtl/>
        </w:rPr>
        <w:t xml:space="preserve"> از نوشتن،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ک‌پنجم</w:t>
      </w:r>
      <w:r w:rsidRPr="00E232EB">
        <w:rPr>
          <w:rFonts w:ascii="Tahoma" w:hAnsi="Tahoma" w:cs="Tahoma"/>
          <w:sz w:val="20"/>
          <w:szCs w:val="20"/>
          <w:rtl/>
        </w:rPr>
        <w:t xml:space="preserve"> سطرها را حذف کن. مع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ار</w:t>
      </w:r>
      <w:r w:rsidRPr="00E232EB">
        <w:rPr>
          <w:rFonts w:ascii="Tahoma" w:hAnsi="Tahoma" w:cs="Tahoma"/>
          <w:sz w:val="20"/>
          <w:szCs w:val="20"/>
          <w:rtl/>
        </w:rPr>
        <w:t>: اگر سطر فقط «م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گو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د»،</w:t>
      </w:r>
      <w:r w:rsidRPr="00E232EB">
        <w:rPr>
          <w:rFonts w:ascii="Tahoma" w:hAnsi="Tahoma" w:cs="Tahoma"/>
          <w:sz w:val="20"/>
          <w:szCs w:val="20"/>
          <w:rtl/>
        </w:rPr>
        <w:t xml:space="preserve"> حذفش کن؛ اگر «نشان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دهد»،</w:t>
      </w:r>
      <w:r w:rsidRPr="00E232EB">
        <w:rPr>
          <w:rFonts w:ascii="Tahoma" w:hAnsi="Tahoma" w:cs="Tahoma"/>
          <w:sz w:val="20"/>
          <w:szCs w:val="20"/>
          <w:rtl/>
        </w:rPr>
        <w:t xml:space="preserve"> نگهش دار.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پا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انِ</w:t>
      </w:r>
      <w:r w:rsidRPr="00E232EB">
        <w:rPr>
          <w:rFonts w:ascii="Tahoma" w:hAnsi="Tahoma" w:cs="Tahoma"/>
          <w:sz w:val="20"/>
          <w:szCs w:val="20"/>
          <w:rtl/>
        </w:rPr>
        <w:t xml:space="preserve"> بدون توض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ح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شعر</w:t>
      </w:r>
      <w:r w:rsidRPr="00E232EB">
        <w:rPr>
          <w:rFonts w:ascii="Tahoma" w:hAnsi="Tahoma" w:cs="Tahoma"/>
          <w:sz w:val="20"/>
          <w:szCs w:val="20"/>
          <w:rtl/>
        </w:rPr>
        <w:t xml:space="preserve"> را با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تصو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ببند، نه با نت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جه‌گ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>. از خودت بپرس: آ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/>
          <w:sz w:val="20"/>
          <w:szCs w:val="20"/>
          <w:rtl/>
        </w:rPr>
        <w:t xml:space="preserve">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توانم</w:t>
      </w:r>
      <w:r w:rsidRPr="00E232EB">
        <w:rPr>
          <w:rFonts w:ascii="Tahoma" w:hAnsi="Tahoma" w:cs="Tahoma"/>
          <w:sz w:val="20"/>
          <w:szCs w:val="20"/>
          <w:rtl/>
        </w:rPr>
        <w:t xml:space="preserve"> همان معنا را با 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ک</w:t>
      </w:r>
      <w:r w:rsidRPr="00E232EB">
        <w:rPr>
          <w:rFonts w:ascii="Tahoma" w:hAnsi="Tahoma" w:cs="Tahoma"/>
          <w:sz w:val="20"/>
          <w:szCs w:val="20"/>
          <w:rtl/>
        </w:rPr>
        <w:t xml:space="preserve"> تصو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کوتاه‌تر نشان بدهم؟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 w:hint="cs"/>
          <w:b/>
          <w:bCs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b/>
          <w:bCs/>
          <w:sz w:val="20"/>
          <w:szCs w:val="20"/>
          <w:rtl/>
        </w:rPr>
        <w:t>جمع‌بند</w:t>
      </w:r>
      <w:r w:rsidRPr="00E232EB">
        <w:rPr>
          <w:rFonts w:ascii="Tahoma" w:hAnsi="Tahoma" w:cs="Tahoma" w:hint="cs"/>
          <w:b/>
          <w:bCs/>
          <w:sz w:val="20"/>
          <w:szCs w:val="20"/>
          <w:rtl/>
        </w:rPr>
        <w:t>ی</w:t>
      </w:r>
      <w:r w:rsidRPr="00E232EB">
        <w:rPr>
          <w:rFonts w:ascii="Tahoma" w:hAnsi="Tahoma" w:cs="Tahoma"/>
          <w:b/>
          <w:bCs/>
          <w:sz w:val="20"/>
          <w:szCs w:val="20"/>
          <w:rtl/>
        </w:rPr>
        <w:t xml:space="preserve"> درس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مفهوم</w:t>
      </w:r>
      <w:r w:rsidRPr="00E232EB">
        <w:rPr>
          <w:rFonts w:ascii="Tahoma" w:hAnsi="Tahoma" w:cs="Tahoma"/>
          <w:sz w:val="20"/>
          <w:szCs w:val="20"/>
          <w:rtl/>
        </w:rPr>
        <w:t xml:space="preserve"> را به صحنه تبد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ل</w:t>
      </w:r>
      <w:r w:rsidRPr="00E232EB">
        <w:rPr>
          <w:rFonts w:ascii="Tahoma" w:hAnsi="Tahoma" w:cs="Tahoma"/>
          <w:sz w:val="20"/>
          <w:szCs w:val="20"/>
          <w:rtl/>
        </w:rPr>
        <w:t xml:space="preserve"> کن.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قانون</w:t>
      </w:r>
      <w:r w:rsidRPr="00E232EB">
        <w:rPr>
          <w:rFonts w:ascii="Tahoma" w:hAnsi="Tahoma" w:cs="Tahoma"/>
          <w:sz w:val="20"/>
          <w:szCs w:val="20"/>
          <w:rtl/>
        </w:rPr>
        <w:t xml:space="preserve"> درون‌متن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بساز و حفظش کن.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به</w:t>
      </w:r>
      <w:r w:rsidRPr="00E232EB">
        <w:rPr>
          <w:rFonts w:ascii="Tahoma" w:hAnsi="Tahoma" w:cs="Tahoma"/>
          <w:sz w:val="20"/>
          <w:szCs w:val="20"/>
          <w:rtl/>
        </w:rPr>
        <w:t xml:space="preserve"> بدن برس تا شعر زنده شود.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حذف،</w:t>
      </w:r>
      <w:r w:rsidRPr="00E232EB">
        <w:rPr>
          <w:rFonts w:ascii="Tahoma" w:hAnsi="Tahoma" w:cs="Tahoma"/>
          <w:sz w:val="20"/>
          <w:szCs w:val="20"/>
          <w:rtl/>
        </w:rPr>
        <w:t xml:space="preserve"> ابزار اصل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توست.</w:t>
      </w:r>
    </w:p>
    <w:p w:rsidR="00E232EB" w:rsidRP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پا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ان</w:t>
      </w:r>
      <w:r w:rsidRPr="00E232EB">
        <w:rPr>
          <w:rFonts w:ascii="Tahoma" w:hAnsi="Tahoma" w:cs="Tahoma"/>
          <w:sz w:val="20"/>
          <w:szCs w:val="20"/>
          <w:rtl/>
        </w:rPr>
        <w:t xml:space="preserve"> را با تصو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ر</w:t>
      </w:r>
      <w:r w:rsidRPr="00E232EB">
        <w:rPr>
          <w:rFonts w:ascii="Tahoma" w:hAnsi="Tahoma" w:cs="Tahoma"/>
          <w:sz w:val="20"/>
          <w:szCs w:val="20"/>
          <w:rtl/>
        </w:rPr>
        <w:t xml:space="preserve"> ببند، نه با توض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ح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E232EB">
        <w:rPr>
          <w:rFonts w:ascii="Tahoma" w:hAnsi="Tahoma" w:cs="Tahoma" w:hint="eastAsia"/>
          <w:sz w:val="20"/>
          <w:szCs w:val="20"/>
          <w:rtl/>
        </w:rPr>
        <w:t>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ن</w:t>
      </w:r>
      <w:r w:rsidRPr="00E232EB">
        <w:rPr>
          <w:rFonts w:ascii="Tahoma" w:hAnsi="Tahoma" w:cs="Tahoma"/>
          <w:sz w:val="20"/>
          <w:szCs w:val="20"/>
          <w:rtl/>
        </w:rPr>
        <w:t xml:space="preserve"> درس، نمونه‌ا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است از جا</w:t>
      </w:r>
      <w:r w:rsidRPr="00E232EB">
        <w:rPr>
          <w:rFonts w:ascii="Tahoma" w:hAnsi="Tahoma" w:cs="Tahoma" w:hint="cs"/>
          <w:sz w:val="20"/>
          <w:szCs w:val="20"/>
          <w:rtl/>
        </w:rPr>
        <w:t>یی</w:t>
      </w:r>
      <w:r w:rsidRPr="00E232EB">
        <w:rPr>
          <w:rFonts w:ascii="Tahoma" w:hAnsi="Tahoma" w:cs="Tahoma"/>
          <w:sz w:val="20"/>
          <w:szCs w:val="20"/>
          <w:rtl/>
        </w:rPr>
        <w:t xml:space="preserve"> که شاعر از «نوشتنِ ب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 w:hint="eastAsia"/>
          <w:sz w:val="20"/>
          <w:szCs w:val="20"/>
          <w:rtl/>
        </w:rPr>
        <w:t>شتر»</w:t>
      </w:r>
      <w:r w:rsidRPr="00E232EB">
        <w:rPr>
          <w:rFonts w:ascii="Tahoma" w:hAnsi="Tahoma" w:cs="Tahoma"/>
          <w:sz w:val="20"/>
          <w:szCs w:val="20"/>
          <w:rtl/>
        </w:rPr>
        <w:t xml:space="preserve"> عبور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کند</w:t>
      </w:r>
      <w:r w:rsidRPr="00E232EB">
        <w:rPr>
          <w:rFonts w:ascii="Tahoma" w:hAnsi="Tahoma" w:cs="Tahoma"/>
          <w:sz w:val="20"/>
          <w:szCs w:val="20"/>
          <w:rtl/>
        </w:rPr>
        <w:t xml:space="preserve"> و به «انتخابِ کمتر»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رسد؛</w:t>
      </w:r>
      <w:r w:rsidRPr="00E232EB">
        <w:rPr>
          <w:rFonts w:ascii="Tahoma" w:hAnsi="Tahoma" w:cs="Tahoma"/>
          <w:sz w:val="20"/>
          <w:szCs w:val="20"/>
          <w:rtl/>
        </w:rPr>
        <w:t xml:space="preserve"> همان‌جا</w:t>
      </w:r>
      <w:r w:rsidRPr="00E232EB">
        <w:rPr>
          <w:rFonts w:ascii="Tahoma" w:hAnsi="Tahoma" w:cs="Tahoma" w:hint="cs"/>
          <w:sz w:val="20"/>
          <w:szCs w:val="20"/>
          <w:rtl/>
        </w:rPr>
        <w:t>یی</w:t>
      </w:r>
      <w:r w:rsidRPr="00E232EB">
        <w:rPr>
          <w:rFonts w:ascii="Tahoma" w:hAnsi="Tahoma" w:cs="Tahoma"/>
          <w:sz w:val="20"/>
          <w:szCs w:val="20"/>
          <w:rtl/>
        </w:rPr>
        <w:t xml:space="preserve"> که شعر، به‌جا</w:t>
      </w:r>
      <w:r w:rsidRPr="00E232EB">
        <w:rPr>
          <w:rFonts w:ascii="Tahoma" w:hAnsi="Tahoma" w:cs="Tahoma" w:hint="cs"/>
          <w:sz w:val="20"/>
          <w:szCs w:val="20"/>
          <w:rtl/>
        </w:rPr>
        <w:t>ی</w:t>
      </w:r>
      <w:r w:rsidRPr="00E232EB">
        <w:rPr>
          <w:rFonts w:ascii="Tahoma" w:hAnsi="Tahoma" w:cs="Tahoma"/>
          <w:sz w:val="20"/>
          <w:szCs w:val="20"/>
          <w:rtl/>
        </w:rPr>
        <w:t xml:space="preserve"> حرف زدن، اتفاق م</w:t>
      </w:r>
      <w:r w:rsidRPr="00E232EB">
        <w:rPr>
          <w:rFonts w:ascii="Tahoma" w:hAnsi="Tahoma" w:cs="Tahoma" w:hint="cs"/>
          <w:sz w:val="20"/>
          <w:szCs w:val="20"/>
          <w:rtl/>
        </w:rPr>
        <w:t>ی‌</w:t>
      </w:r>
      <w:r w:rsidRPr="00E232EB">
        <w:rPr>
          <w:rFonts w:ascii="Tahoma" w:hAnsi="Tahoma" w:cs="Tahoma" w:hint="eastAsia"/>
          <w:sz w:val="20"/>
          <w:szCs w:val="20"/>
          <w:rtl/>
        </w:rPr>
        <w:t>افتد</w:t>
      </w:r>
      <w:r w:rsidRPr="00E232EB">
        <w:rPr>
          <w:rFonts w:ascii="Tahoma" w:hAnsi="Tahoma" w:cs="Tahoma"/>
          <w:sz w:val="20"/>
          <w:szCs w:val="20"/>
          <w:rtl/>
        </w:rPr>
        <w:t>.</w:t>
      </w:r>
    </w:p>
    <w:p w:rsidR="00E232EB" w:rsidRDefault="00E232EB" w:rsidP="00E232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3A006D" w:rsidRDefault="003A006D" w:rsidP="003A006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3A006D" w:rsidRDefault="003A006D" w:rsidP="003A006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0E6AC0" w:rsidRPr="0010463A" w:rsidRDefault="000E6AC0" w:rsidP="005D477E">
      <w:pPr>
        <w:bidi/>
        <w:spacing w:after="0" w:line="360" w:lineRule="auto"/>
        <w:rPr>
          <w:rFonts w:ascii="Tahoma" w:hAnsi="Tahoma" w:cs="Tahoma"/>
        </w:rPr>
      </w:pPr>
    </w:p>
    <w:sectPr w:rsidR="000E6AC0" w:rsidRPr="0010463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89B" w:rsidRDefault="0078389B" w:rsidP="00234252">
      <w:pPr>
        <w:spacing w:after="0" w:line="240" w:lineRule="auto"/>
      </w:pPr>
      <w:r>
        <w:separator/>
      </w:r>
    </w:p>
  </w:endnote>
  <w:endnote w:type="continuationSeparator" w:id="0">
    <w:p w:rsidR="0078389B" w:rsidRDefault="0078389B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8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89B" w:rsidRDefault="0078389B" w:rsidP="00234252">
      <w:pPr>
        <w:spacing w:after="0" w:line="240" w:lineRule="auto"/>
      </w:pPr>
      <w:r>
        <w:separator/>
      </w:r>
    </w:p>
  </w:footnote>
  <w:footnote w:type="continuationSeparator" w:id="0">
    <w:p w:rsidR="0078389B" w:rsidRDefault="0078389B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10463A"/>
    <w:rsid w:val="00234252"/>
    <w:rsid w:val="00263097"/>
    <w:rsid w:val="002A608C"/>
    <w:rsid w:val="002E0611"/>
    <w:rsid w:val="0034600D"/>
    <w:rsid w:val="003A006D"/>
    <w:rsid w:val="003E646E"/>
    <w:rsid w:val="003F36D8"/>
    <w:rsid w:val="00412A18"/>
    <w:rsid w:val="00425A37"/>
    <w:rsid w:val="004B43D4"/>
    <w:rsid w:val="005A42B8"/>
    <w:rsid w:val="005D477E"/>
    <w:rsid w:val="0064050D"/>
    <w:rsid w:val="00724502"/>
    <w:rsid w:val="00747E05"/>
    <w:rsid w:val="0078389B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BE7F00"/>
    <w:rsid w:val="00D67875"/>
    <w:rsid w:val="00E232EB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2026-05-05T18:56:00Z</dcterms:created>
  <dcterms:modified xsi:type="dcterms:W3CDTF">2026-05-05T18:56:00Z</dcterms:modified>
</cp:coreProperties>
</file>