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Pr="003F24A0" w:rsidRDefault="003F24A0" w:rsidP="003F24A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3F24A0">
        <w:rPr>
          <w:rFonts w:ascii="Tahoma" w:hAnsi="Tahoma" w:cs="Tahoma" w:hint="cs"/>
          <w:sz w:val="20"/>
          <w:szCs w:val="20"/>
          <w:rtl/>
          <w:lang w:bidi="fa-IR"/>
        </w:rPr>
        <w:t>درختی بودم اگر</w:t>
      </w:r>
    </w:p>
    <w:bookmarkEnd w:id="0"/>
    <w:p w:rsidR="003F24A0" w:rsidRDefault="003F24A0" w:rsidP="003F24A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حافظهء سبزش</w:t>
      </w:r>
    </w:p>
    <w:p w:rsidR="003F24A0" w:rsidRDefault="003F24A0" w:rsidP="003076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چنگ </w:t>
      </w:r>
      <w:r w:rsidR="00307633">
        <w:rPr>
          <w:rFonts w:ascii="Tahoma" w:hAnsi="Tahoma" w:cs="Tahoma" w:hint="cs"/>
          <w:sz w:val="20"/>
          <w:szCs w:val="20"/>
          <w:rtl/>
          <w:lang w:bidi="fa-IR"/>
        </w:rPr>
        <w:t xml:space="preserve">در زمین </w:t>
      </w:r>
      <w:r>
        <w:rPr>
          <w:rFonts w:ascii="Tahoma" w:hAnsi="Tahoma" w:cs="Tahoma" w:hint="cs"/>
          <w:sz w:val="20"/>
          <w:szCs w:val="20"/>
          <w:rtl/>
          <w:lang w:bidi="fa-IR"/>
        </w:rPr>
        <w:t>زده بود...</w:t>
      </w:r>
    </w:p>
    <w:p w:rsidR="003F24A0" w:rsidRDefault="003F24A0" w:rsidP="003F24A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F24A0" w:rsidRDefault="003F24A0" w:rsidP="003F24A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درختی بودم اگر</w:t>
      </w:r>
    </w:p>
    <w:p w:rsidR="003F24A0" w:rsidRDefault="00307633" w:rsidP="003076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خواب</w:t>
      </w:r>
      <w:r w:rsidR="003F24A0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زمستانی</w:t>
      </w:r>
    </w:p>
    <w:p w:rsidR="003F24A0" w:rsidRDefault="00307633" w:rsidP="003076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قدوم بهاران</w:t>
      </w:r>
    </w:p>
    <w:p w:rsidR="003F24A0" w:rsidRDefault="00307633" w:rsidP="003076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چهرهء</w:t>
      </w:r>
      <w:r w:rsidR="003F24A0">
        <w:rPr>
          <w:rFonts w:ascii="Tahoma" w:hAnsi="Tahoma" w:cs="Tahoma" w:hint="cs"/>
          <w:sz w:val="20"/>
          <w:szCs w:val="20"/>
          <w:rtl/>
          <w:lang w:bidi="fa-IR"/>
        </w:rPr>
        <w:t xml:space="preserve"> سبز </w:t>
      </w:r>
      <w:r>
        <w:rPr>
          <w:rFonts w:ascii="Tahoma" w:hAnsi="Tahoma" w:cs="Tahoma" w:hint="cs"/>
          <w:sz w:val="20"/>
          <w:szCs w:val="20"/>
          <w:rtl/>
          <w:lang w:bidi="fa-IR"/>
        </w:rPr>
        <w:t>شاخه ها</w:t>
      </w:r>
    </w:p>
    <w:p w:rsidR="003F24A0" w:rsidRDefault="003F24A0" w:rsidP="003F24A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جوانه می زد....</w:t>
      </w:r>
    </w:p>
    <w:p w:rsidR="003F24A0" w:rsidRDefault="003F24A0" w:rsidP="003F24A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F24A0" w:rsidRDefault="003F24A0" w:rsidP="003F24A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درختی بودم اگر </w:t>
      </w:r>
    </w:p>
    <w:p w:rsidR="003F24A0" w:rsidRDefault="003F24A0" w:rsidP="003F24A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سایه گستر و بی ادعا</w:t>
      </w:r>
    </w:p>
    <w:p w:rsidR="003F24A0" w:rsidRDefault="003F24A0" w:rsidP="003076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307633">
        <w:rPr>
          <w:rFonts w:ascii="Tahoma" w:hAnsi="Tahoma" w:cs="Tahoma" w:hint="cs"/>
          <w:sz w:val="20"/>
          <w:szCs w:val="20"/>
          <w:rtl/>
          <w:lang w:bidi="fa-IR"/>
        </w:rPr>
        <w:t>مسافران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307633" w:rsidRDefault="003F24A0" w:rsidP="003076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میوهء شیرین</w:t>
      </w:r>
    </w:p>
    <w:p w:rsidR="003F24A0" w:rsidRDefault="003F24A0" w:rsidP="003076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هدیه می کرد...</w:t>
      </w:r>
    </w:p>
    <w:p w:rsidR="003F24A0" w:rsidRDefault="003F24A0" w:rsidP="003F24A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F24A0" w:rsidRDefault="00307633" w:rsidP="003076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="003F24A0">
        <w:rPr>
          <w:rFonts w:ascii="Tahoma" w:hAnsi="Tahoma" w:cs="Tahoma" w:hint="cs"/>
          <w:sz w:val="20"/>
          <w:szCs w:val="20"/>
          <w:rtl/>
          <w:lang w:bidi="fa-IR"/>
        </w:rPr>
        <w:t>چرا</w:t>
      </w:r>
    </w:p>
    <w:p w:rsidR="00BF6F36" w:rsidRPr="00BF6F36" w:rsidRDefault="00BF6F36" w:rsidP="00BF6F36">
      <w:pPr>
        <w:bidi/>
        <w:spacing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rtl/>
        </w:rPr>
        <w:t>ب</w:t>
      </w:r>
      <w:r>
        <w:rPr>
          <w:rFonts w:ascii="Tahoma" w:hAnsi="Tahoma" w:cs="Tahoma" w:hint="cs"/>
          <w:sz w:val="20"/>
          <w:szCs w:val="20"/>
          <w:rtl/>
        </w:rPr>
        <w:t>ی</w:t>
      </w:r>
      <w:r w:rsidRPr="00BF6F36">
        <w:rPr>
          <w:rFonts w:ascii="Tahoma" w:hAnsi="Tahoma" w:cs="Tahoma"/>
          <w:sz w:val="20"/>
          <w:szCs w:val="20"/>
          <w:rtl/>
        </w:rPr>
        <w:t xml:space="preserve"> هاشور شاخه ها</w:t>
      </w:r>
    </w:p>
    <w:p w:rsidR="00BF6F36" w:rsidRDefault="00BF6F36" w:rsidP="00BF6F3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F6F36">
        <w:rPr>
          <w:rFonts w:ascii="Tahoma" w:hAnsi="Tahoma" w:cs="Tahoma"/>
          <w:sz w:val="20"/>
          <w:szCs w:val="20"/>
          <w:rtl/>
        </w:rPr>
        <w:t>بر آسمان در</w:t>
      </w:r>
      <w:r w:rsidRPr="00BF6F36">
        <w:rPr>
          <w:rFonts w:ascii="Tahoma" w:hAnsi="Tahoma" w:cs="Tahoma" w:hint="cs"/>
          <w:sz w:val="20"/>
          <w:szCs w:val="20"/>
          <w:rtl/>
        </w:rPr>
        <w:t>ی</w:t>
      </w:r>
      <w:r w:rsidRPr="00BF6F36">
        <w:rPr>
          <w:rFonts w:ascii="Tahoma" w:hAnsi="Tahoma" w:cs="Tahoma" w:hint="eastAsia"/>
          <w:sz w:val="20"/>
          <w:szCs w:val="20"/>
          <w:rtl/>
        </w:rPr>
        <w:t>ائ</w:t>
      </w:r>
      <w:r w:rsidRPr="00BF6F36">
        <w:rPr>
          <w:rFonts w:ascii="Tahoma" w:hAnsi="Tahoma" w:cs="Tahoma" w:hint="cs"/>
          <w:sz w:val="20"/>
          <w:szCs w:val="20"/>
          <w:rtl/>
        </w:rPr>
        <w:t>ی</w:t>
      </w:r>
    </w:p>
    <w:p w:rsidR="003F24A0" w:rsidRDefault="003F24A0" w:rsidP="003F24A0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تنها در سوختن</w:t>
      </w:r>
    </w:p>
    <w:p w:rsidR="003F24A0" w:rsidRDefault="003F24A0" w:rsidP="00307633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شبیه درخت</w:t>
      </w:r>
      <w:r w:rsidR="00307633"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="00BF6F36"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823A59" w:rsidRDefault="00823A59" w:rsidP="00823A5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23A59" w:rsidRDefault="00823A59" w:rsidP="00823A5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050926</w:t>
      </w:r>
    </w:p>
    <w:p w:rsidR="00823A59" w:rsidRDefault="00823A59" w:rsidP="00823A5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19 اردیبهشت 1405</w:t>
      </w:r>
    </w:p>
    <w:p w:rsidR="00823A59" w:rsidRDefault="00823A59" w:rsidP="00823A5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****************************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/>
          <w:sz w:val="20"/>
          <w:szCs w:val="20"/>
          <w:rtl/>
          <w:lang w:bidi="fa-IR"/>
        </w:rPr>
        <w:t>شعر «درخت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بودم اگر» از آن دسته شعرهائ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 که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اصل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خود را نه از پ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بلکه از خلوصِ استعاره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. در نگاه نخست، شعر بر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حسرت ساده بنا شده است: آرزو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درخت بودن. اما هرچه پ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روشن‌تر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که مسئله، صرفاً طب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ستا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درخت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در حق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دربارهٔ نسبتِ انسان با امکانِ کاملِ 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درخت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فقط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موجود طب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صورتِ نوع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آرمان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است. موجود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که: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دارد،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فصل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دارد،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خواب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دارد،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تجد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بخشد،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ادعا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 جهان حضور دارد.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با «حافظهء سبز» آغاز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تعب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مهم است. شاعر از «برگ»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«ر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شه»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شروع نم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حافظه آغاز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گو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درخت، پ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آنکه 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باشد، نوع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تداومِ خاموشِ هست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است؛ موجود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که حضورش در زم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حاصلِ پ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رپا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و آرام با جهان اس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وقت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حافظه «چنگ در زم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زده»، درخت فقط در خاک نا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ستاده؛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به جهان متصل شده است.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وارد چرخهٔ فصل‌ها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«خواب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زمستان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«قدوم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بهاران».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بخش از شعر اهم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دارد، 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شاعر درخت را موجود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هماهنگ با زمان طب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درخت مجبور به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اضطراب ندارد. در زمانهٔ خود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خوابد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و در زمانهٔ خود جوانه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حت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فعل «جوانه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زد» در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فقط رو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بازگشت هست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به خو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در بند سوم به مهم‌تر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درخت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: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بخشش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«که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مسافران را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وهء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هد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کرد»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انتخاب واژهٔ «مسافران» در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تع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ن‌کننده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است. اگر شاعر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گفت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«آدم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ان»،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به سمت گزاره‌ا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عموم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رفت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اما «مسافران» بلافاصله جهان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راه،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عبور،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خستگ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توقف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کوتاه 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ه،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وه‌ا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که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چشمداشت هد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درخت،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شعر، موجود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 که جهان را قابل تحمل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درست در هم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نقطه، شعر ناگهان فرو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«اما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چرا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هاشور شاخه ها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آسمان در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ائ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تنها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 سوختن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درختم؟»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تمام معنا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را دگرگون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خواننده تصور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شاعر از درخت به عنوان الگو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آرامش و طب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اما پا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که مسئله بس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تلخ‌تر است: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تمام 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درخت محروم مانده و فقط در نابود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به آن شباهت دارد.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جاست که شعر از طب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عت‌گرائ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عبور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و به شعر اگز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ستانس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درخت،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بر آسمان «هاشور»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درخشان‌تر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است. شاخه‌ها فقط رشد نم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کنند؛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بر جهان اثر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گذارند،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بر آسمان طراح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کشند،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حضور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اما شاعر خود را «ب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هاشور شاخه ها»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نه فقط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ثمر،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بلکه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اثر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او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امکانِ نشانه گذاشتن بر جهان را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ندارد.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سپس فقط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شباهت باق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: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سوختن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کشف، شعر را به تأمل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تلخ دربارهٔ وضع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انسان تبد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انسان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که شا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طب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جدا افتاده، از چرخهٔ آرام هست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مانده، و 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نه خواب زمستان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دارد، نه بهار، نه شاخه، نه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وه؛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فقط قابل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سوختن.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نکتهٔ مهم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 که شعر هرگز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مفاه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را توض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ه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جا واژه‌هائ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چون «تنها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»،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«مرگ»، «پوچ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«رنج» به کار نم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روند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شعر همه 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را از راه تصو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منتقل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و هم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شتندار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به آن قدرت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نظر معمار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بس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حساب‌شده پ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شه،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فصل،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بخشش،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سپس نابود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حرکت تدر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را ناگهان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اما اجتناب‌ناپذ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گو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آرام آرام جهان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تا در سطرها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آخر، شاعر اعتراف کند که خود از آن جهان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مانده است.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راز تأث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هم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باشد: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دربارهٔ درخت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دربارهٔ انسان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 که حس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تمام امکاناتِ طب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محروم شده، اما هنوز رؤ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آن را در ذهن خود حمل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jc w:val="center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</w:t>
      </w:r>
    </w:p>
    <w:p w:rsidR="00823A59" w:rsidRPr="00823A59" w:rsidRDefault="00823A59" w:rsidP="00823A59">
      <w:pPr>
        <w:bidi/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خودآموز</w:t>
      </w:r>
      <w:r w:rsidRPr="00823A59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شاعر</w:t>
      </w:r>
      <w:r w:rsidRPr="00823A59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: چگونه </w:t>
      </w:r>
      <w:r w:rsidRPr="00823A59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استعاره م</w:t>
      </w:r>
      <w:r w:rsidRPr="00823A59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تواند</w:t>
      </w:r>
      <w:r w:rsidRPr="00823A59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ستونِ تمام شعر شود؟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درس‌ها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شعر، مسئلهٔ «وحدت استعار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بس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شعرها از تصو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پراکنده ساخته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باران،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پنجره،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پرنده،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مرگ،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عشق.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که در ذهن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ماند،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معمولاً بر محور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کشف مرکز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شکل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شعر، آن محور «درخت» است.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نکتهٔ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مهم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که شاعر از درخت حرف زده؛ مهم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 که تقر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باً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تمام عناصر شعر از دل همان استعاره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آمده‌اند: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حافظه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خواب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زمستان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بهار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شاخه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وه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ه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سوختن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شعر، جهان خودش را از درونِ همان هسته ساخته است.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همان 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 که به شعر انسجام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درس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مهم برا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شاعر جوان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استعاره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اگر درست کشف شود،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«موتور تول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جهان شعر» باشد.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u w:val="single"/>
          <w:rtl/>
          <w:lang w:bidi="fa-IR"/>
        </w:rPr>
        <w:t>درس</w:t>
      </w:r>
      <w:r w:rsidRPr="00823A59">
        <w:rPr>
          <w:rFonts w:ascii="Tahoma" w:hAnsi="Tahoma" w:cs="Tahoma"/>
          <w:sz w:val="20"/>
          <w:szCs w:val="20"/>
          <w:u w:val="single"/>
          <w:rtl/>
          <w:lang w:bidi="fa-IR"/>
        </w:rPr>
        <w:t xml:space="preserve"> دوم،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اهم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حذف است.</w:t>
      </w:r>
    </w:p>
    <w:p w:rsidR="00823A59" w:rsidRPr="00823A59" w:rsidRDefault="00823A59" w:rsidP="00823A59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نسخه‌ها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آغاز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شعر، توض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داشتند: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تولد،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ه،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زم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شدن،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ح‌ها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م‌تر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هرچه شعر پ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رفت،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ح‌ها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حذف شدند و تصو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ماندند. نت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چه شد؟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شد.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چرا؟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چون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خوب، خواننده را وادار به مشارکت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وقت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همه 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داده شود، خواننده فقط مصرف‌کنندهٔ معنا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اما وقت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معنا در تصو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پنهان بماند، خواننده خود وارد کشف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u w:val="single"/>
          <w:rtl/>
          <w:lang w:bidi="fa-IR"/>
        </w:rPr>
        <w:t>درس</w:t>
      </w:r>
      <w:r w:rsidRPr="00823A59">
        <w:rPr>
          <w:rFonts w:ascii="Tahoma" w:hAnsi="Tahoma" w:cs="Tahoma"/>
          <w:sz w:val="20"/>
          <w:szCs w:val="20"/>
          <w:u w:val="single"/>
          <w:rtl/>
          <w:lang w:bidi="fa-IR"/>
        </w:rPr>
        <w:t xml:space="preserve"> سوم،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اهم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ان‌بند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تا پ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پا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نسبتاً آرام و طب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اما پا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ناگهان همه 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را وارونه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تکن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ک‌ها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کوتاه است: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معنا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 انتها «بازتعر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ف»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شود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از همان آغاز مستق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دربارهٔ سوختن و محروم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حرف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زد،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تأث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کمتر بود. اما اکنون خواننده ابتدا ش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فتهٔ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جهان درخت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و بعد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فهمد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شاعر خود را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آن جهان 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u w:val="single"/>
          <w:rtl/>
          <w:lang w:bidi="fa-IR"/>
        </w:rPr>
        <w:t>و</w:t>
      </w:r>
      <w:r w:rsidRPr="00823A59">
        <w:rPr>
          <w:rFonts w:ascii="Tahoma" w:hAnsi="Tahoma" w:cs="Tahoma"/>
          <w:sz w:val="20"/>
          <w:szCs w:val="20"/>
          <w:u w:val="single"/>
          <w:rtl/>
          <w:lang w:bidi="fa-IR"/>
        </w:rPr>
        <w:t xml:space="preserve"> درس آخر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خوب، الزاماً پ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ده‌نو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شعر واژگان دشوار ندارد، اما بر 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کشف عم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بنا شده:</w:t>
      </w:r>
    </w:p>
    <w:p w:rsidR="00823A59" w:rsidRPr="00823A59" w:rsidRDefault="00823A59" w:rsidP="00823A59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انسان ممکن است از تمام و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ح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فقط «سوختن» را به ارث برده باشد.</w:t>
      </w:r>
    </w:p>
    <w:p w:rsidR="003F24A0" w:rsidRPr="003F24A0" w:rsidRDefault="00823A59" w:rsidP="00823A59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از آنکه باز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با کلمات باشد، توانائ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کشف چن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نسبت‌هائ</w:t>
      </w:r>
      <w:r w:rsidRPr="00823A5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23A59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sectPr w:rsidR="003F24A0" w:rsidRPr="003F24A0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BCF" w:rsidRDefault="00682BCF" w:rsidP="00234252">
      <w:pPr>
        <w:spacing w:after="0" w:line="240" w:lineRule="auto"/>
      </w:pPr>
      <w:r>
        <w:separator/>
      </w:r>
    </w:p>
  </w:endnote>
  <w:endnote w:type="continuationSeparator" w:id="0">
    <w:p w:rsidR="00682BCF" w:rsidRDefault="00682BCF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2B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BCF" w:rsidRDefault="00682BCF" w:rsidP="00234252">
      <w:pPr>
        <w:spacing w:after="0" w:line="240" w:lineRule="auto"/>
      </w:pPr>
      <w:r>
        <w:separator/>
      </w:r>
    </w:p>
  </w:footnote>
  <w:footnote w:type="continuationSeparator" w:id="0">
    <w:p w:rsidR="00682BCF" w:rsidRDefault="00682BCF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07633"/>
    <w:rsid w:val="0034600D"/>
    <w:rsid w:val="00390A84"/>
    <w:rsid w:val="003E646E"/>
    <w:rsid w:val="003F24A0"/>
    <w:rsid w:val="00412A18"/>
    <w:rsid w:val="00425A37"/>
    <w:rsid w:val="004C405E"/>
    <w:rsid w:val="005A42B8"/>
    <w:rsid w:val="005F775A"/>
    <w:rsid w:val="0064050D"/>
    <w:rsid w:val="00682BCF"/>
    <w:rsid w:val="00724502"/>
    <w:rsid w:val="00747E05"/>
    <w:rsid w:val="007A0C62"/>
    <w:rsid w:val="00823A59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BF6F36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2026-05-10T15:14:00Z</dcterms:created>
  <dcterms:modified xsi:type="dcterms:W3CDTF">2026-05-10T15:14:00Z</dcterms:modified>
</cp:coreProperties>
</file>