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027" w:rsidRDefault="000E5027" w:rsidP="005F775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نشسته بر دامن ابوالهول</w:t>
      </w:r>
    </w:p>
    <w:bookmarkEnd w:id="0"/>
    <w:p w:rsidR="000E5027" w:rsidRDefault="000E5027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تماشایم کن </w:t>
      </w:r>
    </w:p>
    <w:p w:rsidR="000E5027" w:rsidRDefault="000E5027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زلیخا!</w:t>
      </w:r>
    </w:p>
    <w:p w:rsidR="000E5027" w:rsidRDefault="000E5027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E5027" w:rsidRDefault="000E5027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منم</w:t>
      </w:r>
    </w:p>
    <w:p w:rsidR="00DD0983" w:rsidRDefault="00DD0983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وام ستانده از لعنت فرعون</w:t>
      </w:r>
    </w:p>
    <w:p w:rsidR="00DD0983" w:rsidRDefault="00DD0983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نشسته بر تخت </w:t>
      </w:r>
      <w:r w:rsidR="000E5027">
        <w:rPr>
          <w:rFonts w:ascii="Tahoma" w:hAnsi="Tahoma" w:cs="Tahoma" w:hint="cs"/>
          <w:sz w:val="20"/>
          <w:szCs w:val="20"/>
          <w:rtl/>
          <w:lang w:bidi="fa-IR"/>
        </w:rPr>
        <w:t>روان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جمشید</w:t>
      </w:r>
    </w:p>
    <w:p w:rsidR="000E6AC0" w:rsidRDefault="006F5C5D" w:rsidP="00DD098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6F5C5D">
        <w:rPr>
          <w:rFonts w:ascii="Tahoma" w:hAnsi="Tahoma" w:cs="Tahoma" w:hint="cs"/>
          <w:sz w:val="20"/>
          <w:szCs w:val="20"/>
          <w:rtl/>
          <w:lang w:bidi="fa-IR"/>
        </w:rPr>
        <w:t>د</w:t>
      </w:r>
      <w:r>
        <w:rPr>
          <w:rFonts w:ascii="Tahoma" w:hAnsi="Tahoma" w:cs="Tahoma" w:hint="cs"/>
          <w:sz w:val="20"/>
          <w:szCs w:val="20"/>
          <w:rtl/>
          <w:lang w:bidi="fa-IR"/>
        </w:rPr>
        <w:t>هان گشوده رو به عمق زمین</w:t>
      </w:r>
    </w:p>
    <w:p w:rsidR="000E5027" w:rsidRDefault="000E5027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آب خورده از چشمهء اسکندر</w:t>
      </w:r>
    </w:p>
    <w:p w:rsidR="006F5C5D" w:rsidRDefault="006F5C5D" w:rsidP="006F5C5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چشم </w:t>
      </w:r>
      <w:r w:rsidR="00DD0983">
        <w:rPr>
          <w:rFonts w:ascii="Tahoma" w:hAnsi="Tahoma" w:cs="Tahoma" w:hint="cs"/>
          <w:sz w:val="20"/>
          <w:szCs w:val="20"/>
          <w:rtl/>
          <w:lang w:bidi="fa-IR"/>
        </w:rPr>
        <w:t>بسته بر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گهواره های دور</w:t>
      </w:r>
    </w:p>
    <w:p w:rsidR="00F9589E" w:rsidRDefault="006F5C5D" w:rsidP="00DD098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دست گشاده بر تطاول ایام</w:t>
      </w:r>
    </w:p>
    <w:p w:rsidR="00DD0983" w:rsidRDefault="00DD0983" w:rsidP="00F9589E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منم </w:t>
      </w:r>
    </w:p>
    <w:p w:rsidR="006F5C5D" w:rsidRDefault="00DD0983" w:rsidP="00DD098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یله می روم</w:t>
      </w:r>
    </w:p>
    <w:p w:rsidR="000E5027" w:rsidRDefault="00962333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6F5C5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چهار</w:t>
      </w:r>
      <w:r w:rsidR="006F5C5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DD0983">
        <w:rPr>
          <w:rFonts w:ascii="Tahoma" w:hAnsi="Tahoma" w:cs="Tahoma" w:hint="cs"/>
          <w:sz w:val="20"/>
          <w:szCs w:val="20"/>
          <w:rtl/>
          <w:lang w:bidi="fa-IR"/>
        </w:rPr>
        <w:t>سوی</w:t>
      </w:r>
    </w:p>
    <w:p w:rsidR="006F5C5D" w:rsidRDefault="00962333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خدایان مرده و نوزاد</w:t>
      </w:r>
    </w:p>
    <w:p w:rsidR="000E5027" w:rsidRDefault="000E5027" w:rsidP="006F5C5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E5027" w:rsidRDefault="000E5027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منم</w:t>
      </w:r>
    </w:p>
    <w:p w:rsidR="006F5C5D" w:rsidRDefault="000E5027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6F5C5D">
        <w:rPr>
          <w:rFonts w:ascii="Tahoma" w:hAnsi="Tahoma" w:cs="Tahoma" w:hint="cs"/>
          <w:sz w:val="20"/>
          <w:szCs w:val="20"/>
          <w:rtl/>
          <w:lang w:bidi="fa-IR"/>
        </w:rPr>
        <w:t>باد را به مسابقه خوان</w:t>
      </w:r>
      <w:r>
        <w:rPr>
          <w:rFonts w:ascii="Tahoma" w:hAnsi="Tahoma" w:cs="Tahoma" w:hint="cs"/>
          <w:sz w:val="20"/>
          <w:szCs w:val="20"/>
          <w:rtl/>
          <w:lang w:bidi="fa-IR"/>
        </w:rPr>
        <w:t>ده ا</w:t>
      </w:r>
      <w:r w:rsidR="006F5C5D"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6F5C5D" w:rsidRDefault="000E5027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="006F5C5D">
        <w:rPr>
          <w:rFonts w:ascii="Tahoma" w:hAnsi="Tahoma" w:cs="Tahoma" w:hint="cs"/>
          <w:sz w:val="20"/>
          <w:szCs w:val="20"/>
          <w:rtl/>
          <w:lang w:bidi="fa-IR"/>
        </w:rPr>
        <w:t xml:space="preserve"> چون بر خاکستر </w:t>
      </w:r>
      <w:r>
        <w:rPr>
          <w:rFonts w:ascii="Tahoma" w:hAnsi="Tahoma" w:cs="Tahoma" w:hint="cs"/>
          <w:sz w:val="20"/>
          <w:szCs w:val="20"/>
          <w:rtl/>
          <w:lang w:bidi="fa-IR"/>
        </w:rPr>
        <w:t>بگذرم</w:t>
      </w:r>
    </w:p>
    <w:p w:rsidR="00F9589E" w:rsidRDefault="006F5C5D" w:rsidP="00F9589E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جهان در گردباد</w:t>
      </w:r>
      <w:r w:rsidR="00F9589E">
        <w:rPr>
          <w:rFonts w:ascii="Tahoma" w:hAnsi="Tahoma" w:cs="Tahoma" w:hint="cs"/>
          <w:sz w:val="20"/>
          <w:szCs w:val="20"/>
          <w:rtl/>
          <w:lang w:bidi="fa-IR"/>
        </w:rPr>
        <w:t>ی آ</w:t>
      </w:r>
      <w:r>
        <w:rPr>
          <w:rFonts w:ascii="Tahoma" w:hAnsi="Tahoma" w:cs="Tahoma" w:hint="cs"/>
          <w:sz w:val="20"/>
          <w:szCs w:val="20"/>
          <w:rtl/>
          <w:lang w:bidi="fa-IR"/>
        </w:rPr>
        <w:t>سیمه سر</w:t>
      </w:r>
    </w:p>
    <w:p w:rsidR="006F5C5D" w:rsidRDefault="006F5C5D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خفه شود</w:t>
      </w:r>
    </w:p>
    <w:p w:rsidR="006F5C5D" w:rsidRDefault="006F5C5D" w:rsidP="006F5C5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E5027" w:rsidRDefault="000E5027" w:rsidP="009623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منم</w:t>
      </w:r>
    </w:p>
    <w:p w:rsidR="00DD0983" w:rsidRDefault="00DD0983" w:rsidP="00D44E6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مسافری </w:t>
      </w:r>
      <w:r w:rsidR="00962333">
        <w:rPr>
          <w:rFonts w:ascii="Tahoma" w:hAnsi="Tahoma" w:cs="Tahoma" w:hint="cs"/>
          <w:sz w:val="20"/>
          <w:szCs w:val="20"/>
          <w:rtl/>
          <w:lang w:bidi="fa-IR"/>
        </w:rPr>
        <w:t>ساخته از چهار عنصر</w:t>
      </w:r>
    </w:p>
    <w:p w:rsidR="00D44E61" w:rsidRDefault="00D44E61" w:rsidP="001743C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بی چمدان و 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نقاب </w:t>
      </w:r>
    </w:p>
    <w:p w:rsidR="006F5C5D" w:rsidRDefault="00962333" w:rsidP="001743C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6F5C5D">
        <w:rPr>
          <w:rFonts w:ascii="Tahoma" w:hAnsi="Tahoma" w:cs="Tahoma" w:hint="cs"/>
          <w:sz w:val="20"/>
          <w:szCs w:val="20"/>
          <w:rtl/>
          <w:lang w:bidi="fa-IR"/>
        </w:rPr>
        <w:t>از پله ها</w:t>
      </w:r>
      <w:r w:rsidR="00DD0983">
        <w:rPr>
          <w:rFonts w:ascii="Tahoma" w:hAnsi="Tahoma" w:cs="Tahoma" w:hint="cs"/>
          <w:sz w:val="20"/>
          <w:szCs w:val="20"/>
          <w:rtl/>
          <w:lang w:bidi="fa-IR"/>
        </w:rPr>
        <w:t>ی سنگ</w:t>
      </w:r>
      <w:r w:rsidR="001743C7">
        <w:rPr>
          <w:rFonts w:ascii="Tahoma" w:hAnsi="Tahoma" w:cs="Tahoma" w:hint="cs"/>
          <w:sz w:val="20"/>
          <w:szCs w:val="20"/>
          <w:rtl/>
          <w:lang w:bidi="fa-IR"/>
        </w:rPr>
        <w:t xml:space="preserve"> آجین</w:t>
      </w:r>
      <w:r w:rsidR="00DD0983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6F5C5D">
        <w:rPr>
          <w:rFonts w:ascii="Tahoma" w:hAnsi="Tahoma" w:cs="Tahoma" w:hint="cs"/>
          <w:sz w:val="20"/>
          <w:szCs w:val="20"/>
          <w:rtl/>
          <w:lang w:bidi="fa-IR"/>
        </w:rPr>
        <w:t xml:space="preserve"> فرود می آی</w:t>
      </w:r>
      <w:r w:rsidR="001743C7"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6F5C5D" w:rsidRDefault="006F5C5D" w:rsidP="00D44E6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D44E61">
        <w:rPr>
          <w:rFonts w:ascii="Tahoma" w:hAnsi="Tahoma" w:cs="Tahoma" w:hint="cs"/>
          <w:sz w:val="20"/>
          <w:szCs w:val="20"/>
          <w:rtl/>
          <w:lang w:bidi="fa-IR"/>
        </w:rPr>
        <w:t xml:space="preserve">دست هایم </w:t>
      </w:r>
      <w:r>
        <w:rPr>
          <w:rFonts w:ascii="Tahoma" w:hAnsi="Tahoma" w:cs="Tahoma" w:hint="cs"/>
          <w:sz w:val="20"/>
          <w:szCs w:val="20"/>
          <w:rtl/>
          <w:lang w:bidi="fa-IR"/>
        </w:rPr>
        <w:t>شاخه</w:t>
      </w:r>
      <w:r w:rsidR="00D44E61">
        <w:rPr>
          <w:rFonts w:ascii="Tahoma" w:hAnsi="Tahoma" w:cs="Tahoma" w:hint="cs"/>
          <w:sz w:val="20"/>
          <w:szCs w:val="20"/>
          <w:rtl/>
          <w:lang w:bidi="fa-IR"/>
        </w:rPr>
        <w:t xml:space="preserve"> های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D44E61">
        <w:rPr>
          <w:rFonts w:ascii="Tahoma" w:hAnsi="Tahoma" w:cs="Tahoma" w:hint="cs"/>
          <w:sz w:val="20"/>
          <w:szCs w:val="20"/>
          <w:rtl/>
          <w:lang w:bidi="fa-IR"/>
        </w:rPr>
        <w:t>درختانند</w:t>
      </w:r>
    </w:p>
    <w:p w:rsidR="00F9589E" w:rsidRDefault="00F9589E" w:rsidP="006F5C5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D0983" w:rsidRDefault="00DD0983" w:rsidP="00DD098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می آیم</w:t>
      </w:r>
    </w:p>
    <w:p w:rsidR="00DD0983" w:rsidRDefault="00DD0983" w:rsidP="00DD098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شکسته تر از مضراب و هاشور</w:t>
      </w:r>
    </w:p>
    <w:p w:rsidR="006F5C5D" w:rsidRDefault="006F5C5D" w:rsidP="00DD098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ملتقای آتش و آب</w:t>
      </w:r>
    </w:p>
    <w:p w:rsidR="006F5C5D" w:rsidRDefault="000E5027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سودای</w:t>
      </w:r>
      <w:r w:rsidR="006F5C5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F9589E">
        <w:rPr>
          <w:rFonts w:ascii="Tahoma" w:hAnsi="Tahoma" w:cs="Tahoma" w:hint="cs"/>
          <w:sz w:val="20"/>
          <w:szCs w:val="20"/>
          <w:rtl/>
          <w:lang w:bidi="fa-IR"/>
        </w:rPr>
        <w:t>کودکانهء آغوش</w:t>
      </w:r>
    </w:p>
    <w:p w:rsidR="006F5C5D" w:rsidRDefault="000E5027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</w:t>
      </w:r>
      <w:r w:rsidR="006F5C5D">
        <w:rPr>
          <w:rFonts w:ascii="Tahoma" w:hAnsi="Tahoma" w:cs="Tahoma" w:hint="cs"/>
          <w:sz w:val="20"/>
          <w:szCs w:val="20"/>
          <w:rtl/>
          <w:lang w:bidi="fa-IR"/>
        </w:rPr>
        <w:t xml:space="preserve"> مخمل</w:t>
      </w:r>
      <w:r w:rsidR="00F9589E">
        <w:rPr>
          <w:rFonts w:ascii="Tahoma" w:hAnsi="Tahoma" w:cs="Tahoma" w:hint="cs"/>
          <w:sz w:val="20"/>
          <w:szCs w:val="20"/>
          <w:rtl/>
          <w:lang w:bidi="fa-IR"/>
        </w:rPr>
        <w:t xml:space="preserve"> سترون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بوسه </w:t>
      </w:r>
    </w:p>
    <w:p w:rsidR="006F5C5D" w:rsidRDefault="006F5C5D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طعم دریا دارد</w:t>
      </w:r>
    </w:p>
    <w:p w:rsidR="006F5C5D" w:rsidRDefault="006F5C5D" w:rsidP="006F5C5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E5027" w:rsidRDefault="000E5027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منم</w:t>
      </w:r>
    </w:p>
    <w:p w:rsidR="006F5C5D" w:rsidRDefault="006F5C5D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تماشایم </w:t>
      </w:r>
      <w:r w:rsidR="00DD0983">
        <w:rPr>
          <w:rFonts w:ascii="Tahoma" w:hAnsi="Tahoma" w:cs="Tahoma" w:hint="cs"/>
          <w:sz w:val="20"/>
          <w:szCs w:val="20"/>
          <w:rtl/>
          <w:lang w:bidi="fa-IR"/>
        </w:rPr>
        <w:t>کن</w:t>
      </w:r>
      <w:r w:rsidR="00962333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6F5C5D" w:rsidRDefault="006F5C5D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عور و بی شرم</w:t>
      </w:r>
      <w:r w:rsidR="00DD0983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6F5C5D" w:rsidRDefault="00DD0983" w:rsidP="008E2BE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  <w:r w:rsidR="006F5C5D">
        <w:rPr>
          <w:rFonts w:ascii="Tahoma" w:hAnsi="Tahoma" w:cs="Tahoma" w:hint="cs"/>
          <w:sz w:val="20"/>
          <w:szCs w:val="20"/>
          <w:rtl/>
          <w:lang w:bidi="fa-IR"/>
        </w:rPr>
        <w:t xml:space="preserve">ر </w:t>
      </w:r>
      <w:r w:rsidR="00D44E61">
        <w:rPr>
          <w:rFonts w:ascii="Tahoma" w:hAnsi="Tahoma" w:cs="Tahoma" w:hint="cs"/>
          <w:sz w:val="20"/>
          <w:szCs w:val="20"/>
          <w:rtl/>
          <w:lang w:bidi="fa-IR"/>
        </w:rPr>
        <w:t>چار</w:t>
      </w:r>
      <w:r w:rsidR="008E2BE0">
        <w:rPr>
          <w:rFonts w:ascii="Tahoma" w:hAnsi="Tahoma" w:cs="Tahoma" w:hint="cs"/>
          <w:sz w:val="20"/>
          <w:szCs w:val="20"/>
          <w:rtl/>
          <w:lang w:bidi="fa-IR"/>
        </w:rPr>
        <w:t>مضراب</w:t>
      </w:r>
      <w:r w:rsidR="00F9589E">
        <w:rPr>
          <w:rFonts w:ascii="Tahoma" w:hAnsi="Tahoma" w:cs="Tahoma" w:hint="cs"/>
          <w:sz w:val="20"/>
          <w:szCs w:val="20"/>
          <w:rtl/>
          <w:lang w:bidi="fa-IR"/>
        </w:rPr>
        <w:t xml:space="preserve"> راه های زمینی</w:t>
      </w:r>
    </w:p>
    <w:p w:rsidR="00F9589E" w:rsidRDefault="00DD0983" w:rsidP="00F9589E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در </w:t>
      </w:r>
      <w:r w:rsidR="006F5C5D">
        <w:rPr>
          <w:rFonts w:ascii="Tahoma" w:hAnsi="Tahoma" w:cs="Tahoma" w:hint="cs"/>
          <w:sz w:val="20"/>
          <w:szCs w:val="20"/>
          <w:rtl/>
          <w:lang w:bidi="fa-IR"/>
        </w:rPr>
        <w:t xml:space="preserve">کنارم </w:t>
      </w:r>
    </w:p>
    <w:p w:rsidR="006F5C5D" w:rsidRDefault="006F5C5D" w:rsidP="00F9589E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شاعری از قبایل اعراب بادیه </w:t>
      </w:r>
    </w:p>
    <w:p w:rsidR="00F9589E" w:rsidRDefault="006F5C5D" w:rsidP="00F9589E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 </w:t>
      </w:r>
      <w:r w:rsidR="00F9589E">
        <w:rPr>
          <w:rFonts w:ascii="Tahoma" w:hAnsi="Tahoma" w:cs="Tahoma" w:hint="cs"/>
          <w:sz w:val="20"/>
          <w:szCs w:val="20"/>
          <w:rtl/>
          <w:lang w:bidi="fa-IR"/>
        </w:rPr>
        <w:t>پرده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کعبه </w:t>
      </w:r>
      <w:r w:rsidR="00F9589E">
        <w:rPr>
          <w:rFonts w:ascii="Tahoma" w:hAnsi="Tahoma" w:cs="Tahoma" w:hint="cs"/>
          <w:sz w:val="20"/>
          <w:szCs w:val="20"/>
          <w:rtl/>
          <w:lang w:bidi="fa-IR"/>
        </w:rPr>
        <w:t>چنگ زده</w:t>
      </w:r>
    </w:p>
    <w:p w:rsidR="006F5C5D" w:rsidRDefault="006F5C5D" w:rsidP="00F9589E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شمشیر می خورد</w:t>
      </w:r>
    </w:p>
    <w:p w:rsidR="006F5C5D" w:rsidRDefault="006F5C5D" w:rsidP="006F5C5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F9589E" w:rsidRDefault="00F9589E" w:rsidP="00F9589E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لولی </w:t>
      </w:r>
      <w:r w:rsidR="00DD0983">
        <w:rPr>
          <w:rFonts w:ascii="Tahoma" w:hAnsi="Tahoma" w:cs="Tahoma" w:hint="cs"/>
          <w:sz w:val="20"/>
          <w:szCs w:val="20"/>
          <w:rtl/>
          <w:lang w:bidi="fa-IR"/>
        </w:rPr>
        <w:t>وش مست</w:t>
      </w:r>
    </w:p>
    <w:p w:rsidR="006F5C5D" w:rsidRDefault="00F9589E" w:rsidP="0096233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مس</w:t>
      </w:r>
      <w:r w:rsidR="00DD0983">
        <w:rPr>
          <w:rFonts w:ascii="Tahoma" w:hAnsi="Tahoma" w:cs="Tahoma" w:hint="cs"/>
          <w:sz w:val="20"/>
          <w:szCs w:val="20"/>
          <w:rtl/>
          <w:lang w:bidi="fa-IR"/>
        </w:rPr>
        <w:t>افر بی خرد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بادیه ها</w:t>
      </w:r>
    </w:p>
    <w:p w:rsidR="00D44E61" w:rsidRDefault="00D44E61" w:rsidP="006F5C5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منم</w:t>
      </w:r>
    </w:p>
    <w:p w:rsidR="006F5C5D" w:rsidRDefault="000E5027" w:rsidP="00D44E6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6F5C5D">
        <w:rPr>
          <w:rFonts w:ascii="Tahoma" w:hAnsi="Tahoma" w:cs="Tahoma" w:hint="cs"/>
          <w:sz w:val="20"/>
          <w:szCs w:val="20"/>
          <w:rtl/>
          <w:lang w:bidi="fa-IR"/>
        </w:rPr>
        <w:t>از میان میغ بیابان</w:t>
      </w:r>
    </w:p>
    <w:p w:rsidR="006F5C5D" w:rsidRDefault="000E5027" w:rsidP="000E502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شهر دریائی ات </w:t>
      </w:r>
      <w:r w:rsidR="00F9589E">
        <w:rPr>
          <w:rFonts w:ascii="Tahoma" w:hAnsi="Tahoma" w:cs="Tahoma" w:hint="cs"/>
          <w:sz w:val="20"/>
          <w:szCs w:val="20"/>
          <w:rtl/>
          <w:lang w:bidi="fa-IR"/>
        </w:rPr>
        <w:t>بر گشت</w:t>
      </w:r>
      <w:r w:rsidR="00DD0983">
        <w:rPr>
          <w:rFonts w:ascii="Tahoma" w:hAnsi="Tahoma" w:cs="Tahoma" w:hint="cs"/>
          <w:sz w:val="20"/>
          <w:szCs w:val="20"/>
          <w:rtl/>
          <w:lang w:bidi="fa-IR"/>
        </w:rPr>
        <w:t>ه ا</w:t>
      </w:r>
      <w:r w:rsidR="006F5C5D"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6F5C5D" w:rsidRDefault="006F5C5D" w:rsidP="006F5C5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لبخندی گمشده را بازیابم</w:t>
      </w:r>
    </w:p>
    <w:p w:rsidR="001743C7" w:rsidRDefault="001743C7" w:rsidP="001743C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743C7" w:rsidRDefault="001743C7" w:rsidP="001743C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051426</w:t>
      </w:r>
    </w:p>
    <w:p w:rsidR="001743C7" w:rsidRDefault="006107C3" w:rsidP="006107C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24 اردیبخشت 1405</w:t>
      </w:r>
    </w:p>
    <w:p w:rsidR="006107C3" w:rsidRDefault="001743C7" w:rsidP="006107C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</w:t>
      </w:r>
    </w:p>
    <w:p w:rsidR="001743C7" w:rsidRPr="001743C7" w:rsidRDefault="001743C7" w:rsidP="006107C3">
      <w:pPr>
        <w:bidi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/>
          <w:sz w:val="20"/>
          <w:szCs w:val="20"/>
          <w:rtl/>
          <w:lang w:bidi="fa-IR"/>
        </w:rPr>
        <w:t>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شعر، ب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از آنکه روا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فرد باشد، حرکت حافظهٔ تمدن ها در کالبد انسان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زخم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عاشق است. شعر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است که از همان سطر نخست، خود را در قلمرو تار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خ،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اسطوره، و تمنا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مستقر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کند و در تمام مس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سه قطب در رفت و آمد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ماند. راو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شعر نه فقط 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«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من»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شخص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بلکه موجود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برآمده از هزاران سال حافظه، شکست، و جستجوست؛ انسان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که از ز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سا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فرعون، جمش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اسکندر، و کعبه عبور کرده، اما در پا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هنوز در جستجو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«لبخند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گمشده» است.</w:t>
      </w:r>
    </w:p>
    <w:p w:rsidR="001743C7" w:rsidRPr="001743C7" w:rsidRDefault="001743C7" w:rsidP="001743C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1743C7">
      <w:pPr>
        <w:bidi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با تصو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شود که بلافاصله فضا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آن را تع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1743C7" w:rsidRPr="001743C7" w:rsidRDefault="001743C7" w:rsidP="001743C7">
      <w:pPr>
        <w:bidi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«نشسته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بر دامن ابوالهول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تماشا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کن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زل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خا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>!»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ابوالهول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فقط 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نشانهٔ باستان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صورتِ خاموش و رازآلود تار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است. موجود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که هزاران سال بر 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تمدن ها نظاره کرده و هنوز خاموش مانده است. نشستن بر «دامن» ابوالهول، 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قرار گرفتن در آغوش راز، سکوت، و حافظهٔ فرسودهٔ جهان. اما درست در برابر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سکوت سنگ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نام «زل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خا»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قرار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رد؛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نام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که شعر را از حوزهٔ صرفاً تار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آورد و عنصر تمنّا، عشق، و اشت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اق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را وارد آن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کند. از هم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جا، دو 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اصل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شعر شکل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رند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>: تار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عشق.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راو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خود را چن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معرف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«وام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ستانده از لعنت فرعون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نشسته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بر تخت روان جمش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د»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دو سطر، تمام جهان شعر را در خود فشرده دارند. واژهٔ «وام» بس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مهم است. گو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وارث تار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بدهکار آن است. او شکوه تمدن ها را حمل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کند، اما مالک آن 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>. در نت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شعر به دام تفاخر فرهنگ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نوستالژ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باستان گرا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افتد. «لعنت فرعون» و «تخت ر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وان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جمش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د»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هر دو نشانهٔ قدرت ها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عظ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هستند که اکنون در وضع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فرسودگ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عبور قرار گرفته اند. به 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ژه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ترک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«تخت روان جمش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د»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که هم شکوه را حفظ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کند و هم ناپا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آن را نشان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دهد؛ گو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تخت پادشاه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در حرکت و لغزش است.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ادامه، شعر از سطح تمدن ها به سطح بدن و هست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فرد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فرود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«دهان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گشوده رو به عمق زم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آب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خورده از چشمهٔ اسکندر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چشم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بسته بر گهواره ها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دور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دست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گشاده بر تطاول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ام»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سطرها فقط تصو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ستند؛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اند. دهان گشوده به سو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عمق زم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مواجهه با مرگ و تار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است. چشمان بسته بر گهواره ها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دور، حسرت آغاز و کودک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از دست رفته را تداع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کند. دست گشاده بر تطاول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ام،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تسل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در ع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حال تاب آوردن در برابر زمان ا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>. و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همهٔ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نها،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«چشمهٔ اسکندر» قرار دارد؛ چشمه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که در حافظهٔ اسطوره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ادآور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جستجو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جاودانگ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است. اما شاعر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جاودانگ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را 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با نوع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سرگردان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عطش همراه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دستاوردها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شعر، تبد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حرکت به ساختار اصل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ادراک است. راو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«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له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رود»؛ نه چون قهرمان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فاتح، بلکه چون موجود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رها، آواره، و ب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پناه. او در «چهار سو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خدا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مرده و نوزاد» سرگردان است.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از عم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شعر است، ز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جهان را در چرخهٔ مداوم مرگ و تولد معناها نشان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دهد. خدا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رند،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خدا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تازه متولد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شوند، اما انسان همچنان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رانه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ها و زا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ها سرگردان باق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ماند.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بند بعد، شعر به اوج ک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رسد: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«منم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باد را به مسابقه خوانده ام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چون بر خاکستر بگذرم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جهان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در گردباد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آس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مه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سر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خفه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شود»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راو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فقط انسان 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رانگر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است. اما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قدرت، از جنس قدرت حماس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پ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روزمند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>. او جهان را فتح نم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کند؛ صرفِ عبورش از خاکستر، جهان را دچار آشوب و خفگ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کند. هم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نکته شعر را از لحن خطاب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قهرمانانه دور نگه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دارد و آن را به قلمرو تراژد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سپس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شعر به 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از ز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تعادل ها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رسد: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«منم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مسافر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ساخته از چهار عنصر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چمدان و نقاب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از پله ها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سنگ آج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فرود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م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دست ها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شاخه ها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درختانند»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راو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خود را ساخته شده از عناصر نخست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معرف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کند. او محصول تمدن صرف 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از خاک، آب، باد و آتش است. به هم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«دست ها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شاخه ها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درختانند».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اهم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دارد، ز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شعر را از خطر تبد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شدن به نما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صرف اسطوره و تار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نجات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ده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دوباره آن را به طب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بدن بازم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گرداند. در دل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همه ارجاع فرهنگ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ناگهان انسان دوباره به درخت و خاک نزد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در ادامه، خشونت و لطافت را در کنار هم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نشاند: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«شکسته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تر از مضراب و هاشور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ملتقا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آتش و آب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سودا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کودکانهٔ آغوش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مخمل سترون بوسه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طعم در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دارد»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«مضراب»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«هاشور» دو ابزار آفر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اند؛ 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موس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>. وقت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شاعر خود را شکسته تر از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ابزارها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داند، در حق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از شکست هنر و زبان سخن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>. اما بلافاصله پس از آن، شعر به «سودا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کودکانهٔ آغوش» و «مخمل سترون بوسه» پناه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برد.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تضاد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زخ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نوازش، 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از رازها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عاطف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شعر است. حت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پس از عبور از 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فرسودگ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هنر، انسان هنوز محتاج گرما، آغوش، و بوسه است؛ هرچند آن بوسه «سترون» باشد و توان زا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نداشته باشد.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از درخشان تر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لا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شعر، حضور شاعر عرب است: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«شاعر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از قبا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اعراب باد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ه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پردهٔ کعبه چنگ زده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شمش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خورد»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هم تار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است و هم نماد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>. شاعر، موجود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است که در برابر قدرت 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س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ستاده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حت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مقدس تر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مکان 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نجاتش نم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دهد. او به پردهٔ کعبه چنگ زده، اما همچنان ز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ضربهٔ شمش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است.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سرنوشت شاعر را در تار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دهد: موجود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همواره در 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مرز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زبان و قدرت، پناه و مجازات. حضور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شاعر در کنار راو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دهد که گو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ندهٔ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شعر خود را در امتداد همان سنت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ند؛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سنت شاعران مطرود، زخم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آواره.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بخش پا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شعر به لحن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شود که هم رندانه است و هم سوگناک: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«لول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وش مست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مسافر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خرد باد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منم»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صدا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شعر به حافظهٔ شعر فارس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متصل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شود. «لول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وش» 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ادآور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سنت رند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آوارگ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است، اما شاعر آن را به ش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وه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کاملاً شخص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در شعر حل کرده است.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ارجاع، صرفاً ب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نامتن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از هو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سرانجام، شعر با 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از انسان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ممکن به پا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رسد: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«که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از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غ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شهر در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ائ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ات بر گشته ام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لبخند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گمشده را باز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ابم»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راز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موفق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شعر در هم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است. اگر شعر در سطح عظمت تار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اسطوره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باق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ماند، ممکن بود به نما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باشکوه اما سرد تبد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شود. اما اکنون، تمام آن جهان عظ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ـ ابوالهول، فرعون، جمش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اسکندر، کعبه، خدا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مرده ـ در خدمت جستجو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ساده و انسان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قرار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>: لبخند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گمشده.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مهم تر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دستاورد شعر هم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باشد که تصاو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آن جدا از هم باق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مانند، بلکه شبکه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زنده و درون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سازند. ابوالهول به فرعون پاسخ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دهد، فرعون به جمش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جمش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به اسکندر، اسکندر به زل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خا،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زل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خا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به شهر در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آن شهر به لبخند گمشده. حت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«مضراب» و «چ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ارمضراب»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در ژرفا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شعر با 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کد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گفت وگو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کنند. شعر کم کم از مجموعه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از تصاو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درخشان عبور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کند و تبد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به «اقل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م»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شود؛ اقل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از آوارگ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حافظه، عشق، و بازگشت.</w:t>
      </w:r>
    </w:p>
    <w:p w:rsidR="001743C7" w:rsidRPr="001743C7" w:rsidRDefault="001743C7" w:rsidP="006107C3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1743C7" w:rsidRDefault="001743C7" w:rsidP="006107C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مهم تر از همه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است که شعر، با وجود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همه شکوه تار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و اسطوره 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در نها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عظمت خود نم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شود. پا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شعر دوباره آن را به 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بازم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گرداند. گو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نده،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پس از عبور از تمدن ها، اسطوره ها، و خدا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هنوز در جستجو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لبخند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است که گم شده است. هم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بازگشت به امر انسان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است که شعر را از خطابه نجات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دهد و به آن عمق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ماندگار م</w:t>
      </w:r>
      <w:r w:rsidRPr="001743C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743C7">
        <w:rPr>
          <w:rFonts w:ascii="Tahoma" w:hAnsi="Tahoma" w:cs="Tahoma"/>
          <w:sz w:val="20"/>
          <w:szCs w:val="20"/>
          <w:rtl/>
          <w:lang w:bidi="fa-IR"/>
        </w:rPr>
        <w:t xml:space="preserve"> بخشد.</w:t>
      </w:r>
    </w:p>
    <w:p w:rsidR="006F5C5D" w:rsidRDefault="006F5C5D" w:rsidP="006F5C5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F5C5D" w:rsidRPr="006F5C5D" w:rsidRDefault="006F5C5D" w:rsidP="006F5C5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6F5C5D" w:rsidRPr="006F5C5D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924" w:rsidRDefault="005F0924" w:rsidP="00234252">
      <w:pPr>
        <w:spacing w:after="0" w:line="240" w:lineRule="auto"/>
      </w:pPr>
      <w:r>
        <w:separator/>
      </w:r>
    </w:p>
  </w:endnote>
  <w:endnote w:type="continuationSeparator" w:id="0">
    <w:p w:rsidR="005F0924" w:rsidRDefault="005F0924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092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924" w:rsidRDefault="005F0924" w:rsidP="00234252">
      <w:pPr>
        <w:spacing w:after="0" w:line="240" w:lineRule="auto"/>
      </w:pPr>
      <w:r>
        <w:separator/>
      </w:r>
    </w:p>
  </w:footnote>
  <w:footnote w:type="continuationSeparator" w:id="0">
    <w:p w:rsidR="005F0924" w:rsidRDefault="005F0924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5027"/>
    <w:rsid w:val="000E6AC0"/>
    <w:rsid w:val="000F2736"/>
    <w:rsid w:val="000F3A96"/>
    <w:rsid w:val="0010463A"/>
    <w:rsid w:val="00122B9B"/>
    <w:rsid w:val="001743C7"/>
    <w:rsid w:val="00234252"/>
    <w:rsid w:val="00263097"/>
    <w:rsid w:val="002A608C"/>
    <w:rsid w:val="002E0611"/>
    <w:rsid w:val="0034600D"/>
    <w:rsid w:val="00390A84"/>
    <w:rsid w:val="003E646E"/>
    <w:rsid w:val="00412A18"/>
    <w:rsid w:val="00425A37"/>
    <w:rsid w:val="004C405E"/>
    <w:rsid w:val="005A42B8"/>
    <w:rsid w:val="005F0924"/>
    <w:rsid w:val="005F775A"/>
    <w:rsid w:val="006107C3"/>
    <w:rsid w:val="0064050D"/>
    <w:rsid w:val="006F5C5D"/>
    <w:rsid w:val="00724502"/>
    <w:rsid w:val="00747E05"/>
    <w:rsid w:val="007A0C62"/>
    <w:rsid w:val="00837739"/>
    <w:rsid w:val="00850C04"/>
    <w:rsid w:val="00865426"/>
    <w:rsid w:val="008E2BE0"/>
    <w:rsid w:val="00962333"/>
    <w:rsid w:val="00A10D80"/>
    <w:rsid w:val="00A441B4"/>
    <w:rsid w:val="00A500F7"/>
    <w:rsid w:val="00A763A1"/>
    <w:rsid w:val="00B33786"/>
    <w:rsid w:val="00B76206"/>
    <w:rsid w:val="00D44E61"/>
    <w:rsid w:val="00DD0983"/>
    <w:rsid w:val="00ED25BB"/>
    <w:rsid w:val="00F5092B"/>
    <w:rsid w:val="00F9589E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6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1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2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95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951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592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332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2026-05-15T02:09:00Z</dcterms:created>
  <dcterms:modified xsi:type="dcterms:W3CDTF">2026-05-15T02:09:00Z</dcterms:modified>
</cp:coreProperties>
</file>