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AC0" w:rsidRDefault="00267915" w:rsidP="005F775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چقدر از تو نگویم</w:t>
      </w:r>
    </w:p>
    <w:bookmarkEnd w:id="0"/>
    <w:p w:rsidR="00267915" w:rsidRDefault="00267915" w:rsidP="0026791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رفته باز نمی آید</w:t>
      </w:r>
    </w:p>
    <w:p w:rsidR="00267915" w:rsidRDefault="00267915" w:rsidP="0026791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چون بهار، چون جوانی،</w:t>
      </w:r>
    </w:p>
    <w:p w:rsidR="00267915" w:rsidRDefault="00267915" w:rsidP="0026791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چون روز روی تقویم</w:t>
      </w:r>
    </w:p>
    <w:p w:rsidR="00267915" w:rsidRDefault="00267915" w:rsidP="0026791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چه سیاه و چه سرخ</w:t>
      </w:r>
    </w:p>
    <w:p w:rsidR="00267915" w:rsidRDefault="00267915" w:rsidP="0026791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267915" w:rsidRDefault="00267915" w:rsidP="0026791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چقدر از تو نگویم</w:t>
      </w:r>
    </w:p>
    <w:p w:rsidR="00267915" w:rsidRDefault="00267915" w:rsidP="0026791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مثل مه صبحگاهی</w:t>
      </w:r>
    </w:p>
    <w:p w:rsidR="00267915" w:rsidRDefault="00267915" w:rsidP="0026791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گم شده ای</w:t>
      </w:r>
    </w:p>
    <w:p w:rsidR="00267915" w:rsidRDefault="00267915" w:rsidP="0026791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جای پایت حتی</w:t>
      </w:r>
    </w:p>
    <w:p w:rsidR="00267915" w:rsidRDefault="00267915" w:rsidP="0026791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موجی از هوای بیهوده است</w:t>
      </w:r>
    </w:p>
    <w:p w:rsidR="00267915" w:rsidRDefault="00267915" w:rsidP="0026791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267915" w:rsidRDefault="00267915" w:rsidP="0026791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چقدر از تو نگویم</w:t>
      </w:r>
    </w:p>
    <w:p w:rsidR="00267915" w:rsidRDefault="00267915" w:rsidP="0026791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آینهء شکسته را می مانی</w:t>
      </w:r>
    </w:p>
    <w:p w:rsidR="00267915" w:rsidRDefault="00267915" w:rsidP="0026791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هزار صورت من</w:t>
      </w:r>
    </w:p>
    <w:p w:rsidR="00267915" w:rsidRDefault="00267915" w:rsidP="0026791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جمع شان </w:t>
      </w:r>
    </w:p>
    <w:p w:rsidR="00267915" w:rsidRDefault="00267915" w:rsidP="0026791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دیگر ممکن نیست</w:t>
      </w:r>
    </w:p>
    <w:p w:rsidR="00267915" w:rsidRDefault="00267915" w:rsidP="0026791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267915" w:rsidRDefault="00267915" w:rsidP="0026791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چقدر از تو نگویم</w:t>
      </w:r>
    </w:p>
    <w:p w:rsidR="00267915" w:rsidRDefault="00267915" w:rsidP="0026791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در تمام واژه های زبانم پنهانی</w:t>
      </w:r>
    </w:p>
    <w:p w:rsidR="00267915" w:rsidRDefault="00267915" w:rsidP="0026791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جمله  را تمام نخواهی کرد.</w:t>
      </w:r>
    </w:p>
    <w:p w:rsidR="00267915" w:rsidRDefault="00267915" w:rsidP="0026791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267915" w:rsidRDefault="00267915" w:rsidP="0026791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</w:t>
      </w:r>
      <w:r w:rsidR="003C1320">
        <w:rPr>
          <w:rFonts w:ascii="Tahoma" w:hAnsi="Tahoma" w:cs="Tahoma" w:hint="cs"/>
          <w:sz w:val="20"/>
          <w:szCs w:val="20"/>
          <w:rtl/>
          <w:lang w:bidi="fa-IR"/>
        </w:rPr>
        <w:t>2126</w:t>
      </w:r>
    </w:p>
    <w:p w:rsidR="003C1320" w:rsidRDefault="003C1320" w:rsidP="003C132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31 اردیبهشت 1405</w:t>
      </w:r>
    </w:p>
    <w:p w:rsidR="003C1320" w:rsidRDefault="003C1320" w:rsidP="003C132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***********************</w:t>
      </w:r>
    </w:p>
    <w:p w:rsidR="003C1320" w:rsidRPr="003C1320" w:rsidRDefault="003C1320" w:rsidP="003C1320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C1320">
        <w:rPr>
          <w:rFonts w:ascii="Tahoma" w:hAnsi="Tahoma" w:cs="Tahoma"/>
          <w:sz w:val="20"/>
          <w:szCs w:val="20"/>
          <w:rtl/>
          <w:lang w:bidi="fa-IR"/>
        </w:rPr>
        <w:t>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شعر در نگاه نخست، شعر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دربارهٔ غ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اب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«تو» به نظر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رسد؛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اما هرچه پ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ش‌تر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رو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م،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روشن‌تر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که 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«تو» تنها 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معشوق غا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>. شعر عمداً مرز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عشق، فقدان، زمان، و مرگ را برم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دارد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تا همهٔ آنها را به تجربه‌ا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واحد تبد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کند. هم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تعل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معنا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مهم‌تر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رو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شعر است.</w:t>
      </w:r>
    </w:p>
    <w:p w:rsidR="003C1320" w:rsidRPr="003C1320" w:rsidRDefault="003C1320" w:rsidP="003C1320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</w:p>
    <w:p w:rsidR="003C1320" w:rsidRPr="003C1320" w:rsidRDefault="003C1320" w:rsidP="003C1320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lastRenderedPageBreak/>
        <w:t>شعر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با جمله‌ا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آغاز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که هم التماس است و هم مقاومت:</w:t>
      </w:r>
    </w:p>
    <w:p w:rsidR="003C1320" w:rsidRPr="003C1320" w:rsidRDefault="003C1320" w:rsidP="003C1320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«چقدر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از تو نگو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م»</w:t>
      </w:r>
    </w:p>
    <w:p w:rsidR="003C1320" w:rsidRPr="003C1320" w:rsidRDefault="003C1320" w:rsidP="003C1320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ظاهر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جمله، پره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از سخن گفتن است، اما در حق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قت،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خودِ شعر نت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جهٔ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ناتوان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از سکوت است. شاعر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خواهد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از «تو» نگو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د،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اما هر بار که 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جمله تکرار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شود،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شتر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در قلمرو همان غ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اب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فرو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رود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تکرار، نقش موس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قا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صرف ندارد؛ معمار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عاطف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شعر را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سازد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>. هر ب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که بازم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گردد،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معنا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سنگ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ن‌تر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و تار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ک‌تر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3C1320" w:rsidRPr="003C1320" w:rsidRDefault="003C1320" w:rsidP="003C1320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بند نخست، شعر هنوز در سطح زمان حرکت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3C1320" w:rsidRPr="003C1320" w:rsidRDefault="003C1320" w:rsidP="003C1320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«چون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بهار، چون جوان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،</w:t>
      </w:r>
    </w:p>
    <w:p w:rsidR="003C1320" w:rsidRPr="003C1320" w:rsidRDefault="003C1320" w:rsidP="003C1320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چون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روز رو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تقو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م»</w:t>
      </w:r>
    </w:p>
    <w:p w:rsidR="003C1320" w:rsidRPr="003C1320" w:rsidRDefault="003C1320" w:rsidP="003C1320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نها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چ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زها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اند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که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گذرند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و بازنم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گردند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>. اما نکتهٔ مهم آن است که شاعر از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همهٔ چ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زها،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«بهار» و «جوان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را کنار «روز رو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تقو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م»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گذارد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. 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امر طب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امر انسان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و امر تار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را در 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رد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قرار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>. زمان، همه را با خود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برد؛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چه روز س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اه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با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شد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و چه سرخ. 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نجاست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که شعر آرام آرام از 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تجربهٔ شخص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فاصله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و به تأمل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وجود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نزد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3C1320" w:rsidRPr="003C1320" w:rsidRDefault="003C1320" w:rsidP="003C1320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بند دوم، غ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اب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شکل مه‌آلودتر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3C1320" w:rsidRPr="003C1320" w:rsidRDefault="003C1320" w:rsidP="003C1320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«مثل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مه صبحگاه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3C1320" w:rsidRPr="003C1320" w:rsidRDefault="003C1320" w:rsidP="003C1320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گم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شده 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»</w:t>
      </w:r>
    </w:p>
    <w:p w:rsidR="003C1320" w:rsidRPr="003C1320" w:rsidRDefault="003C1320" w:rsidP="003C1320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مرگ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شعر، حادثه‌ا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خشن 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تراژ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شتر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شب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مه است. چ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که آرام محو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و در ع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حال، همه جا را پر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>. حت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«جا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پا» ن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در شعر باق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ماند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3C1320" w:rsidRPr="003C1320" w:rsidRDefault="003C1320" w:rsidP="003C1320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«و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جا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حت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3C1320" w:rsidRPr="003C1320" w:rsidRDefault="003C1320" w:rsidP="003C1320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موج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از هوا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هوده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است»</w:t>
      </w:r>
    </w:p>
    <w:p w:rsidR="003C1320" w:rsidRPr="003C1320" w:rsidRDefault="003C1320" w:rsidP="003C1320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از ظر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ف‌تر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شعر است. رد پا، که معمولا نشانهٔ حضور و عبور انسان است، به «هوا» تبد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شده؛ و هوا ن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«ب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هوده»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است. 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حت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اثر حضور ن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دوام ندارد. شعر، در 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از غ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اب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عبور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و وارد قلمرو محوشدنِ حافظه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3C1320" w:rsidRPr="003C1320" w:rsidRDefault="003C1320" w:rsidP="003C1320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نقطهٔ مرکز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شعر، تصو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آ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است:</w:t>
      </w:r>
    </w:p>
    <w:p w:rsidR="003C1320" w:rsidRPr="003C1320" w:rsidRDefault="003C1320" w:rsidP="003C1320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«آ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نهء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شکسته را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مان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3C1320" w:rsidRPr="003C1320" w:rsidRDefault="003C1320" w:rsidP="003C1320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با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هزار صورت من</w:t>
      </w:r>
    </w:p>
    <w:p w:rsidR="003C1320" w:rsidRPr="003C1320" w:rsidRDefault="003C1320" w:rsidP="003C1320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جمع شان</w:t>
      </w:r>
    </w:p>
    <w:p w:rsidR="003C1320" w:rsidRPr="003C1320" w:rsidRDefault="003C1320" w:rsidP="003C1320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ممکن ن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ست»</w:t>
      </w:r>
    </w:p>
    <w:p w:rsidR="003C1320" w:rsidRPr="003C1320" w:rsidRDefault="003C1320" w:rsidP="003C1320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«تو» د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فقط کس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از شاعر ن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>. غ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اب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او، هو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شاعر را ن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شکسته است. آ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نهٔ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شکسته، در ادب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ات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آشناست، اما شعر با افزودن «هزار صورت من» آن را به تجربه‌ا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تازه تبد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>. مسئله فقط شکستن آ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مسئله 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است که «من» ن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به قطعات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تقس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شده که د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قابل جمع شدن ن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ستند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3C1320" w:rsidRPr="003C1320" w:rsidRDefault="003C1320" w:rsidP="003C1320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اگر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مخاطب شعر را مرگ بدان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م،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حت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ژرف‌تر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>. انسان در برابر مرگ، وحدت خو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را از دست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>. گذشته، خاطره، جوان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و اکنونِ او د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به هم متصل ن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ستند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>. «هزار صورت من» در حق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قت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هزار تکهٔ هو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انسان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است که زمان آنها را از هم جدا کرده است.</w:t>
      </w:r>
    </w:p>
    <w:p w:rsidR="003C1320" w:rsidRPr="003C1320" w:rsidRDefault="003C1320" w:rsidP="003C1320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بند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شعر، مهم‌تر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کشف آن را آشکار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3C1320" w:rsidRPr="003C1320" w:rsidRDefault="003C1320" w:rsidP="003C1320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«در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تمام واژه ها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زبانم پنهان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3C1320" w:rsidRPr="003C1320" w:rsidRDefault="003C1320" w:rsidP="003C1320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جمله را تمام نخواه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کرد.»</w:t>
      </w:r>
    </w:p>
    <w:p w:rsidR="003C1320" w:rsidRPr="003C1320" w:rsidRDefault="003C1320" w:rsidP="003C1320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شعر از تصو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و خاطره عبور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و وارد خودِ زبان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. «تو» حالا در واژه‌ها پنهان شده است. 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مرگ 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غ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اب،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فقط موضوع شعر ن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به درون زبان نفوذ کرده و ساختار سخن گفتن را مختل کرده است.</w:t>
      </w:r>
    </w:p>
    <w:p w:rsidR="003C1320" w:rsidRPr="003C1320" w:rsidRDefault="003C1320" w:rsidP="003C1320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سطر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آخر شاه‌ب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پنهان شعر است:</w:t>
      </w:r>
    </w:p>
    <w:p w:rsidR="003C1320" w:rsidRPr="003C1320" w:rsidRDefault="003C1320" w:rsidP="003C1320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«و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جمله را تمام نخواه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کرد.»</w:t>
      </w:r>
    </w:p>
    <w:p w:rsidR="003C1320" w:rsidRPr="003C1320" w:rsidRDefault="003C1320" w:rsidP="003C1320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خوانش عاشقانه، 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سطر 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معشوق اجازهٔ پا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گرفتن سخن را نم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>. اما در خوانش وجود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معنا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عم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ق‌تر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>: مرگ، پ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از پا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جمله فرا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رسد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>. انسان هم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شه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در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انهٔ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سخن قطع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>. ه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جمله‌ا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کامل نم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شود،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همان‌گونه که ه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زندگ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کامل نم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3C1320" w:rsidRPr="003C1320" w:rsidRDefault="003C1320" w:rsidP="003C1320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نجاست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که شعر به 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از کهن‌تر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اضطراب‌ها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انسان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نزد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>: ناتمام ماندن.</w:t>
      </w:r>
    </w:p>
    <w:p w:rsidR="003C1320" w:rsidRPr="003C1320" w:rsidRDefault="003C1320" w:rsidP="003C1320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حق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قت،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تمام ساختار شعر بر هم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اصل بنا شده است:</w:t>
      </w:r>
    </w:p>
    <w:p w:rsidR="003C1320" w:rsidRPr="003C1320" w:rsidRDefault="003C1320" w:rsidP="003C1320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بهار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ناتمام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گذرد</w:t>
      </w:r>
    </w:p>
    <w:p w:rsidR="003C1320" w:rsidRPr="003C1320" w:rsidRDefault="003C1320" w:rsidP="003C1320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جوان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بازنم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گردد</w:t>
      </w:r>
    </w:p>
    <w:p w:rsidR="003C1320" w:rsidRPr="003C1320" w:rsidRDefault="003C1320" w:rsidP="003C1320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مه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محو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</w:p>
    <w:p w:rsidR="003C1320" w:rsidRPr="003C1320" w:rsidRDefault="003C1320" w:rsidP="003C1320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تصو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آ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جمع نم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</w:p>
    <w:p w:rsidR="003C1320" w:rsidRPr="003C1320" w:rsidRDefault="003C1320" w:rsidP="003C1320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زبان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به پا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رسد</w:t>
      </w:r>
    </w:p>
    <w:p w:rsidR="003C1320" w:rsidRPr="003C1320" w:rsidRDefault="003C1320" w:rsidP="003C1320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شعر،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از ابتدا تا انتها، در قلمرو ناتمام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حرکت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>. حت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موس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آرام و تکرار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آن ن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شب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موج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است که هر بار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خواهد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به ساحل برسد اما پ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از رس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عقب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رود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3C1320" w:rsidRPr="003C1320" w:rsidRDefault="003C1320" w:rsidP="003C1320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شا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بزرگ‌تر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موفق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شعر 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باشد که مرگ را به فر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تراژد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>. مرگ در 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شعر، آرام، خزنده، و پنهان است؛ مثل مه صبحگاه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مثل رد پا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در هوا، مثل واژه‌ا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که در زبان پنهان شده باشد. هم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آرامش هولناک است که شعر را ماندگار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3C1320" w:rsidRDefault="003C1320" w:rsidP="003C1320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شعر به ما نم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که «تو» دق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قا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چه کس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است. و شا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هم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راز اصل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آن باشد. ز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شعر، معشوق، جوان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گذشته، و مرگ، آرام آرام در هم حل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شوند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تا به 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حضور غا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واحد تبد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شوند؛ حضور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که جمله را ن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مه‌تمام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گذارد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و انسان را در م</w:t>
      </w:r>
      <w:r w:rsidRPr="003C132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انهٔ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 xml:space="preserve"> سخن، </w:t>
      </w:r>
      <w:r w:rsidRPr="003C1320">
        <w:rPr>
          <w:rFonts w:ascii="Tahoma" w:hAnsi="Tahoma" w:cs="Tahoma" w:hint="eastAsia"/>
          <w:sz w:val="20"/>
          <w:szCs w:val="20"/>
          <w:rtl/>
          <w:lang w:bidi="fa-IR"/>
        </w:rPr>
        <w:t>تنها</w:t>
      </w:r>
      <w:r w:rsidRPr="003C132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267915" w:rsidRPr="00267915" w:rsidRDefault="00267915" w:rsidP="003C1320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lang w:bidi="fa-IR"/>
        </w:rPr>
      </w:pPr>
    </w:p>
    <w:sectPr w:rsidR="00267915" w:rsidRPr="00267915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0FCF" w:rsidRDefault="00320FCF" w:rsidP="00234252">
      <w:pPr>
        <w:spacing w:after="0" w:line="240" w:lineRule="auto"/>
      </w:pPr>
      <w:r>
        <w:separator/>
      </w:r>
    </w:p>
  </w:endnote>
  <w:endnote w:type="continuationSeparator" w:id="0">
    <w:p w:rsidR="00320FCF" w:rsidRDefault="00320FCF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0FC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0FCF" w:rsidRDefault="00320FCF" w:rsidP="00234252">
      <w:pPr>
        <w:spacing w:after="0" w:line="240" w:lineRule="auto"/>
      </w:pPr>
      <w:r>
        <w:separator/>
      </w:r>
    </w:p>
  </w:footnote>
  <w:footnote w:type="continuationSeparator" w:id="0">
    <w:p w:rsidR="00320FCF" w:rsidRDefault="00320FCF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0F2736"/>
    <w:rsid w:val="000F3A96"/>
    <w:rsid w:val="0010463A"/>
    <w:rsid w:val="00122B9B"/>
    <w:rsid w:val="00234252"/>
    <w:rsid w:val="00263097"/>
    <w:rsid w:val="00267915"/>
    <w:rsid w:val="002A608C"/>
    <w:rsid w:val="002E0611"/>
    <w:rsid w:val="00320FCF"/>
    <w:rsid w:val="0034600D"/>
    <w:rsid w:val="00390A84"/>
    <w:rsid w:val="003C1320"/>
    <w:rsid w:val="003E646E"/>
    <w:rsid w:val="00412A18"/>
    <w:rsid w:val="00425A37"/>
    <w:rsid w:val="004C405E"/>
    <w:rsid w:val="005A42B8"/>
    <w:rsid w:val="005F775A"/>
    <w:rsid w:val="0064050D"/>
    <w:rsid w:val="00724502"/>
    <w:rsid w:val="00747E05"/>
    <w:rsid w:val="007A0C62"/>
    <w:rsid w:val="00837739"/>
    <w:rsid w:val="00850C04"/>
    <w:rsid w:val="00865426"/>
    <w:rsid w:val="00A10D80"/>
    <w:rsid w:val="00A441B4"/>
    <w:rsid w:val="00A500F7"/>
    <w:rsid w:val="00A763A1"/>
    <w:rsid w:val="00B33786"/>
    <w:rsid w:val="00B76206"/>
    <w:rsid w:val="00ED25BB"/>
    <w:rsid w:val="00F5092B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2026-05-21T16:37:00Z</dcterms:created>
  <dcterms:modified xsi:type="dcterms:W3CDTF">2026-05-21T16:37:00Z</dcterms:modified>
</cp:coreProperties>
</file>