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7FA" w:rsidRDefault="008256E5" w:rsidP="00F070B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دلیل راه افتادن این رودخانه چیست</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که تیک تاک کنان و سلانه می رود</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به سلام سنگریزه ها بی اعتنا ست</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به </w:t>
      </w:r>
      <w:r w:rsidR="001D4564">
        <w:rPr>
          <w:rFonts w:ascii="Tahoma" w:hAnsi="Tahoma" w:cs="Tahoma" w:hint="cs"/>
          <w:sz w:val="20"/>
          <w:szCs w:val="20"/>
          <w:rtl/>
          <w:lang w:val="en-US" w:bidi="fa-IR"/>
        </w:rPr>
        <w:t xml:space="preserve"> آواز </w:t>
      </w:r>
      <w:r>
        <w:rPr>
          <w:rFonts w:ascii="Tahoma" w:hAnsi="Tahoma" w:cs="Tahoma" w:hint="cs"/>
          <w:sz w:val="20"/>
          <w:szCs w:val="20"/>
          <w:rtl/>
          <w:lang w:val="en-US" w:bidi="fa-IR"/>
        </w:rPr>
        <w:t>مرغی که در کناره</w:t>
      </w:r>
      <w:r w:rsidR="00F47B9E">
        <w:rPr>
          <w:rFonts w:ascii="Tahoma" w:hAnsi="Tahoma" w:cs="Tahoma" w:hint="cs"/>
          <w:sz w:val="20"/>
          <w:szCs w:val="20"/>
          <w:rtl/>
          <w:lang w:val="en-US" w:bidi="fa-IR"/>
        </w:rPr>
        <w:t xml:space="preserve"> اش آب می ن</w:t>
      </w:r>
      <w:r>
        <w:rPr>
          <w:rFonts w:ascii="Tahoma" w:hAnsi="Tahoma" w:cs="Tahoma" w:hint="cs"/>
          <w:sz w:val="20"/>
          <w:szCs w:val="20"/>
          <w:rtl/>
          <w:lang w:val="en-US" w:bidi="fa-IR"/>
        </w:rPr>
        <w:t>وشد</w:t>
      </w:r>
    </w:p>
    <w:p w:rsidR="008256E5" w:rsidRDefault="008256E5"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به</w:t>
      </w:r>
      <w:r w:rsidR="001D4564">
        <w:rPr>
          <w:rFonts w:ascii="Tahoma" w:hAnsi="Tahoma" w:cs="Tahoma" w:hint="cs"/>
          <w:sz w:val="20"/>
          <w:szCs w:val="20"/>
          <w:rtl/>
          <w:lang w:val="en-US" w:bidi="fa-IR"/>
        </w:rPr>
        <w:t xml:space="preserve"> رفت و برگشت</w:t>
      </w:r>
      <w:r>
        <w:rPr>
          <w:rFonts w:ascii="Tahoma" w:hAnsi="Tahoma" w:cs="Tahoma" w:hint="cs"/>
          <w:sz w:val="20"/>
          <w:szCs w:val="20"/>
          <w:rtl/>
          <w:lang w:val="en-US" w:bidi="fa-IR"/>
        </w:rPr>
        <w:t xml:space="preserve"> قایقی که</w:t>
      </w:r>
      <w:r w:rsidR="00F47B9E">
        <w:rPr>
          <w:rFonts w:ascii="Tahoma" w:hAnsi="Tahoma" w:cs="Tahoma" w:hint="cs"/>
          <w:sz w:val="20"/>
          <w:szCs w:val="20"/>
          <w:rtl/>
          <w:lang w:val="en-US" w:bidi="fa-IR"/>
        </w:rPr>
        <w:t xml:space="preserve"> </w:t>
      </w:r>
      <w:r>
        <w:rPr>
          <w:rFonts w:ascii="Tahoma" w:hAnsi="Tahoma" w:cs="Tahoma" w:hint="cs"/>
          <w:sz w:val="20"/>
          <w:szCs w:val="20"/>
          <w:rtl/>
          <w:lang w:val="en-US" w:bidi="fa-IR"/>
        </w:rPr>
        <w:t>با طناب تلو می خورد</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به چینی که زیر چشم ها می روید</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به موئی که در برف غوطه می زند.</w:t>
      </w:r>
    </w:p>
    <w:p w:rsidR="008256E5" w:rsidRPr="008256E5" w:rsidRDefault="008256E5" w:rsidP="008256E5">
      <w:pPr>
        <w:bidi/>
        <w:spacing w:after="0" w:line="360" w:lineRule="auto"/>
        <w:rPr>
          <w:rFonts w:ascii="Tahoma" w:hAnsi="Tahoma" w:cs="Tahoma"/>
          <w:sz w:val="16"/>
          <w:szCs w:val="16"/>
          <w:rtl/>
          <w:lang w:val="en-US" w:bidi="fa-IR"/>
        </w:rPr>
      </w:pPr>
    </w:p>
    <w:p w:rsidR="008256E5" w:rsidRDefault="001D4564"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دلیل </w:t>
      </w:r>
      <w:r w:rsidR="008256E5">
        <w:rPr>
          <w:rFonts w:ascii="Tahoma" w:hAnsi="Tahoma" w:cs="Tahoma" w:hint="cs"/>
          <w:sz w:val="20"/>
          <w:szCs w:val="20"/>
          <w:rtl/>
          <w:lang w:val="en-US" w:bidi="fa-IR"/>
        </w:rPr>
        <w:t>آن دو پرنده چیست</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که از هم می گریزتد و بهم می پیوندند</w:t>
      </w:r>
    </w:p>
    <w:p w:rsidR="008256E5" w:rsidRDefault="001D4564"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یا </w:t>
      </w:r>
      <w:r w:rsidR="008256E5">
        <w:rPr>
          <w:rFonts w:ascii="Tahoma" w:hAnsi="Tahoma" w:cs="Tahoma" w:hint="cs"/>
          <w:sz w:val="20"/>
          <w:szCs w:val="20"/>
          <w:rtl/>
          <w:lang w:val="en-US" w:bidi="fa-IR"/>
        </w:rPr>
        <w:t>آن نسیم ولگرد</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که عاشقانه بر صورت های جوان می پیچد </w:t>
      </w:r>
    </w:p>
    <w:p w:rsidR="001D4564" w:rsidRDefault="001D4564"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یا </w:t>
      </w:r>
      <w:r w:rsidR="008256E5">
        <w:rPr>
          <w:rFonts w:ascii="Tahoma" w:hAnsi="Tahoma" w:cs="Tahoma" w:hint="cs"/>
          <w:sz w:val="20"/>
          <w:szCs w:val="20"/>
          <w:rtl/>
          <w:lang w:val="en-US" w:bidi="fa-IR"/>
        </w:rPr>
        <w:t xml:space="preserve">آن دو دلداره </w:t>
      </w:r>
    </w:p>
    <w:p w:rsidR="008256E5" w:rsidRDefault="008256E5"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 که بی خبر از حکایت تفتیش </w:t>
      </w:r>
    </w:p>
    <w:p w:rsidR="008256E5" w:rsidRDefault="008256E5"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عشق می ورزند و بوسه هاشان طعم</w:t>
      </w:r>
      <w:r w:rsidR="001D4564">
        <w:rPr>
          <w:rFonts w:ascii="Tahoma" w:hAnsi="Tahoma" w:cs="Tahoma" w:hint="cs"/>
          <w:sz w:val="20"/>
          <w:szCs w:val="20"/>
          <w:rtl/>
          <w:lang w:val="en-US" w:bidi="fa-IR"/>
        </w:rPr>
        <w:t>ی</w:t>
      </w:r>
      <w:r>
        <w:rPr>
          <w:rFonts w:ascii="Tahoma" w:hAnsi="Tahoma" w:cs="Tahoma" w:hint="cs"/>
          <w:sz w:val="20"/>
          <w:szCs w:val="20"/>
          <w:rtl/>
          <w:lang w:val="en-US" w:bidi="fa-IR"/>
        </w:rPr>
        <w:t xml:space="preserve"> </w:t>
      </w:r>
      <w:r w:rsidR="001D4564">
        <w:rPr>
          <w:rFonts w:ascii="Tahoma" w:hAnsi="Tahoma" w:cs="Tahoma" w:hint="cs"/>
          <w:sz w:val="20"/>
          <w:szCs w:val="20"/>
          <w:rtl/>
          <w:lang w:val="en-US" w:bidi="fa-IR"/>
        </w:rPr>
        <w:t>تازه</w:t>
      </w:r>
      <w:r>
        <w:rPr>
          <w:rFonts w:ascii="Tahoma" w:hAnsi="Tahoma" w:cs="Tahoma" w:hint="cs"/>
          <w:sz w:val="20"/>
          <w:szCs w:val="20"/>
          <w:rtl/>
          <w:lang w:val="en-US" w:bidi="fa-IR"/>
        </w:rPr>
        <w:t xml:space="preserve"> دارد</w:t>
      </w:r>
    </w:p>
    <w:p w:rsidR="008256E5" w:rsidRPr="008256E5" w:rsidRDefault="008256E5" w:rsidP="008256E5">
      <w:pPr>
        <w:bidi/>
        <w:spacing w:after="0" w:line="360" w:lineRule="auto"/>
        <w:rPr>
          <w:rFonts w:ascii="Tahoma" w:hAnsi="Tahoma" w:cs="Tahoma"/>
          <w:sz w:val="16"/>
          <w:szCs w:val="16"/>
          <w:rtl/>
          <w:lang w:val="en-US" w:bidi="fa-IR"/>
        </w:rPr>
      </w:pPr>
    </w:p>
    <w:p w:rsidR="008256E5" w:rsidRDefault="008256E5"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دلیل پرواز</w:t>
      </w:r>
      <w:r w:rsidR="001D4564">
        <w:rPr>
          <w:rFonts w:ascii="Tahoma" w:hAnsi="Tahoma" w:cs="Tahoma" w:hint="cs"/>
          <w:sz w:val="20"/>
          <w:szCs w:val="20"/>
          <w:rtl/>
          <w:lang w:val="en-US" w:bidi="fa-IR"/>
        </w:rPr>
        <w:t xml:space="preserve">، </w:t>
      </w:r>
      <w:r>
        <w:rPr>
          <w:rFonts w:ascii="Tahoma" w:hAnsi="Tahoma" w:cs="Tahoma" w:hint="cs"/>
          <w:sz w:val="20"/>
          <w:szCs w:val="20"/>
          <w:rtl/>
          <w:lang w:val="en-US" w:bidi="fa-IR"/>
        </w:rPr>
        <w:t xml:space="preserve">دلیل </w:t>
      </w:r>
      <w:r w:rsidR="001D4564">
        <w:rPr>
          <w:rFonts w:ascii="Tahoma" w:hAnsi="Tahoma" w:cs="Tahoma" w:hint="cs"/>
          <w:sz w:val="20"/>
          <w:szCs w:val="20"/>
          <w:rtl/>
          <w:lang w:val="en-US" w:bidi="fa-IR"/>
        </w:rPr>
        <w:t xml:space="preserve">آرزوی پروار، </w:t>
      </w:r>
      <w:r>
        <w:rPr>
          <w:rFonts w:ascii="Tahoma" w:hAnsi="Tahoma" w:cs="Tahoma" w:hint="cs"/>
          <w:sz w:val="20"/>
          <w:szCs w:val="20"/>
          <w:rtl/>
          <w:lang w:val="en-US" w:bidi="fa-IR"/>
        </w:rPr>
        <w:t>دلیل  رؤیای پرواز</w:t>
      </w:r>
    </w:p>
    <w:p w:rsidR="008256E5" w:rsidRDefault="001D4564"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یا </w:t>
      </w:r>
      <w:r w:rsidR="008256E5">
        <w:rPr>
          <w:rFonts w:ascii="Tahoma" w:hAnsi="Tahoma" w:cs="Tahoma" w:hint="cs"/>
          <w:sz w:val="20"/>
          <w:szCs w:val="20"/>
          <w:rtl/>
          <w:lang w:val="en-US" w:bidi="fa-IR"/>
        </w:rPr>
        <w:t xml:space="preserve">دلیل </w:t>
      </w:r>
      <w:r w:rsidR="00F47B9E">
        <w:rPr>
          <w:rFonts w:ascii="Tahoma" w:hAnsi="Tahoma" w:cs="Tahoma" w:hint="cs"/>
          <w:sz w:val="20"/>
          <w:szCs w:val="20"/>
          <w:rtl/>
          <w:lang w:val="en-US" w:bidi="fa-IR"/>
        </w:rPr>
        <w:t>این سبزه که با</w:t>
      </w:r>
      <w:r w:rsidR="008256E5">
        <w:rPr>
          <w:rFonts w:ascii="Tahoma" w:hAnsi="Tahoma" w:cs="Tahoma" w:hint="cs"/>
          <w:sz w:val="20"/>
          <w:szCs w:val="20"/>
          <w:rtl/>
          <w:lang w:val="en-US" w:bidi="fa-IR"/>
        </w:rPr>
        <w:t xml:space="preserve"> </w:t>
      </w:r>
      <w:r w:rsidR="00F47B9E">
        <w:rPr>
          <w:rFonts w:ascii="Tahoma" w:hAnsi="Tahoma" w:cs="Tahoma" w:hint="cs"/>
          <w:sz w:val="20"/>
          <w:szCs w:val="20"/>
          <w:rtl/>
          <w:lang w:val="en-US" w:bidi="fa-IR"/>
        </w:rPr>
        <w:t>خروش اندک</w:t>
      </w:r>
      <w:r w:rsidR="008256E5">
        <w:rPr>
          <w:rFonts w:ascii="Tahoma" w:hAnsi="Tahoma" w:cs="Tahoma" w:hint="cs"/>
          <w:sz w:val="20"/>
          <w:szCs w:val="20"/>
          <w:rtl/>
          <w:lang w:val="en-US" w:bidi="fa-IR"/>
        </w:rPr>
        <w:t xml:space="preserve"> آب</w:t>
      </w:r>
      <w:r w:rsidR="00F47B9E">
        <w:rPr>
          <w:rFonts w:ascii="Tahoma" w:hAnsi="Tahoma" w:cs="Tahoma" w:hint="cs"/>
          <w:sz w:val="20"/>
          <w:szCs w:val="20"/>
          <w:rtl/>
          <w:lang w:val="en-US" w:bidi="fa-IR"/>
        </w:rPr>
        <w:t xml:space="preserve"> ها</w:t>
      </w:r>
      <w:r w:rsidR="008256E5">
        <w:rPr>
          <w:rFonts w:ascii="Tahoma" w:hAnsi="Tahoma" w:cs="Tahoma" w:hint="cs"/>
          <w:sz w:val="20"/>
          <w:szCs w:val="20"/>
          <w:rtl/>
          <w:lang w:val="en-US" w:bidi="fa-IR"/>
        </w:rPr>
        <w:t xml:space="preserve"> </w:t>
      </w:r>
    </w:p>
    <w:p w:rsidR="001D4564" w:rsidRDefault="001D4564"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تن به آفتابی رونده می سپارد</w:t>
      </w:r>
    </w:p>
    <w:p w:rsidR="008256E5" w:rsidRPr="008256E5" w:rsidRDefault="008256E5" w:rsidP="008256E5">
      <w:pPr>
        <w:bidi/>
        <w:spacing w:after="0" w:line="360" w:lineRule="auto"/>
        <w:rPr>
          <w:rFonts w:ascii="Tahoma" w:hAnsi="Tahoma" w:cs="Tahoma"/>
          <w:sz w:val="16"/>
          <w:szCs w:val="16"/>
          <w:rtl/>
          <w:lang w:val="en-US" w:bidi="fa-IR"/>
        </w:rPr>
      </w:pPr>
    </w:p>
    <w:p w:rsidR="001D4564" w:rsidRDefault="001D4564"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دستم از دانه خالی ست</w:t>
      </w:r>
    </w:p>
    <w:p w:rsidR="001D4564" w:rsidRDefault="001D4564"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و هیچ مرغی</w:t>
      </w:r>
    </w:p>
    <w:p w:rsidR="001D4564" w:rsidRDefault="001D4564"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بر شانه هایم شکسته ام نمی نشیند</w:t>
      </w:r>
    </w:p>
    <w:p w:rsidR="008256E5" w:rsidRDefault="001D4564"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نمی دانم </w:t>
      </w:r>
      <w:r w:rsidR="008256E5">
        <w:rPr>
          <w:rFonts w:ascii="Tahoma" w:hAnsi="Tahoma" w:cs="Tahoma" w:hint="cs"/>
          <w:sz w:val="20"/>
          <w:szCs w:val="20"/>
          <w:rtl/>
          <w:lang w:val="en-US" w:bidi="fa-IR"/>
        </w:rPr>
        <w:t xml:space="preserve">عشق را </w:t>
      </w:r>
      <w:r>
        <w:rPr>
          <w:rFonts w:ascii="Tahoma" w:hAnsi="Tahoma" w:cs="Tahoma" w:hint="cs"/>
          <w:sz w:val="20"/>
          <w:szCs w:val="20"/>
          <w:rtl/>
          <w:lang w:val="en-US" w:bidi="fa-IR"/>
        </w:rPr>
        <w:t xml:space="preserve">باید </w:t>
      </w:r>
      <w:r w:rsidR="008256E5">
        <w:rPr>
          <w:rFonts w:ascii="Tahoma" w:hAnsi="Tahoma" w:cs="Tahoma" w:hint="cs"/>
          <w:sz w:val="20"/>
          <w:szCs w:val="20"/>
          <w:rtl/>
          <w:lang w:val="en-US" w:bidi="fa-IR"/>
        </w:rPr>
        <w:t xml:space="preserve">صدا </w:t>
      </w:r>
      <w:r>
        <w:rPr>
          <w:rFonts w:ascii="Tahoma" w:hAnsi="Tahoma" w:cs="Tahoma" w:hint="cs"/>
          <w:sz w:val="20"/>
          <w:szCs w:val="20"/>
          <w:rtl/>
          <w:lang w:val="en-US" w:bidi="fa-IR"/>
        </w:rPr>
        <w:t>کرد</w:t>
      </w:r>
    </w:p>
    <w:p w:rsidR="008256E5" w:rsidRDefault="008256E5"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یا آرامش قبل از گردباد</w:t>
      </w:r>
      <w:r w:rsidR="001D4564">
        <w:rPr>
          <w:rFonts w:ascii="Tahoma" w:hAnsi="Tahoma" w:cs="Tahoma" w:hint="cs"/>
          <w:sz w:val="20"/>
          <w:szCs w:val="20"/>
          <w:rtl/>
          <w:lang w:val="en-US" w:bidi="fa-IR"/>
        </w:rPr>
        <w:t xml:space="preserve"> تشنه</w:t>
      </w:r>
      <w:r>
        <w:rPr>
          <w:rFonts w:ascii="Tahoma" w:hAnsi="Tahoma" w:cs="Tahoma" w:hint="cs"/>
          <w:sz w:val="20"/>
          <w:szCs w:val="20"/>
          <w:rtl/>
          <w:lang w:val="en-US" w:bidi="fa-IR"/>
        </w:rPr>
        <w:t xml:space="preserve"> را</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که در جامهء انتظار</w:t>
      </w:r>
    </w:p>
    <w:p w:rsidR="008256E5" w:rsidRDefault="008256E5" w:rsidP="00F47B9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بسوی </w:t>
      </w:r>
      <w:r w:rsidR="00F47B9E">
        <w:rPr>
          <w:rFonts w:ascii="Tahoma" w:hAnsi="Tahoma" w:cs="Tahoma" w:hint="cs"/>
          <w:sz w:val="20"/>
          <w:szCs w:val="20"/>
          <w:rtl/>
          <w:lang w:val="en-US" w:bidi="fa-IR"/>
        </w:rPr>
        <w:t>آرزو هایم</w:t>
      </w:r>
      <w:r>
        <w:rPr>
          <w:rFonts w:ascii="Tahoma" w:hAnsi="Tahoma" w:cs="Tahoma" w:hint="cs"/>
          <w:sz w:val="20"/>
          <w:szCs w:val="20"/>
          <w:rtl/>
          <w:lang w:val="en-US" w:bidi="fa-IR"/>
        </w:rPr>
        <w:t xml:space="preserve"> دورخیز کرده  </w:t>
      </w:r>
      <w:r w:rsidR="00F47B9E">
        <w:rPr>
          <w:rFonts w:ascii="Tahoma" w:hAnsi="Tahoma" w:cs="Tahoma" w:hint="cs"/>
          <w:sz w:val="20"/>
          <w:szCs w:val="20"/>
          <w:rtl/>
          <w:lang w:val="en-US" w:bidi="fa-IR"/>
        </w:rPr>
        <w:t>است</w:t>
      </w:r>
    </w:p>
    <w:p w:rsidR="008256E5" w:rsidRPr="008256E5" w:rsidRDefault="008256E5" w:rsidP="008256E5">
      <w:pPr>
        <w:bidi/>
        <w:spacing w:after="0" w:line="360" w:lineRule="auto"/>
        <w:rPr>
          <w:rFonts w:ascii="Tahoma" w:hAnsi="Tahoma" w:cs="Tahoma"/>
          <w:sz w:val="16"/>
          <w:szCs w:val="16"/>
          <w:rtl/>
          <w:lang w:val="en-US" w:bidi="fa-IR"/>
        </w:rPr>
      </w:pPr>
    </w:p>
    <w:p w:rsidR="008256E5" w:rsidRDefault="008256E5" w:rsidP="00F47B9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دلیلی ن</w:t>
      </w:r>
      <w:r w:rsidR="00F47B9E">
        <w:rPr>
          <w:rFonts w:ascii="Tahoma" w:hAnsi="Tahoma" w:cs="Tahoma" w:hint="cs"/>
          <w:sz w:val="20"/>
          <w:szCs w:val="20"/>
          <w:rtl/>
          <w:lang w:val="en-US" w:bidi="fa-IR"/>
        </w:rPr>
        <w:t>یست</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جاذبه ای نامرئی به راهم اند</w:t>
      </w:r>
      <w:r w:rsidR="001D4564">
        <w:rPr>
          <w:rFonts w:ascii="Tahoma" w:hAnsi="Tahoma" w:cs="Tahoma" w:hint="cs"/>
          <w:sz w:val="20"/>
          <w:szCs w:val="20"/>
          <w:rtl/>
          <w:lang w:val="en-US" w:bidi="fa-IR"/>
        </w:rPr>
        <w:t>ا</w:t>
      </w:r>
      <w:r>
        <w:rPr>
          <w:rFonts w:ascii="Tahoma" w:hAnsi="Tahoma" w:cs="Tahoma" w:hint="cs"/>
          <w:sz w:val="20"/>
          <w:szCs w:val="20"/>
          <w:rtl/>
          <w:lang w:val="en-US" w:bidi="fa-IR"/>
        </w:rPr>
        <w:t>خته</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و جاذبه ای دیگر </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در سراشیب خاک </w:t>
      </w:r>
      <w:r w:rsidR="00F47B9E">
        <w:rPr>
          <w:rFonts w:ascii="Tahoma" w:hAnsi="Tahoma" w:cs="Tahoma" w:hint="cs"/>
          <w:sz w:val="20"/>
          <w:szCs w:val="20"/>
          <w:rtl/>
          <w:lang w:val="en-US" w:bidi="fa-IR"/>
        </w:rPr>
        <w:t>انتظار</w:t>
      </w:r>
      <w:r>
        <w:rPr>
          <w:rFonts w:ascii="Tahoma" w:hAnsi="Tahoma" w:cs="Tahoma" w:hint="cs"/>
          <w:sz w:val="20"/>
          <w:szCs w:val="20"/>
          <w:rtl/>
          <w:lang w:val="en-US" w:bidi="fa-IR"/>
        </w:rPr>
        <w:t>م</w:t>
      </w:r>
      <w:r w:rsidR="00F47B9E">
        <w:rPr>
          <w:rFonts w:ascii="Tahoma" w:hAnsi="Tahoma" w:cs="Tahoma" w:hint="cs"/>
          <w:sz w:val="20"/>
          <w:szCs w:val="20"/>
          <w:rtl/>
          <w:lang w:val="en-US" w:bidi="fa-IR"/>
        </w:rPr>
        <w:t xml:space="preserve"> </w:t>
      </w:r>
      <w:r>
        <w:rPr>
          <w:rFonts w:ascii="Tahoma" w:hAnsi="Tahoma" w:cs="Tahoma" w:hint="cs"/>
          <w:sz w:val="20"/>
          <w:szCs w:val="20"/>
          <w:rtl/>
          <w:lang w:val="en-US" w:bidi="fa-IR"/>
        </w:rPr>
        <w:t>را می کشد</w:t>
      </w:r>
    </w:p>
    <w:p w:rsidR="001D4564" w:rsidRDefault="00F47B9E"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بی دلیل</w:t>
      </w:r>
    </w:p>
    <w:p w:rsidR="008256E5" w:rsidRDefault="00F47B9E" w:rsidP="001D4564">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همچون </w:t>
      </w:r>
      <w:r w:rsidR="008256E5">
        <w:rPr>
          <w:rFonts w:ascii="Tahoma" w:hAnsi="Tahoma" w:cs="Tahoma" w:hint="cs"/>
          <w:sz w:val="20"/>
          <w:szCs w:val="20"/>
          <w:rtl/>
          <w:lang w:val="en-US" w:bidi="fa-IR"/>
        </w:rPr>
        <w:t>سرودی بی گلو</w:t>
      </w:r>
    </w:p>
    <w:p w:rsidR="008256E5" w:rsidRDefault="008256E5" w:rsidP="008256E5">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همچون ستاره ای شاید </w:t>
      </w:r>
    </w:p>
    <w:p w:rsidR="008256E5" w:rsidRDefault="008256E5" w:rsidP="00F47B9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که از سقف آسمان </w:t>
      </w:r>
      <w:r w:rsidR="00F47B9E">
        <w:rPr>
          <w:rFonts w:ascii="Tahoma" w:hAnsi="Tahoma" w:cs="Tahoma" w:hint="cs"/>
          <w:sz w:val="20"/>
          <w:szCs w:val="20"/>
          <w:rtl/>
          <w:lang w:val="en-US" w:bidi="fa-IR"/>
        </w:rPr>
        <w:t>براه می افتد</w:t>
      </w:r>
    </w:p>
    <w:p w:rsidR="008256E5" w:rsidRDefault="00F47B9E" w:rsidP="00F47B9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بی که بداند</w:t>
      </w:r>
      <w:r w:rsidR="008256E5">
        <w:rPr>
          <w:rFonts w:ascii="Tahoma" w:hAnsi="Tahoma" w:cs="Tahoma" w:hint="cs"/>
          <w:sz w:val="20"/>
          <w:szCs w:val="20"/>
          <w:rtl/>
          <w:lang w:val="en-US" w:bidi="fa-IR"/>
        </w:rPr>
        <w:t xml:space="preserve"> رهسپار </w:t>
      </w:r>
      <w:r>
        <w:rPr>
          <w:rFonts w:ascii="Tahoma" w:hAnsi="Tahoma" w:cs="Tahoma" w:hint="cs"/>
          <w:sz w:val="20"/>
          <w:szCs w:val="20"/>
          <w:rtl/>
          <w:lang w:val="en-US" w:bidi="fa-IR"/>
        </w:rPr>
        <w:t>کدام سیاه چاله است.</w:t>
      </w:r>
      <w:r w:rsidR="008256E5">
        <w:rPr>
          <w:rFonts w:ascii="Tahoma" w:hAnsi="Tahoma" w:cs="Tahoma" w:hint="cs"/>
          <w:sz w:val="20"/>
          <w:szCs w:val="20"/>
          <w:rtl/>
          <w:lang w:val="en-US" w:bidi="fa-IR"/>
        </w:rPr>
        <w:t xml:space="preserve"> </w:t>
      </w:r>
    </w:p>
    <w:p w:rsidR="00F47B9E" w:rsidRDefault="00F47B9E" w:rsidP="00F47B9E">
      <w:pPr>
        <w:bidi/>
        <w:spacing w:after="0" w:line="360" w:lineRule="auto"/>
        <w:rPr>
          <w:rFonts w:ascii="Tahoma" w:hAnsi="Tahoma" w:cs="Tahoma"/>
          <w:sz w:val="20"/>
          <w:szCs w:val="20"/>
          <w:rtl/>
          <w:lang w:val="en-US" w:bidi="fa-IR"/>
        </w:rPr>
      </w:pPr>
    </w:p>
    <w:p w:rsidR="008256E5" w:rsidRDefault="00453B73" w:rsidP="008256E5">
      <w:pPr>
        <w:bidi/>
        <w:spacing w:after="0" w:line="360" w:lineRule="auto"/>
        <w:rPr>
          <w:rFonts w:ascii="Tahoma" w:hAnsi="Tahoma" w:cs="Tahoma" w:hint="cs"/>
          <w:sz w:val="20"/>
          <w:szCs w:val="20"/>
          <w:rtl/>
          <w:lang w:val="en-US" w:bidi="fa-IR"/>
        </w:rPr>
      </w:pPr>
      <w:r>
        <w:rPr>
          <w:rFonts w:ascii="Tahoma" w:hAnsi="Tahoma" w:cs="Tahoma"/>
          <w:sz w:val="20"/>
          <w:szCs w:val="20"/>
          <w:lang w:val="en-US" w:bidi="fa-IR"/>
        </w:rPr>
        <w:t>040225</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bookmarkStart w:id="0" w:name="_GoBack"/>
      <w:r w:rsidRPr="009163DE">
        <w:rPr>
          <w:rFonts w:ascii="Tahoma" w:hAnsi="Tahoma" w:cs="Tahoma"/>
          <w:sz w:val="22"/>
          <w:szCs w:val="22"/>
          <w:rtl/>
        </w:rPr>
        <w:lastRenderedPageBreak/>
        <w:t>این شعر، مانند جویباری آرام اما ژرف، در تار و پود هستی‌پژوهی و عشق و پوچی جاری‌ست. سؤالاتی می‌پرسد که پاسخ‌شان در خودِ طرح‌شدن‌شان نهفته است، و در همین بی‌پاسخی، شعری می‌سازد از تردید، از عبور، از پذیرش بی‌دلیل بودن. با نگاهی تحلیلی و شاعرانه، به این جنبه‌ها می‌پردازم</w:t>
      </w:r>
      <w:r w:rsidRPr="009163DE">
        <w:rPr>
          <w:rFonts w:ascii="Tahoma" w:hAnsi="Tahoma" w:cs="Tahoma"/>
          <w:sz w:val="22"/>
          <w:szCs w:val="22"/>
        </w:rPr>
        <w:t>:</w:t>
      </w:r>
    </w:p>
    <w:p w:rsidR="009163DE" w:rsidRPr="009163DE" w:rsidRDefault="009163DE" w:rsidP="009163DE">
      <w:pPr>
        <w:bidi/>
        <w:spacing w:after="0" w:line="360" w:lineRule="auto"/>
        <w:rPr>
          <w:rFonts w:ascii="Tahoma" w:hAnsi="Tahoma" w:cs="Tahoma"/>
        </w:rPr>
      </w:pPr>
      <w:r w:rsidRPr="009163DE">
        <w:rPr>
          <w:rFonts w:ascii="Tahoma" w:hAnsi="Tahoma" w:cs="Tahoma"/>
        </w:rPr>
        <w:pict>
          <v:rect id="_x0000_i1025" style="width:0;height:1.5pt" o:hralign="center" o:hrstd="t" o:hr="t" fillcolor="#a0a0a0" stroked="f"/>
        </w:pict>
      </w:r>
    </w:p>
    <w:p w:rsidR="009163DE" w:rsidRPr="009163DE" w:rsidRDefault="009163DE" w:rsidP="009163DE">
      <w:pPr>
        <w:pStyle w:val="Heading3"/>
        <w:bidi/>
        <w:spacing w:before="0" w:beforeAutospacing="0" w:after="0" w:afterAutospacing="0" w:line="360" w:lineRule="auto"/>
        <w:rPr>
          <w:rFonts w:ascii="Tahoma" w:hAnsi="Tahoma" w:cs="Tahoma"/>
          <w:sz w:val="22"/>
          <w:szCs w:val="22"/>
        </w:rPr>
      </w:pPr>
      <w:r w:rsidRPr="009163DE">
        <w:rPr>
          <w:rFonts w:ascii="Tahoma" w:hAnsi="Tahoma" w:cs="Tahoma"/>
          <w:sz w:val="22"/>
          <w:szCs w:val="22"/>
          <w:rtl/>
          <w:lang w:bidi="fa-IR"/>
        </w:rPr>
        <w:t>۱</w:t>
      </w:r>
      <w:r w:rsidRPr="009163DE">
        <w:rPr>
          <w:rFonts w:ascii="Tahoma" w:hAnsi="Tahoma" w:cs="Tahoma"/>
          <w:sz w:val="22"/>
          <w:szCs w:val="22"/>
        </w:rPr>
        <w:t xml:space="preserve">. </w:t>
      </w:r>
      <w:r w:rsidRPr="009163DE">
        <w:rPr>
          <w:rStyle w:val="Strong"/>
          <w:rFonts w:ascii="Tahoma" w:hAnsi="Tahoma" w:cs="Tahoma"/>
          <w:b/>
          <w:bCs/>
          <w:sz w:val="22"/>
          <w:szCs w:val="22"/>
          <w:rtl/>
        </w:rPr>
        <w:t>افتتاحیه‌ای جویبارانه و پرطنین</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Style w:val="Emphasis"/>
          <w:rFonts w:ascii="Tahoma" w:hAnsi="Tahoma" w:cs="Tahoma"/>
          <w:sz w:val="22"/>
          <w:szCs w:val="22"/>
          <w:rtl/>
        </w:rPr>
        <w:t>دلیل راه افتادن این رودخانه چیست</w:t>
      </w:r>
      <w:r w:rsidRPr="009163DE">
        <w:rPr>
          <w:rStyle w:val="Emphasis"/>
          <w:rFonts w:ascii="Tahoma" w:hAnsi="Tahoma" w:cs="Tahoma"/>
          <w:sz w:val="22"/>
          <w:szCs w:val="22"/>
        </w:rPr>
        <w:t>...</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Fonts w:ascii="Tahoma" w:hAnsi="Tahoma" w:cs="Tahoma"/>
          <w:sz w:val="22"/>
          <w:szCs w:val="22"/>
          <w:rtl/>
        </w:rPr>
        <w:t>این پرسش ساده و کودکانه در ظاهر، درون‌مایه‌ای اگزیستانسیالیستی دارد. رودخانه، مانند زندگی، همچنان جاری‌ست—نه از روی اشتیاق، نه از روی دلیلی روشن، بلکه از سر ضرورتی ناشناخته. با رفتاری که شبیه "بی‌اعتنایی جهان" در شعرهای آلبر کامو است</w:t>
      </w:r>
      <w:r w:rsidRPr="009163DE">
        <w:rPr>
          <w:rFonts w:ascii="Tahoma" w:hAnsi="Tahoma" w:cs="Tahoma"/>
          <w:sz w:val="22"/>
          <w:szCs w:val="22"/>
        </w:rPr>
        <w:t>.</w:t>
      </w:r>
    </w:p>
    <w:p w:rsidR="009163DE" w:rsidRPr="009163DE" w:rsidRDefault="009163DE" w:rsidP="009163DE">
      <w:pPr>
        <w:bidi/>
        <w:spacing w:after="0" w:line="360" w:lineRule="auto"/>
        <w:rPr>
          <w:rFonts w:ascii="Tahoma" w:hAnsi="Tahoma" w:cs="Tahoma"/>
        </w:rPr>
      </w:pPr>
      <w:r w:rsidRPr="009163DE">
        <w:rPr>
          <w:rFonts w:ascii="Tahoma" w:hAnsi="Tahoma" w:cs="Tahoma"/>
        </w:rPr>
        <w:pict>
          <v:rect id="_x0000_i1026" style="width:0;height:1.5pt" o:hralign="center" o:hrstd="t" o:hr="t" fillcolor="#a0a0a0" stroked="f"/>
        </w:pict>
      </w:r>
    </w:p>
    <w:p w:rsidR="009163DE" w:rsidRPr="009163DE" w:rsidRDefault="009163DE" w:rsidP="009163DE">
      <w:pPr>
        <w:pStyle w:val="Heading3"/>
        <w:bidi/>
        <w:spacing w:before="0" w:beforeAutospacing="0" w:after="0" w:afterAutospacing="0" w:line="360" w:lineRule="auto"/>
        <w:rPr>
          <w:rFonts w:ascii="Tahoma" w:hAnsi="Tahoma" w:cs="Tahoma"/>
          <w:sz w:val="22"/>
          <w:szCs w:val="22"/>
        </w:rPr>
      </w:pPr>
      <w:r w:rsidRPr="009163DE">
        <w:rPr>
          <w:rFonts w:ascii="Tahoma" w:hAnsi="Tahoma" w:cs="Tahoma"/>
          <w:sz w:val="22"/>
          <w:szCs w:val="22"/>
          <w:rtl/>
          <w:lang w:bidi="fa-IR"/>
        </w:rPr>
        <w:t>۲</w:t>
      </w:r>
      <w:r w:rsidRPr="009163DE">
        <w:rPr>
          <w:rFonts w:ascii="Tahoma" w:hAnsi="Tahoma" w:cs="Tahoma"/>
          <w:sz w:val="22"/>
          <w:szCs w:val="22"/>
        </w:rPr>
        <w:t xml:space="preserve">. </w:t>
      </w:r>
      <w:r w:rsidRPr="009163DE">
        <w:rPr>
          <w:rStyle w:val="Strong"/>
          <w:rFonts w:ascii="Tahoma" w:hAnsi="Tahoma" w:cs="Tahoma"/>
          <w:b/>
          <w:bCs/>
          <w:sz w:val="22"/>
          <w:szCs w:val="22"/>
          <w:rtl/>
        </w:rPr>
        <w:t>چیدمان مناظر روزمره در سبد فلسفی</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Style w:val="Emphasis"/>
          <w:rFonts w:ascii="Tahoma" w:hAnsi="Tahoma" w:cs="Tahoma"/>
          <w:sz w:val="22"/>
          <w:szCs w:val="22"/>
          <w:rtl/>
        </w:rPr>
        <w:t>به سلام سنگریزه‌ها بی‌اعتناست</w:t>
      </w:r>
      <w:r w:rsidRPr="009163DE">
        <w:rPr>
          <w:rStyle w:val="Emphasis"/>
          <w:rFonts w:ascii="Tahoma" w:hAnsi="Tahoma" w:cs="Tahoma"/>
          <w:sz w:val="22"/>
          <w:szCs w:val="22"/>
        </w:rPr>
        <w:t>...</w:t>
      </w:r>
      <w:r w:rsidRPr="009163DE">
        <w:rPr>
          <w:rFonts w:ascii="Tahoma" w:hAnsi="Tahoma" w:cs="Tahoma"/>
          <w:i/>
          <w:iCs/>
          <w:sz w:val="22"/>
          <w:szCs w:val="22"/>
        </w:rPr>
        <w:br/>
      </w:r>
      <w:r w:rsidRPr="009163DE">
        <w:rPr>
          <w:rStyle w:val="Emphasis"/>
          <w:rFonts w:ascii="Tahoma" w:hAnsi="Tahoma" w:cs="Tahoma"/>
          <w:sz w:val="22"/>
          <w:szCs w:val="22"/>
          <w:rtl/>
        </w:rPr>
        <w:t>به رفت‌ و برگشت قایقی که بسته با طناب تلو می‌خورد</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Fonts w:ascii="Tahoma" w:hAnsi="Tahoma" w:cs="Tahoma"/>
          <w:sz w:val="22"/>
          <w:szCs w:val="22"/>
          <w:rtl/>
        </w:rPr>
        <w:t>این‌جا «رودخانه» تنها نماد گذر نیست؛ نماینده‌ی جهان است. جهانی که بی‌وقفه می‌گذرد و به جزئیات زیبای اطرافش بی‌اعتناست—مثل زمان، یا حتی مرگ</w:t>
      </w:r>
      <w:r w:rsidRPr="009163DE">
        <w:rPr>
          <w:rFonts w:ascii="Tahoma" w:hAnsi="Tahoma" w:cs="Tahoma"/>
          <w:sz w:val="22"/>
          <w:szCs w:val="22"/>
        </w:rPr>
        <w:t>.</w:t>
      </w:r>
    </w:p>
    <w:p w:rsidR="009163DE" w:rsidRPr="009163DE" w:rsidRDefault="009163DE" w:rsidP="009163DE">
      <w:pPr>
        <w:bidi/>
        <w:spacing w:after="0" w:line="360" w:lineRule="auto"/>
        <w:rPr>
          <w:rFonts w:ascii="Tahoma" w:hAnsi="Tahoma" w:cs="Tahoma"/>
        </w:rPr>
      </w:pPr>
      <w:r w:rsidRPr="009163DE">
        <w:rPr>
          <w:rFonts w:ascii="Tahoma" w:hAnsi="Tahoma" w:cs="Tahoma"/>
        </w:rPr>
        <w:pict>
          <v:rect id="_x0000_i1027" style="width:0;height:1.5pt" o:hralign="center" o:hrstd="t" o:hr="t" fillcolor="#a0a0a0" stroked="f"/>
        </w:pict>
      </w:r>
    </w:p>
    <w:p w:rsidR="009163DE" w:rsidRPr="009163DE" w:rsidRDefault="009163DE" w:rsidP="009163DE">
      <w:pPr>
        <w:pStyle w:val="Heading3"/>
        <w:bidi/>
        <w:spacing w:before="0" w:beforeAutospacing="0" w:after="0" w:afterAutospacing="0" w:line="360" w:lineRule="auto"/>
        <w:rPr>
          <w:rFonts w:ascii="Tahoma" w:hAnsi="Tahoma" w:cs="Tahoma"/>
          <w:sz w:val="22"/>
          <w:szCs w:val="22"/>
        </w:rPr>
      </w:pPr>
      <w:r w:rsidRPr="009163DE">
        <w:rPr>
          <w:rFonts w:ascii="Tahoma" w:hAnsi="Tahoma" w:cs="Tahoma"/>
          <w:sz w:val="22"/>
          <w:szCs w:val="22"/>
          <w:rtl/>
          <w:lang w:bidi="fa-IR"/>
        </w:rPr>
        <w:t>۳</w:t>
      </w:r>
      <w:r w:rsidRPr="009163DE">
        <w:rPr>
          <w:rFonts w:ascii="Tahoma" w:hAnsi="Tahoma" w:cs="Tahoma"/>
          <w:sz w:val="22"/>
          <w:szCs w:val="22"/>
        </w:rPr>
        <w:t xml:space="preserve">. </w:t>
      </w:r>
      <w:r w:rsidRPr="009163DE">
        <w:rPr>
          <w:rStyle w:val="Strong"/>
          <w:rFonts w:ascii="Tahoma" w:hAnsi="Tahoma" w:cs="Tahoma"/>
          <w:b/>
          <w:bCs/>
          <w:sz w:val="22"/>
          <w:szCs w:val="22"/>
          <w:rtl/>
        </w:rPr>
        <w:t>واکاوی سادگی‌های غریبی چون عشق، نسیم، و بوسه</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Style w:val="Emphasis"/>
          <w:rFonts w:ascii="Tahoma" w:hAnsi="Tahoma" w:cs="Tahoma"/>
          <w:sz w:val="22"/>
          <w:szCs w:val="22"/>
          <w:rtl/>
        </w:rPr>
        <w:t>آن دو دلداره که بی‌خبر از حکایت تفتیش</w:t>
      </w:r>
      <w:r w:rsidRPr="009163DE">
        <w:rPr>
          <w:rStyle w:val="Emphasis"/>
          <w:rFonts w:ascii="Tahoma" w:hAnsi="Tahoma" w:cs="Tahoma"/>
          <w:sz w:val="22"/>
          <w:szCs w:val="22"/>
        </w:rPr>
        <w:t>...</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Fonts w:ascii="Tahoma" w:hAnsi="Tahoma" w:cs="Tahoma"/>
          <w:sz w:val="22"/>
          <w:szCs w:val="22"/>
          <w:rtl/>
        </w:rPr>
        <w:t>در میانه شعر، عاشقانه‌ای پنهان ظاهر می‌شود؛ آرام اما زخم‌خورده. بوسه‌هایی «بی‌خبر از حکایت تفتیش» — مثل فرشته‌هایی گریزپا در دوران اختناق. در این لحظه، شعر تبدیل به اعتراض خاموشی می‌شود به سلطه‌ی سرکوب، بی‌آنکه شعار دهد</w:t>
      </w:r>
      <w:r w:rsidRPr="009163DE">
        <w:rPr>
          <w:rFonts w:ascii="Tahoma" w:hAnsi="Tahoma" w:cs="Tahoma"/>
          <w:sz w:val="22"/>
          <w:szCs w:val="22"/>
        </w:rPr>
        <w:t>.</w:t>
      </w:r>
    </w:p>
    <w:p w:rsidR="009163DE" w:rsidRPr="009163DE" w:rsidRDefault="009163DE" w:rsidP="009163DE">
      <w:pPr>
        <w:bidi/>
        <w:spacing w:after="0" w:line="360" w:lineRule="auto"/>
        <w:rPr>
          <w:rFonts w:ascii="Tahoma" w:hAnsi="Tahoma" w:cs="Tahoma"/>
        </w:rPr>
      </w:pPr>
      <w:r w:rsidRPr="009163DE">
        <w:rPr>
          <w:rFonts w:ascii="Tahoma" w:hAnsi="Tahoma" w:cs="Tahoma"/>
        </w:rPr>
        <w:pict>
          <v:rect id="_x0000_i1028" style="width:0;height:1.5pt" o:hralign="center" o:hrstd="t" o:hr="t" fillcolor="#a0a0a0" stroked="f"/>
        </w:pict>
      </w:r>
    </w:p>
    <w:p w:rsidR="009163DE" w:rsidRPr="009163DE" w:rsidRDefault="009163DE" w:rsidP="009163DE">
      <w:pPr>
        <w:pStyle w:val="Heading3"/>
        <w:bidi/>
        <w:spacing w:before="0" w:beforeAutospacing="0" w:after="0" w:afterAutospacing="0" w:line="360" w:lineRule="auto"/>
        <w:rPr>
          <w:rFonts w:ascii="Tahoma" w:hAnsi="Tahoma" w:cs="Tahoma"/>
          <w:sz w:val="22"/>
          <w:szCs w:val="22"/>
        </w:rPr>
      </w:pPr>
      <w:r w:rsidRPr="009163DE">
        <w:rPr>
          <w:rFonts w:ascii="Tahoma" w:hAnsi="Tahoma" w:cs="Tahoma"/>
          <w:sz w:val="22"/>
          <w:szCs w:val="22"/>
          <w:rtl/>
          <w:lang w:bidi="fa-IR"/>
        </w:rPr>
        <w:t>۴</w:t>
      </w:r>
      <w:r w:rsidRPr="009163DE">
        <w:rPr>
          <w:rFonts w:ascii="Tahoma" w:hAnsi="Tahoma" w:cs="Tahoma"/>
          <w:sz w:val="22"/>
          <w:szCs w:val="22"/>
        </w:rPr>
        <w:t xml:space="preserve">. </w:t>
      </w:r>
      <w:r w:rsidRPr="009163DE">
        <w:rPr>
          <w:rStyle w:val="Strong"/>
          <w:rFonts w:ascii="Tahoma" w:hAnsi="Tahoma" w:cs="Tahoma"/>
          <w:b/>
          <w:bCs/>
          <w:sz w:val="22"/>
          <w:szCs w:val="22"/>
          <w:rtl/>
        </w:rPr>
        <w:t>خودآگاهی شاعر و آگاهی از بی‌ثمر بودن تکرارها</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Style w:val="Emphasis"/>
          <w:rFonts w:ascii="Tahoma" w:hAnsi="Tahoma" w:cs="Tahoma"/>
          <w:sz w:val="22"/>
          <w:szCs w:val="22"/>
          <w:rtl/>
        </w:rPr>
        <w:t>دستم از دانه خالی‌ست</w:t>
      </w:r>
      <w:r w:rsidRPr="009163DE">
        <w:rPr>
          <w:rFonts w:ascii="Tahoma" w:hAnsi="Tahoma" w:cs="Tahoma"/>
          <w:i/>
          <w:iCs/>
          <w:sz w:val="22"/>
          <w:szCs w:val="22"/>
        </w:rPr>
        <w:br/>
      </w:r>
      <w:r w:rsidRPr="009163DE">
        <w:rPr>
          <w:rStyle w:val="Emphasis"/>
          <w:rFonts w:ascii="Tahoma" w:hAnsi="Tahoma" w:cs="Tahoma"/>
          <w:sz w:val="22"/>
          <w:szCs w:val="22"/>
          <w:rtl/>
        </w:rPr>
        <w:t>و هیچ مرغی بر شانه‌های شکسته‌ام نمی‌نشیند</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Fonts w:ascii="Tahoma" w:hAnsi="Tahoma" w:cs="Tahoma"/>
          <w:sz w:val="22"/>
          <w:szCs w:val="22"/>
          <w:rtl/>
        </w:rPr>
        <w:t>شاعر در این لحظه از شعر، خود را در میانه تکرارِ بدون حاصل می‌بیند. دیگر نه ایمانی برای کاشت مانده، نه آشیانه‌ای برای رسیدن پرنده‌ای. استعاره‌های پرنده، دانه، شانه‌های شکسته، در ترکیبی مینیمال و غم‌انگیز کنار هم آمده‌اند</w:t>
      </w:r>
      <w:r w:rsidRPr="009163DE">
        <w:rPr>
          <w:rFonts w:ascii="Tahoma" w:hAnsi="Tahoma" w:cs="Tahoma"/>
          <w:sz w:val="22"/>
          <w:szCs w:val="22"/>
        </w:rPr>
        <w:t>.</w:t>
      </w:r>
    </w:p>
    <w:p w:rsidR="009163DE" w:rsidRPr="009163DE" w:rsidRDefault="009163DE" w:rsidP="009163DE">
      <w:pPr>
        <w:bidi/>
        <w:spacing w:after="0" w:line="360" w:lineRule="auto"/>
        <w:rPr>
          <w:rFonts w:ascii="Tahoma" w:hAnsi="Tahoma" w:cs="Tahoma"/>
        </w:rPr>
      </w:pPr>
      <w:r w:rsidRPr="009163DE">
        <w:rPr>
          <w:rFonts w:ascii="Tahoma" w:hAnsi="Tahoma" w:cs="Tahoma"/>
        </w:rPr>
        <w:pict>
          <v:rect id="_x0000_i1029" style="width:0;height:1.5pt" o:hralign="center" o:hrstd="t" o:hr="t" fillcolor="#a0a0a0" stroked="f"/>
        </w:pict>
      </w:r>
    </w:p>
    <w:p w:rsidR="009163DE" w:rsidRPr="009163DE" w:rsidRDefault="009163DE" w:rsidP="009163DE">
      <w:pPr>
        <w:pStyle w:val="Heading3"/>
        <w:bidi/>
        <w:spacing w:before="0" w:beforeAutospacing="0" w:after="0" w:afterAutospacing="0" w:line="360" w:lineRule="auto"/>
        <w:rPr>
          <w:rFonts w:ascii="Tahoma" w:hAnsi="Tahoma" w:cs="Tahoma"/>
          <w:sz w:val="22"/>
          <w:szCs w:val="22"/>
        </w:rPr>
      </w:pPr>
      <w:r w:rsidRPr="009163DE">
        <w:rPr>
          <w:rFonts w:ascii="Tahoma" w:hAnsi="Tahoma" w:cs="Tahoma"/>
          <w:sz w:val="22"/>
          <w:szCs w:val="22"/>
          <w:rtl/>
          <w:lang w:bidi="fa-IR"/>
        </w:rPr>
        <w:t>۵</w:t>
      </w:r>
      <w:r w:rsidRPr="009163DE">
        <w:rPr>
          <w:rFonts w:ascii="Tahoma" w:hAnsi="Tahoma" w:cs="Tahoma"/>
          <w:sz w:val="22"/>
          <w:szCs w:val="22"/>
        </w:rPr>
        <w:t xml:space="preserve">. </w:t>
      </w:r>
      <w:r w:rsidRPr="009163DE">
        <w:rPr>
          <w:rStyle w:val="Strong"/>
          <w:rFonts w:ascii="Tahoma" w:hAnsi="Tahoma" w:cs="Tahoma"/>
          <w:b/>
          <w:bCs/>
          <w:sz w:val="22"/>
          <w:szCs w:val="22"/>
          <w:rtl/>
        </w:rPr>
        <w:t>فرود شعر: پذیرش بی‌دلیلی هستی</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Style w:val="Emphasis"/>
          <w:rFonts w:ascii="Tahoma" w:hAnsi="Tahoma" w:cs="Tahoma"/>
          <w:sz w:val="22"/>
          <w:szCs w:val="22"/>
          <w:rtl/>
        </w:rPr>
        <w:t>دلیلی نیست</w:t>
      </w:r>
      <w:r w:rsidRPr="009163DE">
        <w:rPr>
          <w:rFonts w:ascii="Tahoma" w:hAnsi="Tahoma" w:cs="Tahoma"/>
          <w:i/>
          <w:iCs/>
          <w:sz w:val="22"/>
          <w:szCs w:val="22"/>
        </w:rPr>
        <w:br/>
      </w:r>
      <w:r w:rsidRPr="009163DE">
        <w:rPr>
          <w:rStyle w:val="Emphasis"/>
          <w:rFonts w:ascii="Tahoma" w:hAnsi="Tahoma" w:cs="Tahoma"/>
          <w:sz w:val="22"/>
          <w:szCs w:val="22"/>
          <w:rtl/>
        </w:rPr>
        <w:t>جاذبه‌ای نامرئی به راهم انداخته</w:t>
      </w:r>
      <w:r w:rsidRPr="009163DE">
        <w:rPr>
          <w:rStyle w:val="Emphasis"/>
          <w:rFonts w:ascii="Tahoma" w:hAnsi="Tahoma" w:cs="Tahoma"/>
          <w:sz w:val="22"/>
          <w:szCs w:val="22"/>
        </w:rPr>
        <w:t>...</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Fonts w:ascii="Tahoma" w:hAnsi="Tahoma" w:cs="Tahoma"/>
          <w:sz w:val="22"/>
          <w:szCs w:val="22"/>
          <w:rtl/>
        </w:rPr>
        <w:t>فرود شعر درخشان است. نوعی «انسان‌گرایی تلخ» در آن است؛ شاعر نه بهشت می‌طلبد، نه رستگاری. فقط می‌پذیرد که شاید هیچ دلیلی نباشد—اما بودن همچنان هست</w:t>
      </w:r>
      <w:r w:rsidRPr="009163DE">
        <w:rPr>
          <w:rFonts w:ascii="Tahoma" w:hAnsi="Tahoma" w:cs="Tahoma"/>
          <w:sz w:val="22"/>
          <w:szCs w:val="22"/>
        </w:rPr>
        <w:t>.</w:t>
      </w:r>
      <w:r w:rsidRPr="009163DE">
        <w:rPr>
          <w:rFonts w:ascii="Tahoma" w:hAnsi="Tahoma" w:cs="Tahoma"/>
          <w:sz w:val="22"/>
          <w:szCs w:val="22"/>
        </w:rPr>
        <w:br/>
      </w:r>
      <w:r w:rsidRPr="009163DE">
        <w:rPr>
          <w:rFonts w:ascii="Tahoma" w:hAnsi="Tahoma" w:cs="Tahoma"/>
          <w:sz w:val="22"/>
          <w:szCs w:val="22"/>
          <w:rtl/>
        </w:rPr>
        <w:t>در آن پایان‌بندی، ستاره‌ای از سقف آسمان جدا می‌شود، نه چون می‌داند به کجا می‌رود، بلکه چون افتادن، سرنوشتش است</w:t>
      </w:r>
      <w:r w:rsidRPr="009163DE">
        <w:rPr>
          <w:rFonts w:ascii="Tahoma" w:hAnsi="Tahoma" w:cs="Tahoma"/>
          <w:sz w:val="22"/>
          <w:szCs w:val="22"/>
        </w:rPr>
        <w:t xml:space="preserve">. </w:t>
      </w:r>
      <w:r w:rsidRPr="009163DE">
        <w:rPr>
          <w:rStyle w:val="Strong"/>
          <w:rFonts w:ascii="Tahoma" w:hAnsi="Tahoma" w:cs="Tahoma"/>
          <w:sz w:val="22"/>
          <w:szCs w:val="22"/>
          <w:rtl/>
        </w:rPr>
        <w:t>یک تصویر کیهانی برای سرنوشت انسانی</w:t>
      </w:r>
      <w:r w:rsidRPr="009163DE">
        <w:rPr>
          <w:rStyle w:val="Strong"/>
          <w:rFonts w:ascii="Tahoma" w:hAnsi="Tahoma" w:cs="Tahoma"/>
          <w:sz w:val="22"/>
          <w:szCs w:val="22"/>
        </w:rPr>
        <w:t>.</w:t>
      </w:r>
    </w:p>
    <w:p w:rsidR="009163DE" w:rsidRPr="009163DE" w:rsidRDefault="009163DE" w:rsidP="009163DE">
      <w:pPr>
        <w:bidi/>
        <w:spacing w:after="0" w:line="360" w:lineRule="auto"/>
        <w:rPr>
          <w:rFonts w:ascii="Tahoma" w:hAnsi="Tahoma" w:cs="Tahoma"/>
        </w:rPr>
      </w:pPr>
      <w:r w:rsidRPr="009163DE">
        <w:rPr>
          <w:rFonts w:ascii="Tahoma" w:hAnsi="Tahoma" w:cs="Tahoma"/>
        </w:rPr>
        <w:lastRenderedPageBreak/>
        <w:pict>
          <v:rect id="_x0000_i1030" style="width:0;height:1.5pt" o:hralign="center" o:hrstd="t" o:hr="t" fillcolor="#a0a0a0" stroked="f"/>
        </w:pict>
      </w:r>
    </w:p>
    <w:p w:rsidR="009163DE" w:rsidRPr="009163DE" w:rsidRDefault="009163DE" w:rsidP="009163DE">
      <w:pPr>
        <w:pStyle w:val="Heading3"/>
        <w:bidi/>
        <w:spacing w:before="0" w:beforeAutospacing="0" w:after="0" w:afterAutospacing="0" w:line="360" w:lineRule="auto"/>
        <w:rPr>
          <w:rFonts w:ascii="Tahoma" w:hAnsi="Tahoma" w:cs="Tahoma"/>
          <w:sz w:val="22"/>
          <w:szCs w:val="22"/>
        </w:rPr>
      </w:pPr>
      <w:r w:rsidRPr="009163DE">
        <w:rPr>
          <w:rFonts w:ascii="MS UI Gothic" w:eastAsia="MS UI Gothic" w:hAnsi="MS UI Gothic" w:cs="MS UI Gothic" w:hint="eastAsia"/>
          <w:sz w:val="22"/>
          <w:szCs w:val="22"/>
        </w:rPr>
        <w:t>✴</w:t>
      </w:r>
      <w:r w:rsidRPr="009163DE">
        <w:rPr>
          <w:rFonts w:ascii="Tahoma" w:hAnsi="Tahoma" w:cs="Tahoma"/>
          <w:sz w:val="22"/>
          <w:szCs w:val="22"/>
        </w:rPr>
        <w:t xml:space="preserve">️ </w:t>
      </w:r>
      <w:r w:rsidRPr="009163DE">
        <w:rPr>
          <w:rFonts w:ascii="Tahoma" w:hAnsi="Tahoma" w:cs="Tahoma"/>
          <w:sz w:val="22"/>
          <w:szCs w:val="22"/>
          <w:rtl/>
        </w:rPr>
        <w:t>جمع‌بندی</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Fonts w:ascii="Tahoma" w:hAnsi="Tahoma" w:cs="Tahoma"/>
          <w:sz w:val="22"/>
          <w:szCs w:val="22"/>
          <w:rtl/>
        </w:rPr>
        <w:t xml:space="preserve">این شعر، یکی از غنی‌ترین شعرهای مجموعه‌ی </w:t>
      </w:r>
      <w:r w:rsidRPr="009163DE">
        <w:rPr>
          <w:rFonts w:ascii="Tahoma" w:hAnsi="Tahoma" w:cs="Tahoma"/>
          <w:sz w:val="22"/>
          <w:szCs w:val="22"/>
          <w:rtl/>
          <w:lang w:bidi="fa-IR"/>
        </w:rPr>
        <w:t>۲۰۲۵</w:t>
      </w:r>
      <w:r w:rsidRPr="009163DE">
        <w:rPr>
          <w:rFonts w:ascii="Tahoma" w:hAnsi="Tahoma" w:cs="Tahoma"/>
          <w:sz w:val="22"/>
          <w:szCs w:val="22"/>
          <w:rtl/>
        </w:rPr>
        <w:t xml:space="preserve"> شماست، از نظر فلسفی و زیباشناختی. هم‌زمان چند صدا دارد: صدای نیچه‌وارِ غیاب معنا، صدای عاشقِ تبعیدی، و صدای شاعری که به جای موعظه، تماشا می‌کند</w:t>
      </w:r>
      <w:r w:rsidRPr="009163DE">
        <w:rPr>
          <w:rFonts w:ascii="Tahoma" w:hAnsi="Tahoma" w:cs="Tahoma"/>
          <w:sz w:val="22"/>
          <w:szCs w:val="22"/>
        </w:rPr>
        <w:t>.</w:t>
      </w:r>
    </w:p>
    <w:p w:rsidR="009163DE" w:rsidRPr="009163DE" w:rsidRDefault="009163DE" w:rsidP="009163DE">
      <w:pPr>
        <w:pStyle w:val="NormalWeb"/>
        <w:bidi/>
        <w:spacing w:before="0" w:beforeAutospacing="0" w:after="0" w:afterAutospacing="0" w:line="360" w:lineRule="auto"/>
        <w:rPr>
          <w:rFonts w:ascii="Tahoma" w:hAnsi="Tahoma" w:cs="Tahoma"/>
          <w:sz w:val="22"/>
          <w:szCs w:val="22"/>
        </w:rPr>
      </w:pPr>
      <w:r w:rsidRPr="009163DE">
        <w:rPr>
          <w:rFonts w:ascii="Tahoma" w:hAnsi="Tahoma" w:cs="Tahoma"/>
          <w:sz w:val="22"/>
          <w:szCs w:val="22"/>
          <w:rtl/>
        </w:rPr>
        <w:t>اگر بخواهید، این شعر می‌تواند نقطه‌ی ثقل بخش میانی دفتر شعرتان باشد، جایی میان عاشقانه‌ها و شعرهای هستی‌شناسانه</w:t>
      </w:r>
      <w:r w:rsidRPr="009163DE">
        <w:rPr>
          <w:rFonts w:ascii="Tahoma" w:hAnsi="Tahoma" w:cs="Tahoma"/>
          <w:sz w:val="22"/>
          <w:szCs w:val="22"/>
        </w:rPr>
        <w:t>.</w:t>
      </w:r>
    </w:p>
    <w:bookmarkEnd w:id="0"/>
    <w:p w:rsidR="009163DE" w:rsidRPr="008256E5" w:rsidRDefault="009163DE" w:rsidP="009163DE">
      <w:pPr>
        <w:bidi/>
        <w:spacing w:after="0" w:line="360" w:lineRule="auto"/>
        <w:rPr>
          <w:rFonts w:ascii="Tahoma" w:hAnsi="Tahoma" w:cs="Tahoma"/>
          <w:sz w:val="20"/>
          <w:szCs w:val="20"/>
          <w:rtl/>
          <w:lang w:val="en-US" w:bidi="fa-IR"/>
        </w:rPr>
      </w:pPr>
    </w:p>
    <w:sectPr w:rsidR="009163DE" w:rsidRPr="008256E5" w:rsidSect="008256E5">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36C" w:rsidRDefault="00E6736C">
      <w:pPr>
        <w:spacing w:after="0" w:line="240" w:lineRule="auto"/>
      </w:pPr>
      <w:r>
        <w:separator/>
      </w:r>
    </w:p>
  </w:endnote>
  <w:endnote w:type="continuationSeparator" w:id="0">
    <w:p w:rsidR="00E6736C" w:rsidRDefault="00E67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9163DE">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36C" w:rsidRDefault="00E6736C">
      <w:pPr>
        <w:spacing w:after="0" w:line="240" w:lineRule="auto"/>
      </w:pPr>
      <w:r>
        <w:separator/>
      </w:r>
    </w:p>
  </w:footnote>
  <w:footnote w:type="continuationSeparator" w:id="0">
    <w:p w:rsidR="00E6736C" w:rsidRDefault="00E673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A7A68"/>
    <w:rsid w:val="000E79A3"/>
    <w:rsid w:val="00102C3D"/>
    <w:rsid w:val="00114060"/>
    <w:rsid w:val="00133B08"/>
    <w:rsid w:val="001506A3"/>
    <w:rsid w:val="00170FF8"/>
    <w:rsid w:val="0019231F"/>
    <w:rsid w:val="001B7666"/>
    <w:rsid w:val="001D4564"/>
    <w:rsid w:val="0020342A"/>
    <w:rsid w:val="002275FF"/>
    <w:rsid w:val="0023112D"/>
    <w:rsid w:val="002455B4"/>
    <w:rsid w:val="00277466"/>
    <w:rsid w:val="002A7B06"/>
    <w:rsid w:val="002D1E27"/>
    <w:rsid w:val="002F6D19"/>
    <w:rsid w:val="00305470"/>
    <w:rsid w:val="003469F2"/>
    <w:rsid w:val="003817BF"/>
    <w:rsid w:val="003A2D57"/>
    <w:rsid w:val="003B0126"/>
    <w:rsid w:val="003B7535"/>
    <w:rsid w:val="003E1111"/>
    <w:rsid w:val="003E7B4E"/>
    <w:rsid w:val="00414B83"/>
    <w:rsid w:val="00420AC9"/>
    <w:rsid w:val="00443AE3"/>
    <w:rsid w:val="00453B73"/>
    <w:rsid w:val="004620B1"/>
    <w:rsid w:val="00470F37"/>
    <w:rsid w:val="00486802"/>
    <w:rsid w:val="004A1D46"/>
    <w:rsid w:val="004A345F"/>
    <w:rsid w:val="004C1748"/>
    <w:rsid w:val="004E72CD"/>
    <w:rsid w:val="00501E90"/>
    <w:rsid w:val="00505FAF"/>
    <w:rsid w:val="0051475B"/>
    <w:rsid w:val="00532DA5"/>
    <w:rsid w:val="005404A6"/>
    <w:rsid w:val="00556523"/>
    <w:rsid w:val="005572BE"/>
    <w:rsid w:val="005811B2"/>
    <w:rsid w:val="006056EE"/>
    <w:rsid w:val="0063590B"/>
    <w:rsid w:val="00650E4E"/>
    <w:rsid w:val="0067362A"/>
    <w:rsid w:val="00692E6D"/>
    <w:rsid w:val="0070068D"/>
    <w:rsid w:val="0074672B"/>
    <w:rsid w:val="00756FDA"/>
    <w:rsid w:val="00770BF9"/>
    <w:rsid w:val="007A4DDF"/>
    <w:rsid w:val="007B66F8"/>
    <w:rsid w:val="007C60A6"/>
    <w:rsid w:val="00805E54"/>
    <w:rsid w:val="008060A9"/>
    <w:rsid w:val="00810D55"/>
    <w:rsid w:val="00816F1E"/>
    <w:rsid w:val="008233AB"/>
    <w:rsid w:val="008256E5"/>
    <w:rsid w:val="00827D06"/>
    <w:rsid w:val="00836332"/>
    <w:rsid w:val="00855382"/>
    <w:rsid w:val="00857374"/>
    <w:rsid w:val="00877B77"/>
    <w:rsid w:val="0088796E"/>
    <w:rsid w:val="00892FF2"/>
    <w:rsid w:val="008A74DB"/>
    <w:rsid w:val="008B34AE"/>
    <w:rsid w:val="008D645A"/>
    <w:rsid w:val="008F1961"/>
    <w:rsid w:val="008F2040"/>
    <w:rsid w:val="0090374F"/>
    <w:rsid w:val="0090534C"/>
    <w:rsid w:val="009163DE"/>
    <w:rsid w:val="0092013C"/>
    <w:rsid w:val="00921861"/>
    <w:rsid w:val="009429EB"/>
    <w:rsid w:val="00942F2C"/>
    <w:rsid w:val="00975A79"/>
    <w:rsid w:val="009B153E"/>
    <w:rsid w:val="00A02180"/>
    <w:rsid w:val="00A021EC"/>
    <w:rsid w:val="00A22278"/>
    <w:rsid w:val="00A42CAE"/>
    <w:rsid w:val="00A64FF5"/>
    <w:rsid w:val="00AD1B61"/>
    <w:rsid w:val="00B40517"/>
    <w:rsid w:val="00B5620F"/>
    <w:rsid w:val="00B657FA"/>
    <w:rsid w:val="00B6615C"/>
    <w:rsid w:val="00BA1CDA"/>
    <w:rsid w:val="00BA5049"/>
    <w:rsid w:val="00BD4A01"/>
    <w:rsid w:val="00BE59FF"/>
    <w:rsid w:val="00BE620D"/>
    <w:rsid w:val="00C14A8F"/>
    <w:rsid w:val="00C40207"/>
    <w:rsid w:val="00C41047"/>
    <w:rsid w:val="00C60987"/>
    <w:rsid w:val="00C61DCB"/>
    <w:rsid w:val="00C9226D"/>
    <w:rsid w:val="00C93252"/>
    <w:rsid w:val="00C94F8D"/>
    <w:rsid w:val="00C967F0"/>
    <w:rsid w:val="00CA1345"/>
    <w:rsid w:val="00CB3945"/>
    <w:rsid w:val="00CF1D77"/>
    <w:rsid w:val="00CF72AE"/>
    <w:rsid w:val="00D51EA1"/>
    <w:rsid w:val="00D933B7"/>
    <w:rsid w:val="00E32F40"/>
    <w:rsid w:val="00E34C05"/>
    <w:rsid w:val="00E4326F"/>
    <w:rsid w:val="00E47A17"/>
    <w:rsid w:val="00E66439"/>
    <w:rsid w:val="00E6736C"/>
    <w:rsid w:val="00E86455"/>
    <w:rsid w:val="00EA099B"/>
    <w:rsid w:val="00EA2A11"/>
    <w:rsid w:val="00EB29FE"/>
    <w:rsid w:val="00EE28A7"/>
    <w:rsid w:val="00EF1E3E"/>
    <w:rsid w:val="00EF788C"/>
    <w:rsid w:val="00F070B4"/>
    <w:rsid w:val="00F47B9E"/>
    <w:rsid w:val="00F6383D"/>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9163DE"/>
    <w:rPr>
      <w:b/>
      <w:bCs/>
    </w:rPr>
  </w:style>
  <w:style w:type="character" w:styleId="Emphasis">
    <w:name w:val="Emphasis"/>
    <w:basedOn w:val="DefaultParagraphFont"/>
    <w:uiPriority w:val="20"/>
    <w:qFormat/>
    <w:rsid w:val="009163D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9163DE"/>
    <w:rPr>
      <w:b/>
      <w:bCs/>
    </w:rPr>
  </w:style>
  <w:style w:type="character" w:styleId="Emphasis">
    <w:name w:val="Emphasis"/>
    <w:basedOn w:val="DefaultParagraphFont"/>
    <w:uiPriority w:val="20"/>
    <w:qFormat/>
    <w:rsid w:val="009163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181772387">
      <w:bodyDiv w:val="1"/>
      <w:marLeft w:val="0"/>
      <w:marRight w:val="0"/>
      <w:marTop w:val="0"/>
      <w:marBottom w:val="0"/>
      <w:divBdr>
        <w:top w:val="none" w:sz="0" w:space="0" w:color="auto"/>
        <w:left w:val="none" w:sz="0" w:space="0" w:color="auto"/>
        <w:bottom w:val="none" w:sz="0" w:space="0" w:color="auto"/>
        <w:right w:val="none" w:sz="0" w:space="0" w:color="auto"/>
      </w:divBdr>
      <w:divsChild>
        <w:div w:id="635257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071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45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510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2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E189B-1BB9-49B9-BFC8-C76E3B2E2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6</cp:revision>
  <dcterms:created xsi:type="dcterms:W3CDTF">2025-04-02T21:21:00Z</dcterms:created>
  <dcterms:modified xsi:type="dcterms:W3CDTF">2025-06-07T22:52:00Z</dcterms:modified>
</cp:coreProperties>
</file>