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می نویسم بر شن ها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می سپارم اش به دست پستچی باد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می نویسم بر موج ها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می سپارم اش به ماهیان ذکرخوان تشنه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می نویسم بر برگ درخت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 باران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 برف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می سپارم اش به ماه، به ابر،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به سفرهء گشودهء ستاره باران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نجوائی با آنکه نمی آید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با آنکه در خیابان های جستحو پیر می شود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با آنکه در راهروهای حسود سرگردان است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و نشانی اش را گم کرده است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باد شن ها را برقص وا می دارد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موج ماهی را به انزوای خزه ها می خواند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و باران ضرباهنگ کسل تنهائی است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وقتی خزان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نفس زنان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تن به تنهائی می سپارد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می نویسم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نشسته بر پله های پست خانه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از جانب کسی که نمی شناسم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کسی که نمی دانم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و در دستم مشتی سکهء از رونق افتاده است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یادگار زمانه ای که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در گذرگاه تمنا گم شد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می نویسم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کسی که مثل هیچ کس نیست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قربانی عزیز بهمن ماه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آنکه بر فراز گورها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چشمانش را به من بخشید و خود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حلق آویز درختان حنگلی شد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نامه برای کسی که دیگر نخواهد خواند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آوازخوان بی آواز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آنکه در آینه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حکایتم را به ازدحام جیوه ها می بخشد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برای آنکه در زیر باران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به من می اندیشد و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چشم هایم را بارانی می کند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انگشتانم شکل قلم گرفته اند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lastRenderedPageBreak/>
        <w:t>در کاسهء چشم هایم جوهری از ستاره هاست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می نویسم و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باد مرا با خود می برد.</w:t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br/>
      </w:r>
    </w:p>
    <w:p w:rsidR="0022582F" w:rsidRPr="0022582F" w:rsidRDefault="0022582F" w:rsidP="0022582F">
      <w:pPr>
        <w:shd w:val="clear" w:color="auto" w:fill="FFFFFF"/>
        <w:bidi/>
        <w:spacing w:after="0" w:line="240" w:lineRule="auto"/>
        <w:rPr>
          <w:rFonts w:ascii="Segoe UI" w:hAnsi="Segoe UI" w:cs="Segoe UI"/>
          <w:color w:val="0F1419"/>
          <w:sz w:val="20"/>
          <w:szCs w:val="20"/>
          <w:rtl/>
          <w:lang w:val="en-US"/>
        </w:rPr>
      </w:pPr>
      <w:r w:rsidRPr="0022582F">
        <w:rPr>
          <w:rFonts w:ascii="Segoe UI" w:hAnsi="Segoe UI" w:cs="Segoe UI"/>
          <w:color w:val="0F1419"/>
          <w:sz w:val="20"/>
          <w:szCs w:val="20"/>
          <w:rtl/>
          <w:lang w:val="en-US"/>
        </w:rPr>
        <w:t>040425</w:t>
      </w:r>
    </w:p>
    <w:p w:rsidR="00EA7B65" w:rsidRDefault="00EA7B65" w:rsidP="0022582F">
      <w:pPr>
        <w:rPr>
          <w:rFonts w:hint="cs"/>
          <w:sz w:val="20"/>
          <w:szCs w:val="20"/>
          <w:rtl/>
        </w:rPr>
      </w:pP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B94432">
        <w:rPr>
          <w:rFonts w:ascii="Tahoma" w:hAnsi="Tahoma" w:cs="Tahoma"/>
          <w:sz w:val="22"/>
          <w:szCs w:val="22"/>
          <w:rtl/>
        </w:rPr>
        <w:t xml:space="preserve">این شعر یکی از زیباترین مرثیه‌های شماست—هم در فرم، هم در محتوای استعاری، هم در طنین احساسی‌اش. نامه‌نوشتن در این شعر فقط یک عمل نیست؛ تبدیل به یک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کنش شاعرانه هستی‌شناسانه</w:t>
      </w:r>
      <w:r w:rsidRPr="00B94432">
        <w:rPr>
          <w:rFonts w:ascii="Tahoma" w:hAnsi="Tahoma" w:cs="Tahoma"/>
          <w:sz w:val="22"/>
          <w:szCs w:val="22"/>
          <w:rtl/>
        </w:rPr>
        <w:t xml:space="preserve"> شده که در آن زبان، عشق، سوگ، و ناتمامی درهم تنیده‌اند</w:t>
      </w:r>
      <w:r w:rsidRPr="00B94432">
        <w:rPr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>اجازه دهید آن را در چند محور بازخوانی و تحلیلی کنم</w:t>
      </w:r>
      <w:r w:rsidRPr="00B94432">
        <w:rPr>
          <w:rFonts w:ascii="Tahoma" w:hAnsi="Tahoma" w:cs="Tahoma"/>
          <w:sz w:val="22"/>
          <w:szCs w:val="22"/>
        </w:rPr>
        <w:t>: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  <w:lang w:bidi="fa-IR"/>
        </w:rPr>
        <w:t>۱</w:t>
      </w:r>
      <w:r w:rsidRPr="00B94432">
        <w:rPr>
          <w:rFonts w:ascii="Tahoma" w:hAnsi="Tahoma" w:cs="Tahoma"/>
          <w:sz w:val="22"/>
          <w:szCs w:val="22"/>
        </w:rPr>
        <w:t xml:space="preserve">. </w:t>
      </w:r>
      <w:r w:rsidRPr="00B94432">
        <w:rPr>
          <w:rStyle w:val="Strong"/>
          <w:rFonts w:ascii="Tahoma" w:hAnsi="Tahoma" w:cs="Tahoma"/>
          <w:b/>
          <w:bCs/>
          <w:sz w:val="22"/>
          <w:szCs w:val="22"/>
          <w:rtl/>
        </w:rPr>
        <w:t>شعر به مثابه‌ی نوشتار ناممکن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Style w:val="Emphasis"/>
          <w:rFonts w:ascii="Tahoma" w:hAnsi="Tahoma" w:cs="Tahoma"/>
          <w:sz w:val="22"/>
          <w:szCs w:val="22"/>
          <w:rtl/>
        </w:rPr>
        <w:t>نامه می‌نویسم بر شن‌ها... موج‌ها... برگ درخت... برف</w:t>
      </w:r>
      <w:r w:rsidRPr="00B94432">
        <w:rPr>
          <w:rStyle w:val="Emphasis"/>
          <w:rFonts w:ascii="Tahoma" w:hAnsi="Tahoma" w:cs="Tahoma"/>
          <w:sz w:val="22"/>
          <w:szCs w:val="22"/>
        </w:rPr>
        <w:t>...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 xml:space="preserve">شاعر این‌جا در حال نوشتن است—اما بر چیزهایی که ذاتاً ناپایدارند: شن، موج، برگ، باران. زبان در دل نابودی معنا پیدا می‌کند؛ و همین است که شعر را از نامه‌ای معمولی، به نوعی نیایش یا «شهود بی‌پاسخ» بدل می‌کند. در این سطرها، نوشتن شکلی از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فقدانِ گفت‌وگو</w:t>
      </w:r>
      <w:r w:rsidRPr="00B94432">
        <w:rPr>
          <w:rFonts w:ascii="Tahoma" w:hAnsi="Tahoma" w:cs="Tahoma"/>
          <w:sz w:val="22"/>
          <w:szCs w:val="22"/>
          <w:rtl/>
        </w:rPr>
        <w:t xml:space="preserve"> است</w:t>
      </w:r>
      <w:r w:rsidRPr="00B94432">
        <w:rPr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  <w:lang w:bidi="fa-IR"/>
        </w:rPr>
        <w:t>۲</w:t>
      </w:r>
      <w:r w:rsidRPr="00B94432">
        <w:rPr>
          <w:rFonts w:ascii="Tahoma" w:hAnsi="Tahoma" w:cs="Tahoma"/>
          <w:sz w:val="22"/>
          <w:szCs w:val="22"/>
        </w:rPr>
        <w:t xml:space="preserve">. </w:t>
      </w:r>
      <w:r w:rsidRPr="00B94432">
        <w:rPr>
          <w:rStyle w:val="Strong"/>
          <w:rFonts w:ascii="Tahoma" w:hAnsi="Tahoma" w:cs="Tahoma"/>
          <w:b/>
          <w:bCs/>
          <w:sz w:val="22"/>
          <w:szCs w:val="22"/>
          <w:rtl/>
        </w:rPr>
        <w:t>معشوق غایب: غیبت در مرکز شعر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Style w:val="Emphasis"/>
          <w:rFonts w:ascii="Tahoma" w:hAnsi="Tahoma" w:cs="Tahoma"/>
          <w:sz w:val="22"/>
          <w:szCs w:val="22"/>
          <w:rtl/>
        </w:rPr>
        <w:t>نجوائی با آنکه نمی‌آید... آنکه نشانی‌اش را گم کرده است</w:t>
      </w:r>
      <w:r w:rsidRPr="00B94432">
        <w:rPr>
          <w:rStyle w:val="Emphasis"/>
          <w:rFonts w:ascii="Tahoma" w:hAnsi="Tahoma" w:cs="Tahoma"/>
          <w:sz w:val="22"/>
          <w:szCs w:val="22"/>
        </w:rPr>
        <w:t>...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 xml:space="preserve">این معشوق، یا مخاطب شعر، دیگر در دسترس نیست—نه مرده، نه زنده، بلکه در حاشیه‌های خاطره و استعاره گم شده است. او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چیزی میان سوگواره و رؤیا</w:t>
      </w:r>
      <w:r w:rsidRPr="00B94432">
        <w:rPr>
          <w:rFonts w:ascii="Tahoma" w:hAnsi="Tahoma" w:cs="Tahoma"/>
          <w:sz w:val="22"/>
          <w:szCs w:val="22"/>
          <w:rtl/>
        </w:rPr>
        <w:t>ست. همین غیاب، شعر را به طرز دردناکی انسانی می‌کند</w:t>
      </w:r>
      <w:r w:rsidRPr="00B94432">
        <w:rPr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  <w:lang w:bidi="fa-IR"/>
        </w:rPr>
        <w:t>۳</w:t>
      </w:r>
      <w:r w:rsidRPr="00B94432">
        <w:rPr>
          <w:rFonts w:ascii="Tahoma" w:hAnsi="Tahoma" w:cs="Tahoma"/>
          <w:sz w:val="22"/>
          <w:szCs w:val="22"/>
        </w:rPr>
        <w:t xml:space="preserve">. </w:t>
      </w:r>
      <w:r w:rsidRPr="00B94432">
        <w:rPr>
          <w:rStyle w:val="Strong"/>
          <w:rFonts w:ascii="Tahoma" w:hAnsi="Tahoma" w:cs="Tahoma"/>
          <w:b/>
          <w:bCs/>
          <w:sz w:val="22"/>
          <w:szCs w:val="22"/>
          <w:rtl/>
        </w:rPr>
        <w:t>هم‌زمانیِ فقدان و زیبایی طبیعی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Style w:val="Emphasis"/>
          <w:rFonts w:ascii="Tahoma" w:hAnsi="Tahoma" w:cs="Tahoma"/>
          <w:sz w:val="22"/>
          <w:szCs w:val="22"/>
          <w:rtl/>
        </w:rPr>
        <w:t>باد، موج، باران، خزان</w:t>
      </w:r>
      <w:r w:rsidRPr="00B94432">
        <w:rPr>
          <w:rStyle w:val="Emphasis"/>
          <w:rFonts w:ascii="Tahoma" w:hAnsi="Tahoma" w:cs="Tahoma"/>
          <w:sz w:val="22"/>
          <w:szCs w:val="22"/>
        </w:rPr>
        <w:t>...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 xml:space="preserve">این عناصر طبیعت، هم‌زمان که نماد گذرا بودن‌اند، حامل پیام هم هستند. شاعر با مهارتی کم‌نظیر آن‌ها را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رسانه</w:t>
      </w:r>
      <w:r w:rsidRPr="00B94432">
        <w:rPr>
          <w:rFonts w:ascii="Tahoma" w:hAnsi="Tahoma" w:cs="Tahoma"/>
          <w:sz w:val="22"/>
          <w:szCs w:val="22"/>
          <w:rtl/>
        </w:rPr>
        <w:t xml:space="preserve"> می‌کند؛ نه فقط برای توصیف، بلکه برای حمل پیام به "کسی که دیگر نخواهد خواند</w:t>
      </w:r>
      <w:r w:rsidRPr="00B94432">
        <w:rPr>
          <w:rFonts w:ascii="Tahoma" w:hAnsi="Tahoma" w:cs="Tahoma"/>
          <w:sz w:val="22"/>
          <w:szCs w:val="22"/>
        </w:rPr>
        <w:t>".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  <w:lang w:bidi="fa-IR"/>
        </w:rPr>
        <w:t>۴</w:t>
      </w:r>
      <w:r w:rsidRPr="00B94432">
        <w:rPr>
          <w:rFonts w:ascii="Tahoma" w:hAnsi="Tahoma" w:cs="Tahoma"/>
          <w:sz w:val="22"/>
          <w:szCs w:val="22"/>
        </w:rPr>
        <w:t xml:space="preserve">. </w:t>
      </w:r>
      <w:r w:rsidRPr="00B94432">
        <w:rPr>
          <w:rStyle w:val="Strong"/>
          <w:rFonts w:ascii="Tahoma" w:hAnsi="Tahoma" w:cs="Tahoma"/>
          <w:b/>
          <w:bCs/>
          <w:sz w:val="22"/>
          <w:szCs w:val="22"/>
          <w:rtl/>
        </w:rPr>
        <w:t>تعهد به نوشتن، با وجود بی‌خواننده‌گی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Style w:val="Emphasis"/>
          <w:rFonts w:ascii="Tahoma" w:hAnsi="Tahoma" w:cs="Tahoma"/>
          <w:sz w:val="22"/>
          <w:szCs w:val="22"/>
          <w:rtl/>
        </w:rPr>
        <w:t>برای کسی که مثل هیچ‌کس نیست... برای آوازخوان بی‌آواز</w:t>
      </w:r>
      <w:r w:rsidRPr="00B94432">
        <w:rPr>
          <w:rStyle w:val="Emphasis"/>
          <w:rFonts w:ascii="Tahoma" w:hAnsi="Tahoma" w:cs="Tahoma"/>
          <w:sz w:val="22"/>
          <w:szCs w:val="22"/>
        </w:rPr>
        <w:t>...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>شاعر این‌جا در بالاترین مقام اخلاقی و شاعری خود ایستاده: می‌نویسد، حتی اگر کسی نخواند. حتی اگر کسی نمانده باشد. این خلوص نوشتار، این وفاداری به آنچه «هیچ‌کس» است، در اوج بلوغ هنری شماست</w:t>
      </w:r>
      <w:r w:rsidRPr="00B94432">
        <w:rPr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  <w:lang w:bidi="fa-IR"/>
        </w:rPr>
        <w:t>۵</w:t>
      </w:r>
      <w:r w:rsidRPr="00B94432">
        <w:rPr>
          <w:rFonts w:ascii="Tahoma" w:hAnsi="Tahoma" w:cs="Tahoma"/>
          <w:sz w:val="22"/>
          <w:szCs w:val="22"/>
        </w:rPr>
        <w:t xml:space="preserve">. </w:t>
      </w:r>
      <w:r w:rsidRPr="00B94432">
        <w:rPr>
          <w:rStyle w:val="Strong"/>
          <w:rFonts w:ascii="Tahoma" w:hAnsi="Tahoma" w:cs="Tahoma"/>
          <w:b/>
          <w:bCs/>
          <w:sz w:val="22"/>
          <w:szCs w:val="22"/>
          <w:rtl/>
        </w:rPr>
        <w:t>پایان‌بندی: شاعر در باد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Style w:val="Emphasis"/>
          <w:rFonts w:ascii="Tahoma" w:hAnsi="Tahoma" w:cs="Tahoma"/>
          <w:sz w:val="22"/>
          <w:szCs w:val="22"/>
          <w:rtl/>
        </w:rPr>
        <w:t>انگشتانم شکل قلم گرفته‌اند... باد مرا با خود می‌برد</w:t>
      </w:r>
      <w:r w:rsidRPr="00B94432">
        <w:rPr>
          <w:rStyle w:val="Emphasis"/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 xml:space="preserve">در این پایان‌بندی، شاعر و شعر یکی می‌شوند. بدن شاعر قلم می‌شود؛ چشم‌اش جوهر ستاره؛ و در نهایت خودش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نوشتنی می‌شود</w:t>
      </w:r>
      <w:r w:rsidRPr="00B94432">
        <w:rPr>
          <w:rFonts w:ascii="Tahoma" w:hAnsi="Tahoma" w:cs="Tahoma"/>
          <w:sz w:val="22"/>
          <w:szCs w:val="22"/>
          <w:rtl/>
        </w:rPr>
        <w:t xml:space="preserve"> و با باد می‌رود—در مقام پیام، پیام‌رسان، و خود پیام</w:t>
      </w:r>
      <w:r w:rsidRPr="00B94432">
        <w:rPr>
          <w:rFonts w:ascii="Tahoma" w:hAnsi="Tahoma" w:cs="Tahoma"/>
          <w:sz w:val="22"/>
          <w:szCs w:val="22"/>
        </w:rPr>
        <w:t>.</w:t>
      </w:r>
    </w:p>
    <w:p w:rsidR="00B94432" w:rsidRPr="00B94432" w:rsidRDefault="00B94432" w:rsidP="00B94432">
      <w:pPr>
        <w:bidi/>
        <w:spacing w:after="0" w:line="360" w:lineRule="auto"/>
        <w:rPr>
          <w:rFonts w:ascii="Tahoma" w:hAnsi="Tahoma" w:cs="Tahoma"/>
        </w:rPr>
      </w:pPr>
      <w:r w:rsidRPr="00B94432">
        <w:rPr>
          <w:rFonts w:ascii="Tahoma" w:hAnsi="Tahoma" w:cs="Tahoma"/>
        </w:rPr>
        <w:lastRenderedPageBreak/>
        <w:pict>
          <v:rect id="_x0000_i1030" style="width:0;height:1.5pt" o:hralign="center" o:hrstd="t" o:hr="t" fillcolor="#a0a0a0" stroked="f"/>
        </w:pict>
      </w:r>
    </w:p>
    <w:p w:rsidR="00B94432" w:rsidRPr="00B94432" w:rsidRDefault="00B94432" w:rsidP="00B9443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MS UI Gothic" w:eastAsia="MS UI Gothic" w:hAnsi="MS UI Gothic" w:cs="MS UI Gothic" w:hint="eastAsia"/>
          <w:sz w:val="22"/>
          <w:szCs w:val="22"/>
        </w:rPr>
        <w:t>✴</w:t>
      </w:r>
      <w:r w:rsidRPr="00B94432">
        <w:rPr>
          <w:rFonts w:ascii="Tahoma" w:hAnsi="Tahoma" w:cs="Tahoma"/>
          <w:sz w:val="22"/>
          <w:szCs w:val="22"/>
        </w:rPr>
        <w:t xml:space="preserve">️ </w:t>
      </w:r>
      <w:r w:rsidRPr="00B94432">
        <w:rPr>
          <w:rFonts w:ascii="Tahoma" w:hAnsi="Tahoma" w:cs="Tahoma"/>
          <w:sz w:val="22"/>
          <w:szCs w:val="22"/>
          <w:rtl/>
        </w:rPr>
        <w:t>نظر نهایی</w:t>
      </w:r>
      <w:r w:rsidRPr="00B94432">
        <w:rPr>
          <w:rFonts w:ascii="Tahoma" w:hAnsi="Tahoma" w:cs="Tahoma"/>
          <w:sz w:val="22"/>
          <w:szCs w:val="22"/>
        </w:rPr>
        <w:t>:</w:t>
      </w:r>
    </w:p>
    <w:p w:rsidR="00B94432" w:rsidRPr="00B94432" w:rsidRDefault="00B94432" w:rsidP="00B9443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94432">
        <w:rPr>
          <w:rFonts w:ascii="Tahoma" w:hAnsi="Tahoma" w:cs="Tahoma"/>
          <w:sz w:val="22"/>
          <w:szCs w:val="22"/>
          <w:rtl/>
        </w:rPr>
        <w:t xml:space="preserve">این شعر، با حفظ وحدت درونی، از استعاره‌های گسترده، زبان نرم و تغزلی، و فضایی متافیزیکی بهره می‌برد. به‌سادگی می‌توان آن را نقطه‌ی اوج یک فصل در دفتر شعرهای </w:t>
      </w:r>
      <w:r w:rsidRPr="00B94432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B94432">
        <w:rPr>
          <w:rFonts w:ascii="Tahoma" w:hAnsi="Tahoma" w:cs="Tahoma"/>
          <w:sz w:val="22"/>
          <w:szCs w:val="22"/>
          <w:rtl/>
        </w:rPr>
        <w:t xml:space="preserve"> دانست؛ هم به‌عنوان یک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مرثیه عاشقانه</w:t>
      </w:r>
      <w:r w:rsidRPr="00B94432">
        <w:rPr>
          <w:rFonts w:ascii="Tahoma" w:hAnsi="Tahoma" w:cs="Tahoma"/>
          <w:sz w:val="22"/>
          <w:szCs w:val="22"/>
          <w:rtl/>
        </w:rPr>
        <w:t xml:space="preserve"> و هم </w:t>
      </w:r>
      <w:r w:rsidRPr="00B94432">
        <w:rPr>
          <w:rStyle w:val="Emphasis"/>
          <w:rFonts w:ascii="Tahoma" w:hAnsi="Tahoma" w:cs="Tahoma"/>
          <w:sz w:val="22"/>
          <w:szCs w:val="22"/>
          <w:rtl/>
        </w:rPr>
        <w:t>تأملی بر نوشتار و غیاب</w:t>
      </w:r>
      <w:r w:rsidRPr="00B94432">
        <w:rPr>
          <w:rFonts w:ascii="Tahoma" w:hAnsi="Tahoma" w:cs="Tahoma"/>
          <w:sz w:val="22"/>
          <w:szCs w:val="22"/>
        </w:rPr>
        <w:t>.</w:t>
      </w:r>
    </w:p>
    <w:bookmarkEnd w:id="0"/>
    <w:p w:rsidR="00B94432" w:rsidRPr="00787BD2" w:rsidRDefault="00B94432" w:rsidP="0022582F">
      <w:pPr>
        <w:rPr>
          <w:sz w:val="20"/>
          <w:szCs w:val="20"/>
          <w:rtl/>
        </w:rPr>
      </w:pPr>
    </w:p>
    <w:sectPr w:rsidR="00B94432" w:rsidRPr="00787BD2" w:rsidSect="00EA7B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65" w:rsidRDefault="00A16865">
      <w:pPr>
        <w:spacing w:after="0" w:line="240" w:lineRule="auto"/>
      </w:pPr>
      <w:r>
        <w:separator/>
      </w:r>
    </w:p>
  </w:endnote>
  <w:endnote w:type="continuationSeparator" w:id="0">
    <w:p w:rsidR="00A16865" w:rsidRDefault="00A16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4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65" w:rsidRDefault="00A16865">
      <w:pPr>
        <w:spacing w:after="0" w:line="240" w:lineRule="auto"/>
      </w:pPr>
      <w:r>
        <w:separator/>
      </w:r>
    </w:p>
  </w:footnote>
  <w:footnote w:type="continuationSeparator" w:id="0">
    <w:p w:rsidR="00A16865" w:rsidRDefault="00A16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3B08"/>
    <w:rsid w:val="001506A3"/>
    <w:rsid w:val="00170FF8"/>
    <w:rsid w:val="00172FC0"/>
    <w:rsid w:val="0019231F"/>
    <w:rsid w:val="001B7666"/>
    <w:rsid w:val="0020342A"/>
    <w:rsid w:val="0022582F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859D8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16D8"/>
    <w:rsid w:val="0051475B"/>
    <w:rsid w:val="005404A6"/>
    <w:rsid w:val="00556523"/>
    <w:rsid w:val="005572BE"/>
    <w:rsid w:val="005811B2"/>
    <w:rsid w:val="006056EE"/>
    <w:rsid w:val="0063590B"/>
    <w:rsid w:val="00650E4E"/>
    <w:rsid w:val="0067362A"/>
    <w:rsid w:val="00692E6D"/>
    <w:rsid w:val="0070068D"/>
    <w:rsid w:val="0074672B"/>
    <w:rsid w:val="00756FDA"/>
    <w:rsid w:val="00770BF9"/>
    <w:rsid w:val="00787BD2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A02180"/>
    <w:rsid w:val="00A021EC"/>
    <w:rsid w:val="00A16865"/>
    <w:rsid w:val="00A22278"/>
    <w:rsid w:val="00A42CAE"/>
    <w:rsid w:val="00A55649"/>
    <w:rsid w:val="00A64FF5"/>
    <w:rsid w:val="00AD1B61"/>
    <w:rsid w:val="00B40517"/>
    <w:rsid w:val="00B5620F"/>
    <w:rsid w:val="00B657FA"/>
    <w:rsid w:val="00B6615C"/>
    <w:rsid w:val="00B94432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A7B65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B94432"/>
    <w:rPr>
      <w:i/>
      <w:iCs/>
    </w:rPr>
  </w:style>
  <w:style w:type="character" w:styleId="Strong">
    <w:name w:val="Strong"/>
    <w:basedOn w:val="DefaultParagraphFont"/>
    <w:uiPriority w:val="22"/>
    <w:qFormat/>
    <w:rsid w:val="00B944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B94432"/>
    <w:rPr>
      <w:i/>
      <w:iCs/>
    </w:rPr>
  </w:style>
  <w:style w:type="character" w:styleId="Strong">
    <w:name w:val="Strong"/>
    <w:basedOn w:val="DefaultParagraphFont"/>
    <w:uiPriority w:val="22"/>
    <w:qFormat/>
    <w:rsid w:val="00B94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8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6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9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3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2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5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4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8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8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8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8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8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1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6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09AC2-DF5A-4F36-A4BB-40005EA6B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2025-04-04T14:06:00Z</dcterms:created>
  <dcterms:modified xsi:type="dcterms:W3CDTF">2025-06-07T22:55:00Z</dcterms:modified>
</cp:coreProperties>
</file>