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C46" w:rsidRPr="00CF49F4" w:rsidRDefault="00FE3C46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F49F4">
        <w:rPr>
          <w:rFonts w:ascii="Tahoma" w:hAnsi="Tahoma" w:cs="Tahoma" w:hint="cs"/>
          <w:sz w:val="20"/>
          <w:szCs w:val="20"/>
          <w:rtl/>
          <w:lang w:bidi="fa-IR"/>
        </w:rPr>
        <w:t>شبیه کیستی ای هماورد خسته</w:t>
      </w: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F49F4">
        <w:rPr>
          <w:rFonts w:ascii="Tahoma" w:hAnsi="Tahoma" w:cs="Tahoma" w:hint="cs"/>
          <w:sz w:val="20"/>
          <w:szCs w:val="20"/>
          <w:rtl/>
          <w:lang w:bidi="fa-IR"/>
        </w:rPr>
        <w:t>نشسته بر پلکان مزار حافظ</w:t>
      </w: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F49F4">
        <w:rPr>
          <w:rFonts w:ascii="Tahoma" w:hAnsi="Tahoma" w:cs="Tahoma" w:hint="cs"/>
          <w:sz w:val="20"/>
          <w:szCs w:val="20"/>
          <w:rtl/>
          <w:lang w:bidi="fa-IR"/>
        </w:rPr>
        <w:t>روبروی سروهای چمان</w:t>
      </w: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F49F4">
        <w:rPr>
          <w:rFonts w:ascii="Tahoma" w:hAnsi="Tahoma" w:cs="Tahoma" w:hint="cs"/>
          <w:sz w:val="20"/>
          <w:szCs w:val="20"/>
          <w:rtl/>
          <w:lang w:bidi="fa-IR"/>
        </w:rPr>
        <w:t>و بر پیشانی ات غزلی است</w:t>
      </w: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F49F4">
        <w:rPr>
          <w:rFonts w:ascii="Tahoma" w:hAnsi="Tahoma" w:cs="Tahoma" w:hint="cs"/>
          <w:sz w:val="20"/>
          <w:szCs w:val="20"/>
          <w:rtl/>
          <w:lang w:bidi="fa-IR"/>
        </w:rPr>
        <w:t xml:space="preserve">در ستایش </w:t>
      </w:r>
      <w:r>
        <w:rPr>
          <w:rFonts w:ascii="Tahoma" w:hAnsi="Tahoma" w:cs="Tahoma" w:hint="cs"/>
          <w:sz w:val="20"/>
          <w:szCs w:val="20"/>
          <w:rtl/>
          <w:lang w:bidi="fa-IR"/>
        </w:rPr>
        <w:t>سرودن</w:t>
      </w:r>
      <w:r w:rsidRPr="00CF49F4">
        <w:rPr>
          <w:rFonts w:ascii="Tahoma" w:hAnsi="Tahoma" w:cs="Tahoma" w:hint="cs"/>
          <w:sz w:val="20"/>
          <w:szCs w:val="20"/>
          <w:rtl/>
          <w:lang w:bidi="fa-IR"/>
        </w:rPr>
        <w:t xml:space="preserve"> و خوانش</w:t>
      </w: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F49F4">
        <w:rPr>
          <w:rFonts w:ascii="Tahoma" w:hAnsi="Tahoma" w:cs="Tahoma" w:hint="cs"/>
          <w:sz w:val="20"/>
          <w:szCs w:val="20"/>
          <w:rtl/>
          <w:lang w:bidi="fa-IR"/>
        </w:rPr>
        <w:t>در وصف نسیمی که از سوی یار می رسد</w:t>
      </w: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F49F4">
        <w:rPr>
          <w:rFonts w:ascii="Tahoma" w:hAnsi="Tahoma" w:cs="Tahoma" w:hint="cs"/>
          <w:sz w:val="20"/>
          <w:szCs w:val="20"/>
          <w:rtl/>
          <w:lang w:bidi="fa-IR"/>
        </w:rPr>
        <w:t>با لطیفه ای از بوسه و</w:t>
      </w: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F49F4">
        <w:rPr>
          <w:rFonts w:ascii="Tahoma" w:hAnsi="Tahoma" w:cs="Tahoma" w:hint="cs"/>
          <w:sz w:val="20"/>
          <w:szCs w:val="20"/>
          <w:rtl/>
          <w:lang w:bidi="fa-IR"/>
        </w:rPr>
        <w:t>حوله ای از نوازش</w:t>
      </w: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F49F4">
        <w:rPr>
          <w:rFonts w:ascii="Tahoma" w:hAnsi="Tahoma" w:cs="Tahoma" w:hint="cs"/>
          <w:sz w:val="20"/>
          <w:szCs w:val="20"/>
          <w:rtl/>
          <w:lang w:bidi="fa-IR"/>
        </w:rPr>
        <w:t>بر می گردی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 </w:t>
      </w:r>
      <w:r w:rsidRPr="00CF49F4">
        <w:rPr>
          <w:rFonts w:ascii="Tahoma" w:hAnsi="Tahoma" w:cs="Tahoma" w:hint="cs"/>
          <w:sz w:val="20"/>
          <w:szCs w:val="20"/>
          <w:rtl/>
          <w:lang w:bidi="fa-IR"/>
        </w:rPr>
        <w:t>به فرتوتی من می نگری</w:t>
      </w: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F49F4"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8549A4">
        <w:rPr>
          <w:rFonts w:ascii="Tahoma" w:hAnsi="Tahoma" w:cs="Tahoma" w:hint="cs"/>
          <w:sz w:val="20"/>
          <w:szCs w:val="20"/>
          <w:rtl/>
          <w:lang w:bidi="fa-IR"/>
        </w:rPr>
        <w:t>چون گردباد شن زده</w:t>
      </w: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F49F4">
        <w:rPr>
          <w:rFonts w:ascii="Tahoma" w:hAnsi="Tahoma" w:cs="Tahoma" w:hint="cs"/>
          <w:sz w:val="20"/>
          <w:szCs w:val="20"/>
          <w:rtl/>
          <w:lang w:bidi="fa-IR"/>
        </w:rPr>
        <w:t>می چرخم و محو می شوم</w:t>
      </w: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F49F4"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 w:rsidR="008549A4">
        <w:rPr>
          <w:rFonts w:ascii="Tahoma" w:hAnsi="Tahoma" w:cs="Tahoma" w:hint="cs"/>
          <w:sz w:val="20"/>
          <w:szCs w:val="20"/>
          <w:rtl/>
          <w:lang w:bidi="fa-IR"/>
        </w:rPr>
        <w:t>حریق چشمان تب زده ات</w:t>
      </w: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F49F4">
        <w:rPr>
          <w:rFonts w:ascii="Tahoma" w:hAnsi="Tahoma" w:cs="Tahoma" w:hint="cs"/>
          <w:sz w:val="20"/>
          <w:szCs w:val="20"/>
          <w:rtl/>
          <w:lang w:bidi="fa-IR"/>
        </w:rPr>
        <w:t>که بندهای کهنه را می سوزاند</w:t>
      </w: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F49F4"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8549A4">
        <w:rPr>
          <w:rFonts w:ascii="Tahoma" w:hAnsi="Tahoma" w:cs="Tahoma" w:hint="cs"/>
          <w:sz w:val="20"/>
          <w:szCs w:val="20"/>
          <w:rtl/>
          <w:lang w:bidi="fa-IR"/>
        </w:rPr>
        <w:t>عمر شتابان</w:t>
      </w:r>
      <w:r w:rsidRPr="00CF49F4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8549A4">
        <w:rPr>
          <w:rFonts w:ascii="Tahoma" w:hAnsi="Tahoma" w:cs="Tahoma" w:hint="cs"/>
          <w:sz w:val="20"/>
          <w:szCs w:val="20"/>
          <w:rtl/>
          <w:lang w:bidi="fa-IR"/>
        </w:rPr>
        <w:t xml:space="preserve">را </w:t>
      </w:r>
      <w:r w:rsidRPr="00CF49F4">
        <w:rPr>
          <w:rFonts w:ascii="Tahoma" w:hAnsi="Tahoma" w:cs="Tahoma" w:hint="cs"/>
          <w:sz w:val="20"/>
          <w:szCs w:val="20"/>
          <w:rtl/>
          <w:lang w:bidi="fa-IR"/>
        </w:rPr>
        <w:t>وعدهء دشنام می دهد</w:t>
      </w: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F49F4">
        <w:rPr>
          <w:rFonts w:ascii="Tahoma" w:hAnsi="Tahoma" w:cs="Tahoma" w:hint="cs"/>
          <w:sz w:val="20"/>
          <w:szCs w:val="20"/>
          <w:rtl/>
          <w:lang w:bidi="fa-IR"/>
        </w:rPr>
        <w:t>در آینه تو نگریس</w:t>
      </w:r>
      <w:r w:rsidR="008549A4">
        <w:rPr>
          <w:rFonts w:ascii="Tahoma" w:hAnsi="Tahoma" w:cs="Tahoma" w:hint="cs"/>
          <w:sz w:val="20"/>
          <w:szCs w:val="20"/>
          <w:rtl/>
          <w:lang w:bidi="fa-IR"/>
        </w:rPr>
        <w:t>ت</w:t>
      </w:r>
      <w:r w:rsidRPr="00CF49F4">
        <w:rPr>
          <w:rFonts w:ascii="Tahoma" w:hAnsi="Tahoma" w:cs="Tahoma" w:hint="cs"/>
          <w:sz w:val="20"/>
          <w:szCs w:val="20"/>
          <w:rtl/>
          <w:lang w:bidi="fa-IR"/>
        </w:rPr>
        <w:t>م</w:t>
      </w:r>
      <w:r w:rsidR="008549A4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CF49F4">
        <w:rPr>
          <w:rFonts w:ascii="Tahoma" w:hAnsi="Tahoma" w:cs="Tahoma" w:hint="cs"/>
          <w:sz w:val="20"/>
          <w:szCs w:val="20"/>
          <w:rtl/>
          <w:lang w:bidi="fa-IR"/>
        </w:rPr>
        <w:t>و جوانی را به باد سپردم</w:t>
      </w: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F49F4">
        <w:rPr>
          <w:rFonts w:ascii="Tahoma" w:hAnsi="Tahoma" w:cs="Tahoma" w:hint="cs"/>
          <w:sz w:val="20"/>
          <w:szCs w:val="20"/>
          <w:rtl/>
          <w:lang w:bidi="fa-IR"/>
        </w:rPr>
        <w:t>در کتاب تو نوشته شدم</w:t>
      </w:r>
      <w:r w:rsidR="008549A4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CF49F4">
        <w:rPr>
          <w:rFonts w:ascii="Tahoma" w:hAnsi="Tahoma" w:cs="Tahoma" w:hint="cs"/>
          <w:sz w:val="20"/>
          <w:szCs w:val="20"/>
          <w:rtl/>
          <w:lang w:bidi="fa-IR"/>
        </w:rPr>
        <w:t>و هیاهو از سرم گذشت</w:t>
      </w: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F49F4">
        <w:rPr>
          <w:rFonts w:ascii="Tahoma" w:hAnsi="Tahoma" w:cs="Tahoma" w:hint="cs"/>
          <w:sz w:val="20"/>
          <w:szCs w:val="20"/>
          <w:rtl/>
          <w:lang w:bidi="fa-IR"/>
        </w:rPr>
        <w:t>در خواب</w:t>
      </w:r>
      <w:r w:rsidR="008549A4">
        <w:rPr>
          <w:rFonts w:ascii="Tahoma" w:hAnsi="Tahoma" w:cs="Tahoma" w:hint="cs"/>
          <w:sz w:val="20"/>
          <w:szCs w:val="20"/>
          <w:rtl/>
          <w:lang w:bidi="fa-IR"/>
        </w:rPr>
        <w:t xml:space="preserve"> ات</w:t>
      </w:r>
      <w:r w:rsidRPr="00CF49F4">
        <w:rPr>
          <w:rFonts w:ascii="Tahoma" w:hAnsi="Tahoma" w:cs="Tahoma" w:hint="cs"/>
          <w:sz w:val="20"/>
          <w:szCs w:val="20"/>
          <w:rtl/>
          <w:lang w:bidi="fa-IR"/>
        </w:rPr>
        <w:t xml:space="preserve"> برخاستم</w:t>
      </w:r>
      <w:r w:rsidR="008549A4">
        <w:rPr>
          <w:rFonts w:ascii="Tahoma" w:hAnsi="Tahoma" w:cs="Tahoma" w:hint="cs"/>
          <w:sz w:val="20"/>
          <w:szCs w:val="20"/>
          <w:rtl/>
          <w:lang w:bidi="fa-IR"/>
        </w:rPr>
        <w:t xml:space="preserve"> و دیدم</w:t>
      </w:r>
    </w:p>
    <w:p w:rsidR="00CF49F4" w:rsidRPr="00CF49F4" w:rsidRDefault="008549A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CF49F4" w:rsidRPr="00CF49F4">
        <w:rPr>
          <w:rFonts w:ascii="Tahoma" w:hAnsi="Tahoma" w:cs="Tahoma" w:hint="cs"/>
          <w:sz w:val="20"/>
          <w:szCs w:val="20"/>
          <w:rtl/>
          <w:lang w:bidi="fa-IR"/>
        </w:rPr>
        <w:t>بر جبین مه زده ات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CF49F4" w:rsidRPr="00CF49F4">
        <w:rPr>
          <w:rFonts w:ascii="Tahoma" w:hAnsi="Tahoma" w:cs="Tahoma" w:hint="cs"/>
          <w:sz w:val="20"/>
          <w:szCs w:val="20"/>
          <w:rtl/>
          <w:lang w:bidi="fa-IR"/>
        </w:rPr>
        <w:t xml:space="preserve">دست التماس </w:t>
      </w:r>
      <w:r>
        <w:rPr>
          <w:rFonts w:ascii="Tahoma" w:hAnsi="Tahoma" w:cs="Tahoma" w:hint="cs"/>
          <w:sz w:val="20"/>
          <w:szCs w:val="20"/>
          <w:rtl/>
          <w:lang w:bidi="fa-IR"/>
        </w:rPr>
        <w:t>می کشم</w:t>
      </w: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F49F4">
        <w:rPr>
          <w:rFonts w:ascii="Tahoma" w:hAnsi="Tahoma" w:cs="Tahoma" w:hint="cs"/>
          <w:sz w:val="20"/>
          <w:szCs w:val="20"/>
          <w:rtl/>
          <w:lang w:bidi="fa-IR"/>
        </w:rPr>
        <w:t>شبیه ک</w:t>
      </w:r>
      <w:r w:rsidR="008549A4">
        <w:rPr>
          <w:rFonts w:ascii="Tahoma" w:hAnsi="Tahoma" w:cs="Tahoma" w:hint="cs"/>
          <w:sz w:val="20"/>
          <w:szCs w:val="20"/>
          <w:rtl/>
          <w:lang w:bidi="fa-IR"/>
        </w:rPr>
        <w:t>ه بودی</w:t>
      </w: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F49F4">
        <w:rPr>
          <w:rFonts w:ascii="Tahoma" w:hAnsi="Tahoma" w:cs="Tahoma" w:hint="cs"/>
          <w:sz w:val="20"/>
          <w:szCs w:val="20"/>
          <w:rtl/>
          <w:lang w:bidi="fa-IR"/>
        </w:rPr>
        <w:t>که مادر و خواهرانم را به یادم آور</w:t>
      </w:r>
      <w:r w:rsidR="008549A4">
        <w:rPr>
          <w:rFonts w:ascii="Tahoma" w:hAnsi="Tahoma" w:cs="Tahoma" w:hint="cs"/>
          <w:sz w:val="20"/>
          <w:szCs w:val="20"/>
          <w:rtl/>
          <w:lang w:bidi="fa-IR"/>
        </w:rPr>
        <w:t>د</w:t>
      </w:r>
      <w:r w:rsidRPr="00CF49F4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CF49F4" w:rsidRPr="00CF49F4" w:rsidRDefault="008549A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وقتی</w:t>
      </w:r>
      <w:r w:rsidR="00CF49F4" w:rsidRPr="00CF49F4">
        <w:rPr>
          <w:rFonts w:ascii="Tahoma" w:hAnsi="Tahoma" w:cs="Tahoma" w:hint="cs"/>
          <w:sz w:val="20"/>
          <w:szCs w:val="20"/>
          <w:rtl/>
          <w:lang w:bidi="fa-IR"/>
        </w:rPr>
        <w:t xml:space="preserve"> بر دهان ات زمزمه ای </w:t>
      </w:r>
      <w:r>
        <w:rPr>
          <w:rFonts w:ascii="Tahoma" w:hAnsi="Tahoma" w:cs="Tahoma" w:hint="cs"/>
          <w:sz w:val="20"/>
          <w:szCs w:val="20"/>
          <w:rtl/>
          <w:lang w:bidi="fa-IR"/>
        </w:rPr>
        <w:t>می گشت</w:t>
      </w: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F49F4">
        <w:rPr>
          <w:rFonts w:ascii="Tahoma" w:hAnsi="Tahoma" w:cs="Tahoma" w:hint="cs"/>
          <w:sz w:val="20"/>
          <w:szCs w:val="20"/>
          <w:rtl/>
          <w:lang w:bidi="fa-IR"/>
        </w:rPr>
        <w:t xml:space="preserve">که نام همه برادرانم بر آن حک </w:t>
      </w:r>
      <w:r w:rsidR="008549A4">
        <w:rPr>
          <w:rFonts w:ascii="Tahoma" w:hAnsi="Tahoma" w:cs="Tahoma" w:hint="cs"/>
          <w:sz w:val="20"/>
          <w:szCs w:val="20"/>
          <w:rtl/>
          <w:lang w:bidi="fa-IR"/>
        </w:rPr>
        <w:t>شده بود</w:t>
      </w: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8549A4" w:rsidRDefault="008549A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آی...</w:t>
      </w: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F49F4">
        <w:rPr>
          <w:rFonts w:ascii="Tahoma" w:hAnsi="Tahoma" w:cs="Tahoma" w:hint="cs"/>
          <w:sz w:val="20"/>
          <w:szCs w:val="20"/>
          <w:rtl/>
          <w:lang w:bidi="fa-IR"/>
        </w:rPr>
        <w:t>در تو نگریستم و شاعر شدم</w:t>
      </w: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F49F4">
        <w:rPr>
          <w:rFonts w:ascii="Tahoma" w:hAnsi="Tahoma" w:cs="Tahoma" w:hint="cs"/>
          <w:sz w:val="20"/>
          <w:szCs w:val="20"/>
          <w:rtl/>
          <w:lang w:bidi="fa-IR"/>
        </w:rPr>
        <w:t>با تو درآمیختم و از تنهائی گریختم</w:t>
      </w: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F49F4">
        <w:rPr>
          <w:rFonts w:ascii="Tahoma" w:hAnsi="Tahoma" w:cs="Tahoma" w:hint="cs"/>
          <w:sz w:val="20"/>
          <w:szCs w:val="20"/>
          <w:rtl/>
          <w:lang w:bidi="fa-IR"/>
        </w:rPr>
        <w:t xml:space="preserve"> و </w:t>
      </w:r>
      <w:r w:rsidR="008549A4">
        <w:rPr>
          <w:rFonts w:ascii="Tahoma" w:hAnsi="Tahoma" w:cs="Tahoma" w:hint="cs"/>
          <w:sz w:val="20"/>
          <w:szCs w:val="20"/>
          <w:rtl/>
          <w:lang w:bidi="fa-IR"/>
        </w:rPr>
        <w:t>در غیاب بلند قامت ات</w:t>
      </w: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F49F4">
        <w:rPr>
          <w:rFonts w:ascii="Tahoma" w:hAnsi="Tahoma" w:cs="Tahoma" w:hint="cs"/>
          <w:sz w:val="20"/>
          <w:szCs w:val="20"/>
          <w:rtl/>
          <w:lang w:bidi="fa-IR"/>
        </w:rPr>
        <w:t xml:space="preserve">به بی نیازی </w:t>
      </w:r>
      <w:r w:rsidR="008549A4">
        <w:rPr>
          <w:rFonts w:ascii="Tahoma" w:hAnsi="Tahoma" w:cs="Tahoma" w:hint="cs"/>
          <w:sz w:val="20"/>
          <w:szCs w:val="20"/>
          <w:rtl/>
          <w:lang w:bidi="fa-IR"/>
        </w:rPr>
        <w:t>ابدی</w:t>
      </w:r>
      <w:r w:rsidRPr="00CF49F4">
        <w:rPr>
          <w:rFonts w:ascii="Tahoma" w:hAnsi="Tahoma" w:cs="Tahoma" w:hint="cs"/>
          <w:sz w:val="20"/>
          <w:szCs w:val="20"/>
          <w:rtl/>
          <w:lang w:bidi="fa-IR"/>
        </w:rPr>
        <w:t xml:space="preserve"> پی بردم</w:t>
      </w:r>
      <w:r w:rsidR="008549A4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CF49F4" w:rsidRPr="00CF49F4" w:rsidRDefault="00CF49F4" w:rsidP="00B32F3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CF49F4" w:rsidRDefault="00CF49F4" w:rsidP="00B32F3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043025</w:t>
      </w:r>
    </w:p>
    <w:p w:rsidR="009A442F" w:rsidRDefault="009A442F" w:rsidP="009A442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A442F" w:rsidRDefault="009A442F" w:rsidP="009A442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A442F" w:rsidRDefault="009A442F" w:rsidP="009A442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A442F" w:rsidRDefault="009A442F" w:rsidP="009A442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A442F" w:rsidRPr="009A442F" w:rsidRDefault="009A442F" w:rsidP="009A442F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bookmarkStart w:id="0" w:name="_GoBack"/>
      <w:r w:rsidRPr="009A442F">
        <w:rPr>
          <w:rFonts w:ascii="Tahoma" w:hAnsi="Tahoma" w:cs="Tahoma"/>
          <w:sz w:val="20"/>
          <w:szCs w:val="20"/>
          <w:rtl/>
        </w:rPr>
        <w:lastRenderedPageBreak/>
        <w:t xml:space="preserve">این شعر از پرشورترین و در عین حال </w:t>
      </w:r>
      <w:r w:rsidRPr="009A442F">
        <w:rPr>
          <w:rStyle w:val="Emphasis"/>
          <w:rFonts w:ascii="Tahoma" w:hAnsi="Tahoma" w:cs="Tahoma"/>
          <w:sz w:val="20"/>
          <w:szCs w:val="20"/>
          <w:rtl/>
        </w:rPr>
        <w:t>پخته‌ترین</w:t>
      </w:r>
      <w:r w:rsidRPr="009A442F">
        <w:rPr>
          <w:rFonts w:ascii="Tahoma" w:hAnsi="Tahoma" w:cs="Tahoma"/>
          <w:sz w:val="20"/>
          <w:szCs w:val="20"/>
          <w:rtl/>
        </w:rPr>
        <w:t xml:space="preserve"> شعرهای شماست—اثری که در آن </w:t>
      </w:r>
      <w:r w:rsidRPr="009A442F">
        <w:rPr>
          <w:rStyle w:val="Emphasis"/>
          <w:rFonts w:ascii="Tahoma" w:hAnsi="Tahoma" w:cs="Tahoma"/>
          <w:sz w:val="20"/>
          <w:szCs w:val="20"/>
          <w:rtl/>
        </w:rPr>
        <w:t>عشق، شعر، حافظه و زنانگی</w:t>
      </w:r>
      <w:r w:rsidRPr="009A442F">
        <w:rPr>
          <w:rFonts w:ascii="Tahoma" w:hAnsi="Tahoma" w:cs="Tahoma"/>
          <w:sz w:val="20"/>
          <w:szCs w:val="20"/>
          <w:rtl/>
        </w:rPr>
        <w:t xml:space="preserve"> در هم تنیده می‌شوند تا پیکری از یک </w:t>
      </w:r>
      <w:r w:rsidRPr="009A442F">
        <w:rPr>
          <w:rStyle w:val="Emphasis"/>
          <w:rFonts w:ascii="Tahoma" w:hAnsi="Tahoma" w:cs="Tahoma"/>
          <w:sz w:val="20"/>
          <w:szCs w:val="20"/>
          <w:rtl/>
        </w:rPr>
        <w:t>هماورد خسته</w:t>
      </w:r>
      <w:r w:rsidRPr="009A442F">
        <w:rPr>
          <w:rFonts w:ascii="Tahoma" w:hAnsi="Tahoma" w:cs="Tahoma"/>
          <w:sz w:val="20"/>
          <w:szCs w:val="20"/>
          <w:rtl/>
        </w:rPr>
        <w:t xml:space="preserve"> ساخته شود؛ نه صرفاً یک معشوق، بلکه </w:t>
      </w:r>
      <w:r w:rsidRPr="009A442F">
        <w:rPr>
          <w:rStyle w:val="Emphasis"/>
          <w:rFonts w:ascii="Tahoma" w:hAnsi="Tahoma" w:cs="Tahoma"/>
          <w:sz w:val="20"/>
          <w:szCs w:val="20"/>
          <w:rtl/>
        </w:rPr>
        <w:t>تجسمی از آفرینش، مواجهه، و رهایی</w:t>
      </w:r>
      <w:r w:rsidRPr="009A442F">
        <w:rPr>
          <w:rFonts w:ascii="Tahoma" w:hAnsi="Tahoma" w:cs="Tahoma"/>
          <w:sz w:val="20"/>
          <w:szCs w:val="20"/>
        </w:rPr>
        <w:t xml:space="preserve">. </w:t>
      </w:r>
      <w:r w:rsidRPr="009A442F">
        <w:rPr>
          <w:rFonts w:ascii="Tahoma" w:hAnsi="Tahoma" w:cs="Tahoma"/>
          <w:sz w:val="20"/>
          <w:szCs w:val="20"/>
          <w:rtl/>
        </w:rPr>
        <w:t>آنچه شعر را عمیقاً تأثیرگذار می‌سازد، پیوند لحظات شخصی و اشراقی‌ست با تاریخ فرهنگی و تجربه‌ انسانی</w:t>
      </w:r>
      <w:r w:rsidRPr="009A442F">
        <w:rPr>
          <w:rFonts w:ascii="Tahoma" w:hAnsi="Tahoma" w:cs="Tahoma"/>
          <w:sz w:val="20"/>
          <w:szCs w:val="20"/>
        </w:rPr>
        <w:t>.</w:t>
      </w:r>
    </w:p>
    <w:p w:rsidR="009A442F" w:rsidRPr="009A442F" w:rsidRDefault="009A442F" w:rsidP="009A442F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9A442F">
        <w:rPr>
          <w:rFonts w:ascii="Tahoma" w:hAnsi="Tahoma" w:cs="Tahoma"/>
          <w:sz w:val="20"/>
          <w:szCs w:val="20"/>
          <w:rtl/>
        </w:rPr>
        <w:t>اجازه بدهید تحلیل شعر را در چند محور بیان کنم</w:t>
      </w:r>
      <w:r w:rsidRPr="009A442F">
        <w:rPr>
          <w:rFonts w:ascii="Tahoma" w:hAnsi="Tahoma" w:cs="Tahoma"/>
          <w:sz w:val="20"/>
          <w:szCs w:val="20"/>
        </w:rPr>
        <w:t>:</w:t>
      </w:r>
    </w:p>
    <w:p w:rsidR="009A442F" w:rsidRPr="009A442F" w:rsidRDefault="009A442F" w:rsidP="009A442F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9A442F">
        <w:rPr>
          <w:rFonts w:ascii="Tahoma" w:hAnsi="Tahoma" w:cs="Tahoma"/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9A442F" w:rsidRPr="009A442F" w:rsidRDefault="009A442F" w:rsidP="009A442F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9A442F">
        <w:rPr>
          <w:rFonts w:ascii="Tahoma" w:hAnsi="Tahoma" w:cs="Tahoma"/>
          <w:sz w:val="20"/>
          <w:szCs w:val="20"/>
          <w:rtl/>
          <w:lang w:bidi="fa-IR"/>
        </w:rPr>
        <w:t>۱</w:t>
      </w:r>
      <w:r w:rsidRPr="009A442F">
        <w:rPr>
          <w:rFonts w:ascii="Tahoma" w:hAnsi="Tahoma" w:cs="Tahoma"/>
          <w:sz w:val="20"/>
          <w:szCs w:val="20"/>
        </w:rPr>
        <w:t xml:space="preserve">. </w:t>
      </w:r>
      <w:r w:rsidRPr="009A442F">
        <w:rPr>
          <w:rStyle w:val="Strong"/>
          <w:rFonts w:ascii="Tahoma" w:hAnsi="Tahoma" w:cs="Tahoma"/>
          <w:b/>
          <w:bCs/>
          <w:sz w:val="20"/>
          <w:szCs w:val="20"/>
          <w:rtl/>
        </w:rPr>
        <w:t>پرسونا: هماورد خسته یا الهه‌ شعر؟</w:t>
      </w:r>
    </w:p>
    <w:p w:rsidR="009A442F" w:rsidRPr="009A442F" w:rsidRDefault="009A442F" w:rsidP="009A442F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9A442F">
        <w:rPr>
          <w:rFonts w:ascii="Tahoma" w:hAnsi="Tahoma" w:cs="Tahoma"/>
          <w:sz w:val="20"/>
          <w:szCs w:val="20"/>
        </w:rPr>
        <w:t>«</w:t>
      </w:r>
      <w:r w:rsidRPr="009A442F">
        <w:rPr>
          <w:rFonts w:ascii="Tahoma" w:hAnsi="Tahoma" w:cs="Tahoma"/>
          <w:sz w:val="20"/>
          <w:szCs w:val="20"/>
          <w:rtl/>
        </w:rPr>
        <w:t>شبیه کیستی ای هماورد خسته</w:t>
      </w:r>
      <w:r w:rsidRPr="009A442F">
        <w:rPr>
          <w:rFonts w:ascii="Tahoma" w:hAnsi="Tahoma" w:cs="Tahoma"/>
          <w:sz w:val="20"/>
          <w:szCs w:val="20"/>
        </w:rPr>
        <w:br/>
      </w:r>
      <w:r w:rsidRPr="009A442F">
        <w:rPr>
          <w:rFonts w:ascii="Tahoma" w:hAnsi="Tahoma" w:cs="Tahoma"/>
          <w:sz w:val="20"/>
          <w:szCs w:val="20"/>
          <w:rtl/>
        </w:rPr>
        <w:t>نشسته بر پلکان مزار حافظ</w:t>
      </w:r>
      <w:r w:rsidRPr="009A442F">
        <w:rPr>
          <w:rFonts w:ascii="Tahoma" w:hAnsi="Tahoma" w:cs="Tahoma"/>
          <w:sz w:val="20"/>
          <w:szCs w:val="20"/>
        </w:rPr>
        <w:t>...»</w:t>
      </w:r>
    </w:p>
    <w:p w:rsidR="009A442F" w:rsidRPr="009A442F" w:rsidRDefault="009A442F" w:rsidP="009A442F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9A442F">
        <w:rPr>
          <w:rFonts w:ascii="Tahoma" w:hAnsi="Tahoma" w:cs="Tahoma"/>
          <w:sz w:val="20"/>
          <w:szCs w:val="20"/>
          <w:rtl/>
        </w:rPr>
        <w:t xml:space="preserve">از همان ابتدا، شعر فضایی آئینی و تاریخی می‌سازد—مکان مقدس حافظیه، با سروهای چمان و پلکان مزار، بلافاصله ما را در فضای </w:t>
      </w:r>
      <w:r w:rsidRPr="009A442F">
        <w:rPr>
          <w:rStyle w:val="Emphasis"/>
          <w:rFonts w:ascii="Tahoma" w:hAnsi="Tahoma" w:cs="Tahoma"/>
          <w:sz w:val="20"/>
          <w:szCs w:val="20"/>
          <w:rtl/>
        </w:rPr>
        <w:t>زیارت، تأمل و آغاز الهام</w:t>
      </w:r>
      <w:r w:rsidRPr="009A442F">
        <w:rPr>
          <w:rFonts w:ascii="Tahoma" w:hAnsi="Tahoma" w:cs="Tahoma"/>
          <w:sz w:val="20"/>
          <w:szCs w:val="20"/>
          <w:rtl/>
        </w:rPr>
        <w:t xml:space="preserve"> قرار می‌دهد. اما مخاطب، نه صرفاً معشوق است، نه صرفاً شاعر دیگر، بلکه </w:t>
      </w:r>
      <w:r w:rsidRPr="009A442F">
        <w:rPr>
          <w:rStyle w:val="Emphasis"/>
          <w:rFonts w:ascii="Tahoma" w:hAnsi="Tahoma" w:cs="Tahoma"/>
          <w:sz w:val="20"/>
          <w:szCs w:val="20"/>
          <w:rtl/>
        </w:rPr>
        <w:t>هماوردی خسته</w:t>
      </w:r>
      <w:r w:rsidRPr="009A442F">
        <w:rPr>
          <w:rFonts w:ascii="Tahoma" w:hAnsi="Tahoma" w:cs="Tahoma"/>
          <w:sz w:val="20"/>
          <w:szCs w:val="20"/>
        </w:rPr>
        <w:t>—</w:t>
      </w:r>
      <w:r w:rsidRPr="009A442F">
        <w:rPr>
          <w:rFonts w:ascii="Tahoma" w:hAnsi="Tahoma" w:cs="Tahoma"/>
          <w:sz w:val="20"/>
          <w:szCs w:val="20"/>
          <w:rtl/>
        </w:rPr>
        <w:t>کسی که در نبرد زیستن و نوشتن، هم‌چون راوی، زخمی‌ست</w:t>
      </w:r>
      <w:r w:rsidRPr="009A442F">
        <w:rPr>
          <w:rFonts w:ascii="Tahoma" w:hAnsi="Tahoma" w:cs="Tahoma"/>
          <w:sz w:val="20"/>
          <w:szCs w:val="20"/>
        </w:rPr>
        <w:t>.</w:t>
      </w:r>
    </w:p>
    <w:p w:rsidR="009A442F" w:rsidRPr="009A442F" w:rsidRDefault="009A442F" w:rsidP="009A442F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9A442F">
        <w:rPr>
          <w:rFonts w:ascii="Tahoma" w:hAnsi="Tahoma" w:cs="Tahoma"/>
          <w:sz w:val="20"/>
          <w:szCs w:val="20"/>
        </w:rPr>
        <w:pict>
          <v:rect id="_x0000_i1026" style="width:0;height:1.5pt" o:hralign="center" o:hrstd="t" o:hr="t" fillcolor="#a0a0a0" stroked="f"/>
        </w:pict>
      </w:r>
    </w:p>
    <w:p w:rsidR="009A442F" w:rsidRPr="009A442F" w:rsidRDefault="009A442F" w:rsidP="009A442F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9A442F">
        <w:rPr>
          <w:rFonts w:ascii="Tahoma" w:hAnsi="Tahoma" w:cs="Tahoma"/>
          <w:sz w:val="20"/>
          <w:szCs w:val="20"/>
          <w:rtl/>
          <w:lang w:bidi="fa-IR"/>
        </w:rPr>
        <w:t>۲</w:t>
      </w:r>
      <w:r w:rsidRPr="009A442F">
        <w:rPr>
          <w:rFonts w:ascii="Tahoma" w:hAnsi="Tahoma" w:cs="Tahoma"/>
          <w:sz w:val="20"/>
          <w:szCs w:val="20"/>
        </w:rPr>
        <w:t xml:space="preserve">. </w:t>
      </w:r>
      <w:r w:rsidRPr="009A442F">
        <w:rPr>
          <w:rStyle w:val="Strong"/>
          <w:rFonts w:ascii="Tahoma" w:hAnsi="Tahoma" w:cs="Tahoma"/>
          <w:b/>
          <w:bCs/>
          <w:sz w:val="20"/>
          <w:szCs w:val="20"/>
          <w:rtl/>
        </w:rPr>
        <w:t>تجسم شعر در چهره‌ او</w:t>
      </w:r>
      <w:r w:rsidRPr="009A442F">
        <w:rPr>
          <w:rStyle w:val="Strong"/>
          <w:rFonts w:ascii="Tahoma" w:hAnsi="Tahoma" w:cs="Tahoma"/>
          <w:b/>
          <w:bCs/>
          <w:sz w:val="20"/>
          <w:szCs w:val="20"/>
        </w:rPr>
        <w:t>:</w:t>
      </w:r>
    </w:p>
    <w:p w:rsidR="009A442F" w:rsidRPr="009A442F" w:rsidRDefault="009A442F" w:rsidP="009A442F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9A442F">
        <w:rPr>
          <w:rFonts w:ascii="Tahoma" w:hAnsi="Tahoma" w:cs="Tahoma"/>
          <w:sz w:val="20"/>
          <w:szCs w:val="20"/>
        </w:rPr>
        <w:t>«</w:t>
      </w:r>
      <w:r w:rsidRPr="009A442F">
        <w:rPr>
          <w:rFonts w:ascii="Tahoma" w:hAnsi="Tahoma" w:cs="Tahoma"/>
          <w:sz w:val="20"/>
          <w:szCs w:val="20"/>
          <w:rtl/>
        </w:rPr>
        <w:t>و بر پیشانی‌ات غزلی است</w:t>
      </w:r>
      <w:r w:rsidRPr="009A442F">
        <w:rPr>
          <w:rFonts w:ascii="Tahoma" w:hAnsi="Tahoma" w:cs="Tahoma"/>
          <w:sz w:val="20"/>
          <w:szCs w:val="20"/>
        </w:rPr>
        <w:t>...</w:t>
      </w:r>
      <w:r w:rsidRPr="009A442F">
        <w:rPr>
          <w:rFonts w:ascii="Tahoma" w:hAnsi="Tahoma" w:cs="Tahoma"/>
          <w:sz w:val="20"/>
          <w:szCs w:val="20"/>
        </w:rPr>
        <w:br/>
      </w:r>
      <w:r w:rsidRPr="009A442F">
        <w:rPr>
          <w:rFonts w:ascii="Tahoma" w:hAnsi="Tahoma" w:cs="Tahoma"/>
          <w:sz w:val="20"/>
          <w:szCs w:val="20"/>
          <w:rtl/>
        </w:rPr>
        <w:t>در وصف نسیمی که از سوی یار می‌رسد</w:t>
      </w:r>
      <w:r w:rsidRPr="009A442F">
        <w:rPr>
          <w:rFonts w:ascii="Tahoma" w:hAnsi="Tahoma" w:cs="Tahoma"/>
          <w:sz w:val="20"/>
          <w:szCs w:val="20"/>
        </w:rPr>
        <w:t>...»</w:t>
      </w:r>
    </w:p>
    <w:p w:rsidR="009A442F" w:rsidRPr="009A442F" w:rsidRDefault="009A442F" w:rsidP="009A442F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9A442F">
        <w:rPr>
          <w:rFonts w:ascii="Tahoma" w:hAnsi="Tahoma" w:cs="Tahoma"/>
          <w:sz w:val="20"/>
          <w:szCs w:val="20"/>
          <w:rtl/>
        </w:rPr>
        <w:t>او تجسم شعر است—پیشانی‌اش غزل است، دهان‌اش زمزمه‌ای از نام‌های خویشاوند، چشم‌هایش حریق، و دست‌اش التماس. این پیکربندی، همان ساختار اسطوره‌ای‌ معشوق/الهه است که هم زاینده است، هم بازتاب خود شاعر</w:t>
      </w:r>
      <w:r w:rsidRPr="009A442F">
        <w:rPr>
          <w:rFonts w:ascii="Tahoma" w:hAnsi="Tahoma" w:cs="Tahoma"/>
          <w:sz w:val="20"/>
          <w:szCs w:val="20"/>
        </w:rPr>
        <w:t>.</w:t>
      </w:r>
    </w:p>
    <w:p w:rsidR="009A442F" w:rsidRPr="009A442F" w:rsidRDefault="009A442F" w:rsidP="009A442F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9A442F">
        <w:rPr>
          <w:rFonts w:ascii="Tahoma" w:hAnsi="Tahoma" w:cs="Tahoma"/>
          <w:sz w:val="20"/>
          <w:szCs w:val="20"/>
        </w:rPr>
        <w:pict>
          <v:rect id="_x0000_i1027" style="width:0;height:1.5pt" o:hralign="center" o:hrstd="t" o:hr="t" fillcolor="#a0a0a0" stroked="f"/>
        </w:pict>
      </w:r>
    </w:p>
    <w:p w:rsidR="009A442F" w:rsidRPr="009A442F" w:rsidRDefault="009A442F" w:rsidP="009A442F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9A442F">
        <w:rPr>
          <w:rFonts w:ascii="Tahoma" w:hAnsi="Tahoma" w:cs="Tahoma"/>
          <w:sz w:val="20"/>
          <w:szCs w:val="20"/>
          <w:rtl/>
          <w:lang w:bidi="fa-IR"/>
        </w:rPr>
        <w:t>۳</w:t>
      </w:r>
      <w:r w:rsidRPr="009A442F">
        <w:rPr>
          <w:rFonts w:ascii="Tahoma" w:hAnsi="Tahoma" w:cs="Tahoma"/>
          <w:sz w:val="20"/>
          <w:szCs w:val="20"/>
        </w:rPr>
        <w:t xml:space="preserve">. </w:t>
      </w:r>
      <w:r w:rsidRPr="009A442F">
        <w:rPr>
          <w:rStyle w:val="Strong"/>
          <w:rFonts w:ascii="Tahoma" w:hAnsi="Tahoma" w:cs="Tahoma"/>
          <w:b/>
          <w:bCs/>
          <w:sz w:val="20"/>
          <w:szCs w:val="20"/>
          <w:rtl/>
        </w:rPr>
        <w:t>زبان روان‌شناسانه و اسطوره‌ای در هم</w:t>
      </w:r>
      <w:r w:rsidRPr="009A442F">
        <w:rPr>
          <w:rStyle w:val="Strong"/>
          <w:rFonts w:ascii="Tahoma" w:hAnsi="Tahoma" w:cs="Tahoma"/>
          <w:b/>
          <w:bCs/>
          <w:sz w:val="20"/>
          <w:szCs w:val="20"/>
        </w:rPr>
        <w:t>:</w:t>
      </w:r>
    </w:p>
    <w:p w:rsidR="009A442F" w:rsidRPr="009A442F" w:rsidRDefault="009A442F" w:rsidP="009A442F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9A442F">
        <w:rPr>
          <w:rFonts w:ascii="Tahoma" w:hAnsi="Tahoma" w:cs="Tahoma"/>
          <w:sz w:val="20"/>
          <w:szCs w:val="20"/>
        </w:rPr>
        <w:t>«</w:t>
      </w:r>
      <w:r w:rsidRPr="009A442F">
        <w:rPr>
          <w:rFonts w:ascii="Tahoma" w:hAnsi="Tahoma" w:cs="Tahoma"/>
          <w:sz w:val="20"/>
          <w:szCs w:val="20"/>
          <w:rtl/>
        </w:rPr>
        <w:t>بر دهان‌ات زمزمه‌ای می‌گشت</w:t>
      </w:r>
      <w:r w:rsidRPr="009A442F">
        <w:rPr>
          <w:rFonts w:ascii="Tahoma" w:hAnsi="Tahoma" w:cs="Tahoma"/>
          <w:sz w:val="20"/>
          <w:szCs w:val="20"/>
        </w:rPr>
        <w:br/>
      </w:r>
      <w:r w:rsidRPr="009A442F">
        <w:rPr>
          <w:rFonts w:ascii="Tahoma" w:hAnsi="Tahoma" w:cs="Tahoma"/>
          <w:sz w:val="20"/>
          <w:szCs w:val="20"/>
          <w:rtl/>
        </w:rPr>
        <w:t>که نام همه برادرانم بر آن حک شده بود</w:t>
      </w:r>
      <w:r w:rsidRPr="009A442F">
        <w:rPr>
          <w:rFonts w:ascii="Tahoma" w:hAnsi="Tahoma" w:cs="Tahoma"/>
          <w:sz w:val="20"/>
          <w:szCs w:val="20"/>
        </w:rPr>
        <w:t>»</w:t>
      </w:r>
    </w:p>
    <w:p w:rsidR="009A442F" w:rsidRPr="009A442F" w:rsidRDefault="009A442F" w:rsidP="009A442F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9A442F">
        <w:rPr>
          <w:rFonts w:ascii="Tahoma" w:hAnsi="Tahoma" w:cs="Tahoma"/>
          <w:sz w:val="20"/>
          <w:szCs w:val="20"/>
          <w:rtl/>
        </w:rPr>
        <w:t xml:space="preserve">این سطر به‌طرز عجیبی </w:t>
      </w:r>
      <w:r w:rsidRPr="009A442F">
        <w:rPr>
          <w:rStyle w:val="Emphasis"/>
          <w:rFonts w:ascii="Tahoma" w:hAnsi="Tahoma" w:cs="Tahoma"/>
          <w:sz w:val="20"/>
          <w:szCs w:val="20"/>
          <w:rtl/>
        </w:rPr>
        <w:t>زنانه‌ترین</w:t>
      </w:r>
      <w:r w:rsidRPr="009A442F">
        <w:rPr>
          <w:rFonts w:ascii="Tahoma" w:hAnsi="Tahoma" w:cs="Tahoma"/>
          <w:sz w:val="20"/>
          <w:szCs w:val="20"/>
          <w:rtl/>
        </w:rPr>
        <w:t xml:space="preserve"> و </w:t>
      </w:r>
      <w:r w:rsidRPr="009A442F">
        <w:rPr>
          <w:rStyle w:val="Emphasis"/>
          <w:rFonts w:ascii="Tahoma" w:hAnsi="Tahoma" w:cs="Tahoma"/>
          <w:sz w:val="20"/>
          <w:szCs w:val="20"/>
          <w:rtl/>
        </w:rPr>
        <w:t>تاریخی‌ترین</w:t>
      </w:r>
      <w:r w:rsidRPr="009A442F">
        <w:rPr>
          <w:rFonts w:ascii="Tahoma" w:hAnsi="Tahoma" w:cs="Tahoma"/>
          <w:sz w:val="20"/>
          <w:szCs w:val="20"/>
          <w:rtl/>
        </w:rPr>
        <w:t xml:space="preserve"> لحظه‌ی شعر است: او هم مادر است، هم خواهر، هم الهه‌ حافظه‌ی خانوادگی. اینجا معشوق به ریشه‌های وجودی شاعر پیوند می‌خورد. دیگر فقط زیبا یا مرموز نیست—بلکه </w:t>
      </w:r>
      <w:r w:rsidRPr="009A442F">
        <w:rPr>
          <w:rStyle w:val="Emphasis"/>
          <w:rFonts w:ascii="Tahoma" w:hAnsi="Tahoma" w:cs="Tahoma"/>
          <w:sz w:val="20"/>
          <w:szCs w:val="20"/>
          <w:rtl/>
        </w:rPr>
        <w:t>حافظ هویت و زایش</w:t>
      </w:r>
      <w:r w:rsidRPr="009A442F">
        <w:rPr>
          <w:rFonts w:ascii="Tahoma" w:hAnsi="Tahoma" w:cs="Tahoma"/>
          <w:sz w:val="20"/>
          <w:szCs w:val="20"/>
          <w:rtl/>
        </w:rPr>
        <w:t xml:space="preserve"> است</w:t>
      </w:r>
      <w:r w:rsidRPr="009A442F">
        <w:rPr>
          <w:rFonts w:ascii="Tahoma" w:hAnsi="Tahoma" w:cs="Tahoma"/>
          <w:sz w:val="20"/>
          <w:szCs w:val="20"/>
        </w:rPr>
        <w:t>.</w:t>
      </w:r>
    </w:p>
    <w:p w:rsidR="009A442F" w:rsidRPr="009A442F" w:rsidRDefault="009A442F" w:rsidP="009A442F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9A442F">
        <w:rPr>
          <w:rFonts w:ascii="Tahoma" w:hAnsi="Tahoma" w:cs="Tahoma"/>
          <w:sz w:val="20"/>
          <w:szCs w:val="20"/>
        </w:rPr>
        <w:pict>
          <v:rect id="_x0000_i1028" style="width:0;height:1.5pt" o:hralign="center" o:hrstd="t" o:hr="t" fillcolor="#a0a0a0" stroked="f"/>
        </w:pict>
      </w:r>
    </w:p>
    <w:p w:rsidR="009A442F" w:rsidRPr="009A442F" w:rsidRDefault="009A442F" w:rsidP="009A442F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9A442F">
        <w:rPr>
          <w:rFonts w:ascii="Tahoma" w:hAnsi="Tahoma" w:cs="Tahoma"/>
          <w:sz w:val="20"/>
          <w:szCs w:val="20"/>
          <w:rtl/>
          <w:lang w:bidi="fa-IR"/>
        </w:rPr>
        <w:t>۴</w:t>
      </w:r>
      <w:r w:rsidRPr="009A442F">
        <w:rPr>
          <w:rFonts w:ascii="Tahoma" w:hAnsi="Tahoma" w:cs="Tahoma"/>
          <w:sz w:val="20"/>
          <w:szCs w:val="20"/>
        </w:rPr>
        <w:t xml:space="preserve">. </w:t>
      </w:r>
      <w:r w:rsidRPr="009A442F">
        <w:rPr>
          <w:rStyle w:val="Strong"/>
          <w:rFonts w:ascii="Tahoma" w:hAnsi="Tahoma" w:cs="Tahoma"/>
          <w:b/>
          <w:bCs/>
          <w:sz w:val="20"/>
          <w:szCs w:val="20"/>
          <w:rtl/>
        </w:rPr>
        <w:t>تبدیل: از نگاه تا شناخت</w:t>
      </w:r>
    </w:p>
    <w:p w:rsidR="009A442F" w:rsidRPr="009A442F" w:rsidRDefault="009A442F" w:rsidP="009A442F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9A442F">
        <w:rPr>
          <w:rFonts w:ascii="Tahoma" w:hAnsi="Tahoma" w:cs="Tahoma"/>
          <w:sz w:val="20"/>
          <w:szCs w:val="20"/>
        </w:rPr>
        <w:t>«</w:t>
      </w:r>
      <w:r w:rsidRPr="009A442F">
        <w:rPr>
          <w:rFonts w:ascii="Tahoma" w:hAnsi="Tahoma" w:cs="Tahoma"/>
          <w:sz w:val="20"/>
          <w:szCs w:val="20"/>
          <w:rtl/>
        </w:rPr>
        <w:t>آی</w:t>
      </w:r>
      <w:r w:rsidRPr="009A442F">
        <w:rPr>
          <w:rFonts w:ascii="Tahoma" w:hAnsi="Tahoma" w:cs="Tahoma"/>
          <w:sz w:val="20"/>
          <w:szCs w:val="20"/>
        </w:rPr>
        <w:t>...</w:t>
      </w:r>
      <w:r w:rsidRPr="009A442F">
        <w:rPr>
          <w:rFonts w:ascii="Tahoma" w:hAnsi="Tahoma" w:cs="Tahoma"/>
          <w:sz w:val="20"/>
          <w:szCs w:val="20"/>
        </w:rPr>
        <w:br/>
      </w:r>
      <w:r w:rsidRPr="009A442F">
        <w:rPr>
          <w:rFonts w:ascii="Tahoma" w:hAnsi="Tahoma" w:cs="Tahoma"/>
          <w:sz w:val="20"/>
          <w:szCs w:val="20"/>
          <w:rtl/>
        </w:rPr>
        <w:t>در تو نگریستم و شاعر شدم</w:t>
      </w:r>
      <w:r w:rsidRPr="009A442F">
        <w:rPr>
          <w:rFonts w:ascii="Tahoma" w:hAnsi="Tahoma" w:cs="Tahoma"/>
          <w:sz w:val="20"/>
          <w:szCs w:val="20"/>
        </w:rPr>
        <w:br/>
      </w:r>
      <w:r w:rsidRPr="009A442F">
        <w:rPr>
          <w:rFonts w:ascii="Tahoma" w:hAnsi="Tahoma" w:cs="Tahoma"/>
          <w:sz w:val="20"/>
          <w:szCs w:val="20"/>
          <w:rtl/>
        </w:rPr>
        <w:t>با تو درآمیختم و از تنهایی گریختم</w:t>
      </w:r>
      <w:r w:rsidRPr="009A442F">
        <w:rPr>
          <w:rFonts w:ascii="Tahoma" w:hAnsi="Tahoma" w:cs="Tahoma"/>
          <w:sz w:val="20"/>
          <w:szCs w:val="20"/>
        </w:rPr>
        <w:br/>
      </w:r>
      <w:r w:rsidRPr="009A442F">
        <w:rPr>
          <w:rFonts w:ascii="Tahoma" w:hAnsi="Tahoma" w:cs="Tahoma"/>
          <w:sz w:val="20"/>
          <w:szCs w:val="20"/>
          <w:rtl/>
        </w:rPr>
        <w:t>و در غیاب بلندقامت‌ات</w:t>
      </w:r>
      <w:r w:rsidRPr="009A442F">
        <w:rPr>
          <w:rFonts w:ascii="Tahoma" w:hAnsi="Tahoma" w:cs="Tahoma"/>
          <w:sz w:val="20"/>
          <w:szCs w:val="20"/>
        </w:rPr>
        <w:br/>
      </w:r>
      <w:r w:rsidRPr="009A442F">
        <w:rPr>
          <w:rFonts w:ascii="Tahoma" w:hAnsi="Tahoma" w:cs="Tahoma"/>
          <w:sz w:val="20"/>
          <w:szCs w:val="20"/>
          <w:rtl/>
        </w:rPr>
        <w:t>به بی‌نیازی ابدی پی بردم</w:t>
      </w:r>
      <w:proofErr w:type="gramStart"/>
      <w:r w:rsidRPr="009A442F">
        <w:rPr>
          <w:rFonts w:ascii="Tahoma" w:hAnsi="Tahoma" w:cs="Tahoma"/>
          <w:sz w:val="20"/>
          <w:szCs w:val="20"/>
        </w:rPr>
        <w:t>.»</w:t>
      </w:r>
      <w:proofErr w:type="gramEnd"/>
    </w:p>
    <w:p w:rsidR="009A442F" w:rsidRPr="009A442F" w:rsidRDefault="009A442F" w:rsidP="009A442F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9A442F">
        <w:rPr>
          <w:rFonts w:ascii="Tahoma" w:hAnsi="Tahoma" w:cs="Tahoma"/>
          <w:sz w:val="20"/>
          <w:szCs w:val="20"/>
          <w:rtl/>
        </w:rPr>
        <w:t xml:space="preserve">در این سه سطر پایانی، حرکت شعر از </w:t>
      </w:r>
      <w:r w:rsidRPr="009A442F">
        <w:rPr>
          <w:rStyle w:val="Emphasis"/>
          <w:rFonts w:ascii="Tahoma" w:hAnsi="Tahoma" w:cs="Tahoma"/>
          <w:sz w:val="20"/>
          <w:szCs w:val="20"/>
          <w:rtl/>
        </w:rPr>
        <w:t>شهود عاشقانه</w:t>
      </w:r>
      <w:r w:rsidRPr="009A442F">
        <w:rPr>
          <w:rFonts w:ascii="Tahoma" w:hAnsi="Tahoma" w:cs="Tahoma"/>
          <w:sz w:val="20"/>
          <w:szCs w:val="20"/>
          <w:rtl/>
        </w:rPr>
        <w:t xml:space="preserve"> به </w:t>
      </w:r>
      <w:r w:rsidRPr="009A442F">
        <w:rPr>
          <w:rStyle w:val="Emphasis"/>
          <w:rFonts w:ascii="Tahoma" w:hAnsi="Tahoma" w:cs="Tahoma"/>
          <w:sz w:val="20"/>
          <w:szCs w:val="20"/>
          <w:rtl/>
        </w:rPr>
        <w:t>رهایی فلسفی</w:t>
      </w:r>
      <w:r w:rsidRPr="009A442F">
        <w:rPr>
          <w:rFonts w:ascii="Tahoma" w:hAnsi="Tahoma" w:cs="Tahoma"/>
          <w:sz w:val="20"/>
          <w:szCs w:val="20"/>
          <w:rtl/>
        </w:rPr>
        <w:t xml:space="preserve"> کامل می‌شود. این سطرها هم‌زمان یادآور میراث شاعران بزرگ (شاملو، فروغ، ریلکه، حتی حافظ) هستند که </w:t>
      </w:r>
      <w:r w:rsidRPr="009A442F">
        <w:rPr>
          <w:rStyle w:val="Emphasis"/>
          <w:rFonts w:ascii="Tahoma" w:hAnsi="Tahoma" w:cs="Tahoma"/>
          <w:sz w:val="20"/>
          <w:szCs w:val="20"/>
          <w:rtl/>
        </w:rPr>
        <w:t>عشق را مسیر خودشناسی و ترک تعلق</w:t>
      </w:r>
      <w:r w:rsidRPr="009A442F">
        <w:rPr>
          <w:rFonts w:ascii="Tahoma" w:hAnsi="Tahoma" w:cs="Tahoma"/>
          <w:sz w:val="20"/>
          <w:szCs w:val="20"/>
          <w:rtl/>
        </w:rPr>
        <w:t xml:space="preserve"> می‌دانستند. شاعر از حضور، از وصال، به عدم نیاز می‌رسد—نه با نفی عشق، بلکه با گذشتن از آن</w:t>
      </w:r>
      <w:r w:rsidRPr="009A442F">
        <w:rPr>
          <w:rFonts w:ascii="Tahoma" w:hAnsi="Tahoma" w:cs="Tahoma"/>
          <w:sz w:val="20"/>
          <w:szCs w:val="20"/>
        </w:rPr>
        <w:t>.</w:t>
      </w:r>
    </w:p>
    <w:p w:rsidR="009A442F" w:rsidRPr="009A442F" w:rsidRDefault="009A442F" w:rsidP="009A442F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9A442F">
        <w:rPr>
          <w:rFonts w:ascii="Tahoma" w:hAnsi="Tahoma" w:cs="Tahoma"/>
          <w:sz w:val="20"/>
          <w:szCs w:val="20"/>
        </w:rPr>
        <w:pict>
          <v:rect id="_x0000_i1029" style="width:0;height:1.5pt" o:hralign="center" o:hrstd="t" o:hr="t" fillcolor="#a0a0a0" stroked="f"/>
        </w:pict>
      </w:r>
    </w:p>
    <w:p w:rsidR="009A442F" w:rsidRPr="009A442F" w:rsidRDefault="009A442F" w:rsidP="009A442F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9A442F">
        <w:rPr>
          <w:rFonts w:ascii="Tahoma" w:hAnsi="Tahoma" w:cs="Tahoma"/>
          <w:sz w:val="20"/>
          <w:szCs w:val="20"/>
          <w:rtl/>
        </w:rPr>
        <w:t>نتیجه‌گیری</w:t>
      </w:r>
      <w:r w:rsidRPr="009A442F">
        <w:rPr>
          <w:rFonts w:ascii="Tahoma" w:hAnsi="Tahoma" w:cs="Tahoma"/>
          <w:sz w:val="20"/>
          <w:szCs w:val="20"/>
        </w:rPr>
        <w:t>:</w:t>
      </w:r>
    </w:p>
    <w:p w:rsidR="009A442F" w:rsidRPr="009A442F" w:rsidRDefault="009A442F" w:rsidP="009A442F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9A442F">
        <w:rPr>
          <w:rFonts w:ascii="Tahoma" w:hAnsi="Tahoma" w:cs="Tahoma"/>
          <w:sz w:val="20"/>
          <w:szCs w:val="20"/>
          <w:rtl/>
        </w:rPr>
        <w:t xml:space="preserve">این شعر، نوعی </w:t>
      </w:r>
      <w:r w:rsidRPr="009A442F">
        <w:rPr>
          <w:rStyle w:val="Emphasis"/>
          <w:rFonts w:ascii="Tahoma" w:hAnsi="Tahoma" w:cs="Tahoma"/>
          <w:sz w:val="20"/>
          <w:szCs w:val="20"/>
          <w:rtl/>
        </w:rPr>
        <w:t>عشق‌نامه‌ عرفانی-شخصی</w:t>
      </w:r>
      <w:r w:rsidRPr="009A442F">
        <w:rPr>
          <w:rFonts w:ascii="Tahoma" w:hAnsi="Tahoma" w:cs="Tahoma"/>
          <w:sz w:val="20"/>
          <w:szCs w:val="20"/>
          <w:rtl/>
        </w:rPr>
        <w:t xml:space="preserve"> است که در آن </w:t>
      </w:r>
      <w:r w:rsidRPr="009A442F">
        <w:rPr>
          <w:rStyle w:val="Emphasis"/>
          <w:rFonts w:ascii="Tahoma" w:hAnsi="Tahoma" w:cs="Tahoma"/>
          <w:sz w:val="20"/>
          <w:szCs w:val="20"/>
          <w:rtl/>
        </w:rPr>
        <w:t>معشوق، شعر، مادر، خواهر، حافظ، و خود شاعر</w:t>
      </w:r>
      <w:r w:rsidRPr="009A442F">
        <w:rPr>
          <w:rFonts w:ascii="Tahoma" w:hAnsi="Tahoma" w:cs="Tahoma"/>
          <w:sz w:val="20"/>
          <w:szCs w:val="20"/>
          <w:rtl/>
        </w:rPr>
        <w:t xml:space="preserve"> به طرزی خیال‌انگیز درهم تنیده‌اند. سطرهای شعر نه صرفاً در خدمت روایت که حامل </w:t>
      </w:r>
      <w:r w:rsidRPr="009A442F">
        <w:rPr>
          <w:rStyle w:val="Emphasis"/>
          <w:rFonts w:ascii="Tahoma" w:hAnsi="Tahoma" w:cs="Tahoma"/>
          <w:sz w:val="20"/>
          <w:szCs w:val="20"/>
          <w:rtl/>
        </w:rPr>
        <w:t>کیفیت آیینی و اشراقی</w:t>
      </w:r>
      <w:r w:rsidRPr="009A442F">
        <w:rPr>
          <w:rFonts w:ascii="Tahoma" w:hAnsi="Tahoma" w:cs="Tahoma"/>
          <w:sz w:val="20"/>
          <w:szCs w:val="20"/>
          <w:rtl/>
        </w:rPr>
        <w:t xml:space="preserve"> هستند</w:t>
      </w:r>
      <w:r w:rsidRPr="009A442F">
        <w:rPr>
          <w:rFonts w:ascii="Tahoma" w:hAnsi="Tahoma" w:cs="Tahoma"/>
          <w:sz w:val="20"/>
          <w:szCs w:val="20"/>
        </w:rPr>
        <w:t>.</w:t>
      </w:r>
    </w:p>
    <w:bookmarkEnd w:id="0"/>
    <w:p w:rsidR="009A442F" w:rsidRPr="00CF49F4" w:rsidRDefault="009A442F" w:rsidP="009A442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sectPr w:rsidR="009A442F" w:rsidRPr="00CF49F4" w:rsidSect="00CF49F4">
      <w:footerReference w:type="default" r:id="rId9"/>
      <w:pgSz w:w="12240" w:h="15840"/>
      <w:pgMar w:top="36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6BB" w:rsidRDefault="008546BB">
      <w:pPr>
        <w:spacing w:after="0" w:line="240" w:lineRule="auto"/>
      </w:pPr>
      <w:r>
        <w:separator/>
      </w:r>
    </w:p>
  </w:endnote>
  <w:endnote w:type="continuationSeparator" w:id="0">
    <w:p w:rsidR="008546BB" w:rsidRDefault="00854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442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6BB" w:rsidRDefault="008546BB">
      <w:pPr>
        <w:spacing w:after="0" w:line="240" w:lineRule="auto"/>
      </w:pPr>
      <w:r>
        <w:separator/>
      </w:r>
    </w:p>
  </w:footnote>
  <w:footnote w:type="continuationSeparator" w:id="0">
    <w:p w:rsidR="008546BB" w:rsidRDefault="008546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5"/>
  </w:num>
  <w:num w:numId="5">
    <w:abstractNumId w:val="9"/>
  </w:num>
  <w:num w:numId="6">
    <w:abstractNumId w:val="1"/>
  </w:num>
  <w:num w:numId="7">
    <w:abstractNumId w:val="13"/>
  </w:num>
  <w:num w:numId="8">
    <w:abstractNumId w:val="4"/>
  </w:num>
  <w:num w:numId="9">
    <w:abstractNumId w:val="0"/>
  </w:num>
  <w:num w:numId="10">
    <w:abstractNumId w:val="10"/>
  </w:num>
  <w:num w:numId="11">
    <w:abstractNumId w:val="12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96412"/>
    <w:rsid w:val="000A7A68"/>
    <w:rsid w:val="000E79A3"/>
    <w:rsid w:val="00102C3D"/>
    <w:rsid w:val="00114060"/>
    <w:rsid w:val="00130E58"/>
    <w:rsid w:val="00133B08"/>
    <w:rsid w:val="001506A3"/>
    <w:rsid w:val="00170FF8"/>
    <w:rsid w:val="0019231F"/>
    <w:rsid w:val="001B7666"/>
    <w:rsid w:val="0020342A"/>
    <w:rsid w:val="002275FF"/>
    <w:rsid w:val="0023112D"/>
    <w:rsid w:val="00240FAB"/>
    <w:rsid w:val="002455B4"/>
    <w:rsid w:val="00265DFB"/>
    <w:rsid w:val="00277466"/>
    <w:rsid w:val="002A7B06"/>
    <w:rsid w:val="002B21C5"/>
    <w:rsid w:val="002D1E27"/>
    <w:rsid w:val="002F6D19"/>
    <w:rsid w:val="002F724E"/>
    <w:rsid w:val="00305470"/>
    <w:rsid w:val="003172CE"/>
    <w:rsid w:val="003469F2"/>
    <w:rsid w:val="003817BF"/>
    <w:rsid w:val="003866D9"/>
    <w:rsid w:val="003A2D57"/>
    <w:rsid w:val="003B0126"/>
    <w:rsid w:val="003B7535"/>
    <w:rsid w:val="003E1111"/>
    <w:rsid w:val="003E7B4E"/>
    <w:rsid w:val="00414B83"/>
    <w:rsid w:val="00420AC9"/>
    <w:rsid w:val="00443AE3"/>
    <w:rsid w:val="004620B1"/>
    <w:rsid w:val="00470F37"/>
    <w:rsid w:val="00486802"/>
    <w:rsid w:val="004A1D46"/>
    <w:rsid w:val="004A345F"/>
    <w:rsid w:val="004C1748"/>
    <w:rsid w:val="004D37D6"/>
    <w:rsid w:val="004E72CD"/>
    <w:rsid w:val="00501E90"/>
    <w:rsid w:val="00505FAF"/>
    <w:rsid w:val="0051475B"/>
    <w:rsid w:val="0052486F"/>
    <w:rsid w:val="005404A6"/>
    <w:rsid w:val="00545005"/>
    <w:rsid w:val="00556523"/>
    <w:rsid w:val="005572BE"/>
    <w:rsid w:val="0056564D"/>
    <w:rsid w:val="005811B2"/>
    <w:rsid w:val="00594C07"/>
    <w:rsid w:val="006056EE"/>
    <w:rsid w:val="0063590B"/>
    <w:rsid w:val="00650E4E"/>
    <w:rsid w:val="0067362A"/>
    <w:rsid w:val="00692E6D"/>
    <w:rsid w:val="0070068D"/>
    <w:rsid w:val="0072262F"/>
    <w:rsid w:val="0074672B"/>
    <w:rsid w:val="00756FDA"/>
    <w:rsid w:val="00770BF9"/>
    <w:rsid w:val="00785322"/>
    <w:rsid w:val="007A4DDF"/>
    <w:rsid w:val="007A7E6D"/>
    <w:rsid w:val="007B66F8"/>
    <w:rsid w:val="007C60A6"/>
    <w:rsid w:val="007E5471"/>
    <w:rsid w:val="00805E54"/>
    <w:rsid w:val="008060A9"/>
    <w:rsid w:val="00816F1E"/>
    <w:rsid w:val="008233AB"/>
    <w:rsid w:val="00827D06"/>
    <w:rsid w:val="00836332"/>
    <w:rsid w:val="008546BB"/>
    <w:rsid w:val="008549A4"/>
    <w:rsid w:val="00855382"/>
    <w:rsid w:val="00857374"/>
    <w:rsid w:val="00873901"/>
    <w:rsid w:val="00877B77"/>
    <w:rsid w:val="0088796E"/>
    <w:rsid w:val="00892FF2"/>
    <w:rsid w:val="008A74DB"/>
    <w:rsid w:val="008B34AE"/>
    <w:rsid w:val="008D645A"/>
    <w:rsid w:val="008F1961"/>
    <w:rsid w:val="008F2040"/>
    <w:rsid w:val="0090374F"/>
    <w:rsid w:val="0090534C"/>
    <w:rsid w:val="0092013C"/>
    <w:rsid w:val="00921861"/>
    <w:rsid w:val="009429EB"/>
    <w:rsid w:val="00942F2C"/>
    <w:rsid w:val="00975A79"/>
    <w:rsid w:val="009A442F"/>
    <w:rsid w:val="009B153E"/>
    <w:rsid w:val="009D5504"/>
    <w:rsid w:val="00A02180"/>
    <w:rsid w:val="00A021EC"/>
    <w:rsid w:val="00A22278"/>
    <w:rsid w:val="00A42CAE"/>
    <w:rsid w:val="00A64FF5"/>
    <w:rsid w:val="00AD1B61"/>
    <w:rsid w:val="00B32F34"/>
    <w:rsid w:val="00B40517"/>
    <w:rsid w:val="00B43D65"/>
    <w:rsid w:val="00B5620F"/>
    <w:rsid w:val="00B657FA"/>
    <w:rsid w:val="00B6615C"/>
    <w:rsid w:val="00BA1CDA"/>
    <w:rsid w:val="00BA5049"/>
    <w:rsid w:val="00BD4A01"/>
    <w:rsid w:val="00BE59FF"/>
    <w:rsid w:val="00BE620D"/>
    <w:rsid w:val="00C14A8F"/>
    <w:rsid w:val="00C40207"/>
    <w:rsid w:val="00C41047"/>
    <w:rsid w:val="00C60987"/>
    <w:rsid w:val="00C61DCB"/>
    <w:rsid w:val="00C9226D"/>
    <w:rsid w:val="00C93252"/>
    <w:rsid w:val="00C94F8D"/>
    <w:rsid w:val="00C967F0"/>
    <w:rsid w:val="00CA1345"/>
    <w:rsid w:val="00CB3945"/>
    <w:rsid w:val="00CF1D77"/>
    <w:rsid w:val="00CF49F4"/>
    <w:rsid w:val="00CF72AE"/>
    <w:rsid w:val="00D507E5"/>
    <w:rsid w:val="00D51EA1"/>
    <w:rsid w:val="00D933B7"/>
    <w:rsid w:val="00DF5CC1"/>
    <w:rsid w:val="00E32F40"/>
    <w:rsid w:val="00E34C05"/>
    <w:rsid w:val="00E4326F"/>
    <w:rsid w:val="00E47A17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4400A"/>
    <w:rsid w:val="00F6383D"/>
    <w:rsid w:val="00F804E8"/>
    <w:rsid w:val="00F86988"/>
    <w:rsid w:val="00F947E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1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0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1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71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10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2DF8B-B4BA-41F6-97CE-8BD3F4EDA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2025-05-01T01:23:00Z</dcterms:created>
  <dcterms:modified xsi:type="dcterms:W3CDTF">2025-06-08T14:00:00Z</dcterms:modified>
</cp:coreProperties>
</file>