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DC7" w:rsidRPr="0005693F" w:rsidRDefault="00040DC7" w:rsidP="009431D4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05693F">
        <w:rPr>
          <w:rFonts w:ascii="Tahoma" w:hAnsi="Tahoma" w:cs="Tahoma"/>
          <w:sz w:val="20"/>
          <w:szCs w:val="20"/>
          <w:rtl/>
          <w:lang w:val="en-US"/>
        </w:rPr>
        <w:t xml:space="preserve">تکرار زخم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بر پیشانی </w:t>
      </w:r>
      <w:r w:rsidRPr="0005693F">
        <w:rPr>
          <w:rFonts w:ascii="Tahoma" w:hAnsi="Tahoma" w:cs="Tahoma"/>
          <w:sz w:val="20"/>
          <w:szCs w:val="20"/>
          <w:rtl/>
          <w:lang w:val="en-US"/>
        </w:rPr>
        <w:t>ملت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ی</w:t>
      </w:r>
      <w:r w:rsidR="009431D4">
        <w:rPr>
          <w:rFonts w:ascii="Tahoma" w:hAnsi="Tahoma" w:cs="Tahoma"/>
          <w:sz w:val="20"/>
          <w:szCs w:val="20"/>
          <w:rtl/>
          <w:lang w:val="en-US"/>
        </w:rPr>
        <w:t xml:space="preserve"> بی‌ر</w:t>
      </w:r>
      <w:r w:rsidR="009431D4">
        <w:rPr>
          <w:rFonts w:ascii="Tahoma" w:hAnsi="Tahoma" w:cs="Tahoma" w:hint="cs"/>
          <w:sz w:val="20"/>
          <w:szCs w:val="20"/>
          <w:rtl/>
          <w:lang w:val="en-US" w:bidi="fa-IR"/>
        </w:rPr>
        <w:t>ؤ</w:t>
      </w:r>
      <w:r w:rsidRPr="0005693F">
        <w:rPr>
          <w:rFonts w:ascii="Tahoma" w:hAnsi="Tahoma" w:cs="Tahoma"/>
          <w:sz w:val="20"/>
          <w:szCs w:val="20"/>
          <w:rtl/>
          <w:lang w:val="en-US"/>
        </w:rPr>
        <w:t>یا</w:t>
      </w:r>
    </w:p>
    <w:p w:rsidR="00040DC7" w:rsidRPr="0005693F" w:rsidRDefault="00040DC7" w:rsidP="00040DC7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  <w:rtl/>
          <w:lang w:val="en-US"/>
        </w:rPr>
        <w:t>در میدان</w:t>
      </w:r>
      <w:r w:rsidRPr="0005693F">
        <w:rPr>
          <w:rFonts w:ascii="Tahoma" w:hAnsi="Tahoma" w:cs="Tahoma"/>
          <w:sz w:val="20"/>
          <w:szCs w:val="20"/>
          <w:rtl/>
          <w:lang w:val="en-US"/>
        </w:rPr>
        <w:t>ی بی‌خورشید</w:t>
      </w:r>
      <w:r w:rsidRPr="0005693F">
        <w:rPr>
          <w:rFonts w:ascii="Tahoma" w:hAnsi="Tahoma" w:cs="Tahoma"/>
          <w:sz w:val="20"/>
          <w:szCs w:val="20"/>
          <w:lang w:val="en-US"/>
        </w:rPr>
        <w:br/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چنبر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طناب‌های </w:t>
      </w:r>
      <w:r w:rsidRPr="0005693F">
        <w:rPr>
          <w:rFonts w:ascii="Tahoma" w:hAnsi="Tahoma" w:cs="Tahoma"/>
          <w:sz w:val="20"/>
          <w:szCs w:val="20"/>
          <w:rtl/>
          <w:lang w:val="en-US"/>
        </w:rPr>
        <w:t xml:space="preserve">بی‌گناه </w:t>
      </w:r>
    </w:p>
    <w:p w:rsidR="00040DC7" w:rsidRPr="00BB1062" w:rsidRDefault="00040DC7" w:rsidP="00040D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05693F">
        <w:rPr>
          <w:rFonts w:ascii="Tahoma" w:hAnsi="Tahoma" w:cs="Tahoma"/>
          <w:sz w:val="20"/>
          <w:szCs w:val="20"/>
          <w:rtl/>
          <w:lang w:val="en-US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در ظلمت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کتاب های </w:t>
      </w:r>
      <w:r>
        <w:rPr>
          <w:rFonts w:ascii="Tahoma" w:hAnsi="Tahoma" w:cs="Tahoma" w:hint="cs"/>
          <w:sz w:val="20"/>
          <w:szCs w:val="20"/>
          <w:rtl/>
          <w:lang w:val="en-US"/>
        </w:rPr>
        <w:t>شریعتی</w:t>
      </w:r>
    </w:p>
    <w:p w:rsidR="00040DC7" w:rsidRPr="00BB1062" w:rsidRDefault="00040DC7" w:rsidP="00040DC7">
      <w:pPr>
        <w:tabs>
          <w:tab w:val="left" w:pos="3199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که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بر خطوط خویش لعنت می </w:t>
      </w:r>
      <w:r>
        <w:rPr>
          <w:rFonts w:ascii="Tahoma" w:hAnsi="Tahoma" w:cs="Tahoma" w:hint="cs"/>
          <w:sz w:val="20"/>
          <w:szCs w:val="20"/>
          <w:rtl/>
          <w:lang w:val="en-US"/>
        </w:rPr>
        <w:t>کاشت</w:t>
      </w:r>
    </w:p>
    <w:p w:rsidR="00040DC7" w:rsidRDefault="00040DC7" w:rsidP="008E0AB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</w:p>
    <w:p w:rsidR="008E0ABA" w:rsidRDefault="008E0ABA" w:rsidP="00040D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گفتند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نمی‌شود باد را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به دار آویخت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  <w:r w:rsidRPr="00BB1062">
        <w:rPr>
          <w:rFonts w:ascii="Tahoma" w:hAnsi="Tahoma" w:cs="Tahoma"/>
          <w:sz w:val="20"/>
          <w:szCs w:val="20"/>
          <w:rtl/>
          <w:lang w:val="en-US"/>
        </w:rPr>
        <w:t>یا آواز گنجشکی را</w:t>
      </w:r>
    </w:p>
    <w:p w:rsidR="008E0ABA" w:rsidRPr="00040DC7" w:rsidRDefault="008E0ABA" w:rsidP="00040D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که بی‌اجازه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rtl/>
          <w:lang w:val="en-US"/>
        </w:rPr>
        <w:t>بر شاخه‌</w:t>
      </w:r>
      <w:r>
        <w:rPr>
          <w:rFonts w:ascii="Tahoma" w:hAnsi="Tahoma" w:cs="Tahoma" w:hint="cs"/>
          <w:sz w:val="20"/>
          <w:szCs w:val="20"/>
          <w:rtl/>
          <w:lang w:val="en-US"/>
        </w:rPr>
        <w:t>ء</w:t>
      </w:r>
      <w:r>
        <w:rPr>
          <w:rFonts w:ascii="Tahoma" w:hAnsi="Tahoma" w:cs="Tahoma"/>
          <w:sz w:val="20"/>
          <w:szCs w:val="20"/>
          <w:rtl/>
          <w:lang w:val="en-US"/>
        </w:rPr>
        <w:t xml:space="preserve"> ممنوع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خوانده است</w:t>
      </w:r>
    </w:p>
    <w:p w:rsidR="00040DC7" w:rsidRDefault="008E0ABA" w:rsidP="00040D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اما </w:t>
      </w:r>
      <w:r w:rsidR="0005693F" w:rsidRPr="00BB106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گریه درخت</w:t>
      </w:r>
      <w:r w:rsidR="00040DC7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="0005693F" w:rsidRPr="00BB106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 w:rsidR="00040DC7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را شنیدم</w:t>
      </w:r>
    </w:p>
    <w:p w:rsidR="0005693F" w:rsidRPr="00040DC7" w:rsidRDefault="00040DC7" w:rsidP="00040DC7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="0005693F" w:rsidRPr="0005693F">
        <w:rPr>
          <w:rFonts w:ascii="Tahoma" w:hAnsi="Tahoma" w:cs="Tahoma"/>
          <w:b w:val="0"/>
          <w:bCs w:val="0"/>
          <w:sz w:val="20"/>
          <w:szCs w:val="20"/>
          <w:rtl/>
        </w:rPr>
        <w:t xml:space="preserve">که </w:t>
      </w:r>
      <w:r w:rsidR="0005693F" w:rsidRPr="00040DC7">
        <w:rPr>
          <w:rFonts w:ascii="Tahoma" w:hAnsi="Tahoma" w:cs="Tahoma"/>
          <w:b w:val="0"/>
          <w:bCs w:val="0"/>
          <w:sz w:val="20"/>
          <w:szCs w:val="20"/>
          <w:rtl/>
        </w:rPr>
        <w:t xml:space="preserve">بر شاخه </w:t>
      </w:r>
      <w:r w:rsidRPr="00040DC7">
        <w:rPr>
          <w:rFonts w:ascii="Tahoma" w:hAnsi="Tahoma" w:cs="Tahoma" w:hint="cs"/>
          <w:b w:val="0"/>
          <w:bCs w:val="0"/>
          <w:sz w:val="20"/>
          <w:szCs w:val="20"/>
          <w:rtl/>
        </w:rPr>
        <w:t>اش</w:t>
      </w:r>
      <w:r w:rsidR="0005693F" w:rsidRPr="00040DC7">
        <w:rPr>
          <w:rFonts w:ascii="Tahoma" w:hAnsi="Tahoma" w:cs="Tahoma"/>
          <w:b w:val="0"/>
          <w:bCs w:val="0"/>
          <w:sz w:val="20"/>
          <w:szCs w:val="20"/>
          <w:rtl/>
        </w:rPr>
        <w:t xml:space="preserve"> </w:t>
      </w:r>
      <w:r w:rsidR="0005693F" w:rsidRPr="0005693F">
        <w:rPr>
          <w:rFonts w:ascii="Tahoma" w:hAnsi="Tahoma" w:cs="Tahoma"/>
          <w:b w:val="0"/>
          <w:bCs w:val="0"/>
          <w:sz w:val="20"/>
          <w:szCs w:val="20"/>
          <w:rtl/>
        </w:rPr>
        <w:t>کلاغی</w:t>
      </w:r>
      <w:r>
        <w:rPr>
          <w:rFonts w:ascii="Tahoma" w:hAnsi="Tahoma" w:cs="Tahoma" w:hint="cs"/>
          <w:b w:val="0"/>
          <w:bCs w:val="0"/>
          <w:sz w:val="20"/>
          <w:szCs w:val="20"/>
          <w:rtl/>
        </w:rPr>
        <w:t xml:space="preserve"> </w:t>
      </w:r>
      <w:r w:rsidR="0005693F" w:rsidRPr="0005693F">
        <w:rPr>
          <w:rFonts w:ascii="Tahoma" w:hAnsi="Tahoma" w:cs="Tahoma"/>
          <w:b w:val="0"/>
          <w:bCs w:val="0"/>
          <w:sz w:val="20"/>
          <w:szCs w:val="20"/>
          <w:rtl/>
        </w:rPr>
        <w:t>سرود</w:t>
      </w:r>
      <w:r w:rsidRPr="00040DC7">
        <w:rPr>
          <w:rFonts w:ascii="Tahoma" w:hAnsi="Tahoma" w:cs="Tahoma" w:hint="cs"/>
          <w:b w:val="0"/>
          <w:bCs w:val="0"/>
          <w:sz w:val="20"/>
          <w:szCs w:val="20"/>
          <w:rtl/>
        </w:rPr>
        <w:t>ی</w:t>
      </w:r>
      <w:r w:rsidRPr="00040DC7">
        <w:rPr>
          <w:rFonts w:ascii="Tahoma" w:hAnsi="Tahoma" w:cs="Tahoma"/>
          <w:b w:val="0"/>
          <w:bCs w:val="0"/>
          <w:sz w:val="20"/>
          <w:szCs w:val="20"/>
          <w:rtl/>
        </w:rPr>
        <w:t xml:space="preserve"> ناتمام</w:t>
      </w:r>
      <w:r w:rsidR="0005693F" w:rsidRPr="0005693F">
        <w:rPr>
          <w:rFonts w:ascii="Tahoma" w:hAnsi="Tahoma" w:cs="Tahoma"/>
          <w:b w:val="0"/>
          <w:bCs w:val="0"/>
          <w:sz w:val="20"/>
          <w:szCs w:val="20"/>
          <w:rtl/>
        </w:rPr>
        <w:t xml:space="preserve"> را در گلوی خویش </w:t>
      </w:r>
      <w:r w:rsidR="008E0ABA" w:rsidRPr="00040DC7">
        <w:rPr>
          <w:rFonts w:ascii="Tahoma" w:hAnsi="Tahoma" w:cs="Tahoma" w:hint="cs"/>
          <w:b w:val="0"/>
          <w:bCs w:val="0"/>
          <w:sz w:val="20"/>
          <w:szCs w:val="20"/>
          <w:rtl/>
        </w:rPr>
        <w:t>می جوید</w:t>
      </w:r>
    </w:p>
    <w:p w:rsidR="0005693F" w:rsidRPr="00BB1062" w:rsidRDefault="0005693F" w:rsidP="00040D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تا نپرس</w:t>
      </w:r>
      <w:r w:rsidRPr="0005693F">
        <w:rPr>
          <w:rFonts w:ascii="Tahoma" w:hAnsi="Tahoma" w:cs="Tahoma"/>
          <w:sz w:val="20"/>
          <w:szCs w:val="20"/>
          <w:rtl/>
          <w:lang w:val="en-US"/>
        </w:rPr>
        <w:t>د که چرا زمین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این‌گونه تشنه‌ء</w:t>
      </w:r>
      <w:r w:rsidR="00040DC7">
        <w:rPr>
          <w:rFonts w:ascii="Tahoma" w:hAnsi="Tahoma" w:cs="Tahoma"/>
          <w:sz w:val="20"/>
          <w:szCs w:val="20"/>
          <w:rtl/>
          <w:lang w:val="en-US"/>
        </w:rPr>
        <w:t xml:space="preserve"> سقوط</w:t>
      </w:r>
      <w:r w:rsidR="00040DC7">
        <w:rPr>
          <w:rFonts w:ascii="Tahoma" w:hAnsi="Tahoma" w:cs="Tahoma" w:hint="cs"/>
          <w:sz w:val="20"/>
          <w:szCs w:val="20"/>
          <w:rtl/>
          <w:lang w:val="en-US"/>
        </w:rPr>
        <w:t xml:space="preserve"> شده</w:t>
      </w:r>
    </w:p>
    <w:p w:rsidR="0005693F" w:rsidRPr="0005693F" w:rsidRDefault="0005693F" w:rsidP="00BB1062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</w:p>
    <w:p w:rsidR="008E0ABA" w:rsidRDefault="00040DC7" w:rsidP="00040D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دیدم که زمان</w:t>
      </w:r>
      <w:r w:rsidR="008E0ABA">
        <w:rPr>
          <w:rFonts w:ascii="Tahoma" w:hAnsi="Tahoma" w:cs="Tahoma" w:hint="cs"/>
          <w:sz w:val="20"/>
          <w:szCs w:val="20"/>
          <w:rtl/>
          <w:lang w:val="en-US"/>
        </w:rPr>
        <w:t xml:space="preserve"> به نفرینی زلزله وار برخاسته </w:t>
      </w:r>
    </w:p>
    <w:p w:rsidR="0005693F" w:rsidRPr="00BB1062" w:rsidRDefault="00040DC7" w:rsidP="00040D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رو </w:t>
      </w:r>
      <w:r w:rsidR="008E0ABA">
        <w:rPr>
          <w:rFonts w:ascii="Tahoma" w:hAnsi="Tahoma" w:cs="Tahoma" w:hint="cs"/>
          <w:sz w:val="20"/>
          <w:szCs w:val="20"/>
          <w:rtl/>
          <w:lang w:val="en-US"/>
        </w:rPr>
        <w:t xml:space="preserve">به </w:t>
      </w:r>
      <w:r w:rsidR="0005693F" w:rsidRPr="0005693F">
        <w:rPr>
          <w:rFonts w:ascii="Tahoma" w:hAnsi="Tahoma" w:cs="Tahoma"/>
          <w:sz w:val="20"/>
          <w:szCs w:val="20"/>
          <w:rtl/>
          <w:lang w:val="en-US"/>
        </w:rPr>
        <w:t>عدالت</w:t>
      </w:r>
      <w:r w:rsidR="0005693F" w:rsidRPr="00BB1062">
        <w:rPr>
          <w:rFonts w:ascii="Tahoma" w:hAnsi="Tahoma" w:cs="Tahoma"/>
          <w:sz w:val="20"/>
          <w:szCs w:val="20"/>
          <w:rtl/>
          <w:lang w:val="en-US"/>
        </w:rPr>
        <w:t>ی</w:t>
      </w:r>
      <w:r w:rsidR="0005693F" w:rsidRPr="0005693F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 w:rsidR="0005693F" w:rsidRPr="00BB1062">
        <w:rPr>
          <w:rFonts w:ascii="Tahoma" w:hAnsi="Tahoma" w:cs="Tahoma"/>
          <w:sz w:val="20"/>
          <w:szCs w:val="20"/>
          <w:rtl/>
          <w:lang w:val="en-US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جز </w:t>
      </w:r>
      <w:r w:rsidR="0005693F" w:rsidRPr="00BB1062">
        <w:rPr>
          <w:rFonts w:ascii="Tahoma" w:hAnsi="Tahoma" w:cs="Tahoma"/>
          <w:sz w:val="20"/>
          <w:szCs w:val="20"/>
          <w:rtl/>
          <w:lang w:val="en-US"/>
        </w:rPr>
        <w:t xml:space="preserve">مرگ </w:t>
      </w:r>
      <w:r>
        <w:rPr>
          <w:rFonts w:ascii="Tahoma" w:hAnsi="Tahoma" w:cs="Tahoma" w:hint="cs"/>
          <w:sz w:val="20"/>
          <w:szCs w:val="20"/>
          <w:rtl/>
          <w:lang w:val="en-US"/>
        </w:rPr>
        <w:t>مژده ندارد</w:t>
      </w:r>
      <w:r w:rsidR="0005693F" w:rsidRPr="00BB1062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 w:rsidR="0005693F" w:rsidRPr="0005693F">
        <w:rPr>
          <w:rFonts w:ascii="Tahoma" w:hAnsi="Tahoma" w:cs="Tahoma"/>
          <w:sz w:val="20"/>
          <w:szCs w:val="20"/>
          <w:lang w:val="en-US"/>
        </w:rPr>
        <w:br/>
      </w:r>
      <w:r w:rsidR="008E0ABA">
        <w:rPr>
          <w:rFonts w:ascii="Tahoma" w:hAnsi="Tahoma" w:cs="Tahoma" w:hint="cs"/>
          <w:sz w:val="20"/>
          <w:szCs w:val="20"/>
          <w:rtl/>
          <w:lang w:val="en-US"/>
        </w:rPr>
        <w:t xml:space="preserve">به </w:t>
      </w:r>
      <w:r w:rsidR="0005693F" w:rsidRPr="00BB1062">
        <w:rPr>
          <w:rFonts w:ascii="Tahoma" w:hAnsi="Tahoma" w:cs="Tahoma"/>
          <w:sz w:val="20"/>
          <w:szCs w:val="20"/>
          <w:rtl/>
          <w:lang w:val="en-US"/>
        </w:rPr>
        <w:t>شمشیری صیقل</w:t>
      </w:r>
      <w:r w:rsidR="008E0ABA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="0005693F" w:rsidRPr="00BB1062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 w:rsidR="008E0ABA">
        <w:rPr>
          <w:rFonts w:ascii="Tahoma" w:hAnsi="Tahoma" w:cs="Tahoma" w:hint="cs"/>
          <w:sz w:val="20"/>
          <w:szCs w:val="20"/>
          <w:rtl/>
          <w:lang w:val="en-US"/>
        </w:rPr>
        <w:t xml:space="preserve">که </w:t>
      </w:r>
      <w:r w:rsidR="0005693F" w:rsidRPr="00BB1062">
        <w:rPr>
          <w:rFonts w:ascii="Tahoma" w:hAnsi="Tahoma" w:cs="Tahoma"/>
          <w:sz w:val="20"/>
          <w:szCs w:val="20"/>
          <w:rtl/>
          <w:lang w:val="en-US"/>
        </w:rPr>
        <w:t xml:space="preserve">از نیام </w:t>
      </w:r>
      <w:r w:rsidR="008E0ABA">
        <w:rPr>
          <w:rFonts w:ascii="Tahoma" w:hAnsi="Tahoma" w:cs="Tahoma" w:hint="cs"/>
          <w:sz w:val="20"/>
          <w:szCs w:val="20"/>
          <w:rtl/>
          <w:lang w:val="en-US"/>
        </w:rPr>
        <w:t xml:space="preserve">وحش </w:t>
      </w:r>
      <w:r w:rsidR="0005693F" w:rsidRPr="00BB1062">
        <w:rPr>
          <w:rFonts w:ascii="Tahoma" w:hAnsi="Tahoma" w:cs="Tahoma"/>
          <w:sz w:val="20"/>
          <w:szCs w:val="20"/>
          <w:rtl/>
          <w:lang w:val="en-US"/>
        </w:rPr>
        <w:t>ب</w:t>
      </w:r>
      <w:r w:rsidR="008E0ABA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="0005693F" w:rsidRPr="00BB1062">
        <w:rPr>
          <w:rFonts w:ascii="Tahoma" w:hAnsi="Tahoma" w:cs="Tahoma"/>
          <w:sz w:val="20"/>
          <w:szCs w:val="20"/>
          <w:rtl/>
          <w:lang w:val="en-US"/>
        </w:rPr>
        <w:t>ر</w:t>
      </w:r>
      <w:r w:rsidR="008E0ABA">
        <w:rPr>
          <w:rFonts w:ascii="Tahoma" w:hAnsi="Tahoma" w:cs="Tahoma" w:hint="cs"/>
          <w:sz w:val="20"/>
          <w:szCs w:val="20"/>
          <w:rtl/>
          <w:lang w:val="en-US"/>
        </w:rPr>
        <w:t>ون می آید</w:t>
      </w:r>
      <w:r w:rsidR="0005693F" w:rsidRPr="00BB1062">
        <w:rPr>
          <w:rFonts w:ascii="Tahoma" w:hAnsi="Tahoma" w:cs="Tahoma"/>
          <w:sz w:val="20"/>
          <w:szCs w:val="20"/>
          <w:rtl/>
          <w:lang w:val="en-US"/>
        </w:rPr>
        <w:t xml:space="preserve"> </w:t>
      </w:r>
    </w:p>
    <w:p w:rsidR="00040DC7" w:rsidRDefault="0005693F" w:rsidP="00040D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و </w:t>
      </w:r>
      <w:r w:rsidR="008E0ABA">
        <w:rPr>
          <w:rFonts w:ascii="Tahoma" w:hAnsi="Tahoma" w:cs="Tahoma"/>
          <w:sz w:val="20"/>
          <w:szCs w:val="20"/>
          <w:rtl/>
          <w:lang w:val="en-US"/>
        </w:rPr>
        <w:t>س</w:t>
      </w:r>
      <w:r w:rsidR="008E0ABA">
        <w:rPr>
          <w:rFonts w:ascii="Tahoma" w:hAnsi="Tahoma" w:cs="Tahoma" w:hint="cs"/>
          <w:sz w:val="20"/>
          <w:szCs w:val="20"/>
          <w:rtl/>
          <w:lang w:val="en-US"/>
        </w:rPr>
        <w:t>ح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ر</w:t>
      </w:r>
      <w:r w:rsidR="008E0ABA">
        <w:rPr>
          <w:rFonts w:ascii="Tahoma" w:hAnsi="Tahoma" w:cs="Tahoma" w:hint="cs"/>
          <w:sz w:val="20"/>
          <w:szCs w:val="20"/>
          <w:rtl/>
          <w:lang w:val="en-US"/>
        </w:rPr>
        <w:t>ی که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پایان را </w:t>
      </w:r>
    </w:p>
    <w:p w:rsidR="00BB1062" w:rsidRPr="00BB1062" w:rsidRDefault="008E0ABA" w:rsidP="00040D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در ضربآهنک باران می شوید </w:t>
      </w:r>
      <w:r w:rsidR="0005693F" w:rsidRPr="00BB1062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 w:rsidR="0005693F" w:rsidRPr="0005693F">
        <w:rPr>
          <w:rFonts w:ascii="Tahoma" w:hAnsi="Tahoma" w:cs="Tahoma"/>
          <w:sz w:val="20"/>
          <w:szCs w:val="20"/>
          <w:lang w:val="en-US"/>
        </w:rPr>
        <w:br/>
      </w:r>
    </w:p>
    <w:p w:rsidR="00BB1062" w:rsidRDefault="00BB1062" w:rsidP="008E0AB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مردانی روح </w:t>
      </w:r>
      <w:r w:rsidR="008E0ABA">
        <w:rPr>
          <w:rFonts w:ascii="Tahoma" w:hAnsi="Tahoma" w:cs="Tahoma" w:hint="cs"/>
          <w:sz w:val="20"/>
          <w:szCs w:val="20"/>
          <w:rtl/>
          <w:lang w:val="en-US"/>
        </w:rPr>
        <w:t>مرده</w:t>
      </w:r>
      <w:r w:rsidR="00040DC7">
        <w:rPr>
          <w:rFonts w:ascii="Tahoma" w:hAnsi="Tahoma" w:cs="Tahoma" w:hint="cs"/>
          <w:sz w:val="20"/>
          <w:szCs w:val="20"/>
          <w:rtl/>
          <w:lang w:val="en-US"/>
        </w:rPr>
        <w:t xml:space="preserve"> را دیدم</w:t>
      </w:r>
    </w:p>
    <w:p w:rsidR="008E0ABA" w:rsidRPr="00BB1062" w:rsidRDefault="00BC1169" w:rsidP="008E0AB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که </w:t>
      </w:r>
      <w:r w:rsidR="008E0ABA" w:rsidRPr="00BB1062">
        <w:rPr>
          <w:rFonts w:ascii="Tahoma" w:hAnsi="Tahoma" w:cs="Tahoma"/>
          <w:sz w:val="20"/>
          <w:szCs w:val="20"/>
          <w:rtl/>
          <w:lang w:val="en-US"/>
        </w:rPr>
        <w:t xml:space="preserve">پیش از </w:t>
      </w:r>
      <w:r w:rsidR="008E0ABA">
        <w:rPr>
          <w:rFonts w:ascii="Tahoma" w:hAnsi="Tahoma" w:cs="Tahoma" w:hint="cs"/>
          <w:sz w:val="20"/>
          <w:szCs w:val="20"/>
          <w:rtl/>
          <w:lang w:val="en-US"/>
        </w:rPr>
        <w:t xml:space="preserve">آمدن </w:t>
      </w:r>
      <w:r w:rsidR="008E0ABA" w:rsidRPr="00BB1062">
        <w:rPr>
          <w:rFonts w:ascii="Tahoma" w:hAnsi="Tahoma" w:cs="Tahoma"/>
          <w:sz w:val="20"/>
          <w:szCs w:val="20"/>
          <w:rtl/>
          <w:lang w:val="en-US"/>
        </w:rPr>
        <w:t>سحر</w:t>
      </w:r>
    </w:p>
    <w:p w:rsidR="008E0ABA" w:rsidRDefault="00BB1062" w:rsidP="00BC11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چراغ ها را </w:t>
      </w:r>
      <w:r w:rsidR="00920B54">
        <w:rPr>
          <w:rFonts w:ascii="Tahoma" w:hAnsi="Tahoma" w:cs="Tahoma" w:hint="cs"/>
          <w:sz w:val="20"/>
          <w:szCs w:val="20"/>
          <w:rtl/>
          <w:lang w:val="en-US"/>
        </w:rPr>
        <w:t>می کشتند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  <w:r w:rsidR="00040DC7">
        <w:rPr>
          <w:rFonts w:ascii="Tahoma" w:hAnsi="Tahoma" w:cs="Tahoma" w:hint="cs"/>
          <w:sz w:val="20"/>
          <w:szCs w:val="20"/>
          <w:rtl/>
          <w:lang w:val="en-US"/>
        </w:rPr>
        <w:t xml:space="preserve">در </w:t>
      </w:r>
      <w:r w:rsidR="00BC1169">
        <w:rPr>
          <w:rFonts w:ascii="Tahoma" w:hAnsi="Tahoma" w:cs="Tahoma" w:hint="cs"/>
          <w:sz w:val="20"/>
          <w:szCs w:val="20"/>
          <w:rtl/>
          <w:lang w:val="en-US"/>
        </w:rPr>
        <w:t>هوای سحر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  <w:r w:rsidR="00920B54">
        <w:rPr>
          <w:rFonts w:ascii="Tahoma" w:hAnsi="Tahoma" w:cs="Tahoma"/>
          <w:sz w:val="20"/>
          <w:szCs w:val="20"/>
          <w:rtl/>
          <w:lang w:val="en-US"/>
        </w:rPr>
        <w:t xml:space="preserve">حتی </w:t>
      </w:r>
      <w:r w:rsidR="00920B54">
        <w:rPr>
          <w:rFonts w:ascii="Tahoma" w:hAnsi="Tahoma" w:cs="Tahoma" w:hint="cs"/>
          <w:sz w:val="20"/>
          <w:szCs w:val="20"/>
          <w:rtl/>
          <w:lang w:val="en-US"/>
        </w:rPr>
        <w:t>به اندازهء</w:t>
      </w:r>
      <w:r w:rsidR="00920B54">
        <w:rPr>
          <w:rFonts w:ascii="Tahoma" w:hAnsi="Tahoma" w:cs="Tahoma"/>
          <w:sz w:val="20"/>
          <w:szCs w:val="20"/>
          <w:rtl/>
          <w:lang w:val="en-US"/>
        </w:rPr>
        <w:t xml:space="preserve"> فرصت</w:t>
      </w:r>
      <w:r w:rsidR="008E0ABA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="00920B54">
        <w:rPr>
          <w:rFonts w:ascii="Tahoma" w:hAnsi="Tahoma" w:cs="Tahoma"/>
          <w:sz w:val="20"/>
          <w:szCs w:val="20"/>
          <w:rtl/>
          <w:lang w:val="en-US"/>
        </w:rPr>
        <w:t xml:space="preserve"> اندک</w:t>
      </w:r>
    </w:p>
    <w:p w:rsidR="00BB1062" w:rsidRPr="00BB1062" w:rsidRDefault="008E0ABA" w:rsidP="008E0ABA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خطاب</w:t>
      </w:r>
      <w:r>
        <w:rPr>
          <w:rFonts w:ascii="Tahoma" w:hAnsi="Tahoma" w:cs="Tahoma" w:hint="cs"/>
          <w:sz w:val="20"/>
          <w:szCs w:val="20"/>
          <w:rtl/>
          <w:lang w:val="en-US"/>
        </w:rPr>
        <w:t>ه ا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ی 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نبود </w:t>
      </w:r>
      <w:r w:rsidR="00BB1062" w:rsidRPr="00BB1062">
        <w:rPr>
          <w:rFonts w:ascii="Tahoma" w:hAnsi="Tahoma" w:cs="Tahoma"/>
          <w:sz w:val="20"/>
          <w:szCs w:val="20"/>
          <w:lang w:val="en-US"/>
        </w:rPr>
        <w:br/>
      </w:r>
      <w:r w:rsidR="00BB1062" w:rsidRPr="00BB1062">
        <w:rPr>
          <w:rFonts w:ascii="Tahoma" w:hAnsi="Tahoma" w:cs="Tahoma"/>
          <w:sz w:val="20"/>
          <w:szCs w:val="20"/>
          <w:rtl/>
          <w:lang w:val="en-US"/>
        </w:rPr>
        <w:t>سایه‌ها یک به ‌یک بی‌نام‌تر می شدند</w:t>
      </w:r>
    </w:p>
    <w:p w:rsidR="00BB1062" w:rsidRPr="00BB1062" w:rsidRDefault="00BB1062" w:rsidP="00BC116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و نامِ دیگر فراموشی‌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  <w:r w:rsidR="00920B54">
        <w:rPr>
          <w:rFonts w:ascii="Tahoma" w:hAnsi="Tahoma" w:cs="Tahoma"/>
          <w:sz w:val="20"/>
          <w:szCs w:val="20"/>
          <w:rtl/>
          <w:lang w:val="en-US"/>
        </w:rPr>
        <w:t>لکه ای</w:t>
      </w:r>
      <w:r w:rsidR="00040DC7">
        <w:rPr>
          <w:rFonts w:ascii="Tahoma" w:hAnsi="Tahoma" w:cs="Tahoma" w:hint="cs"/>
          <w:sz w:val="20"/>
          <w:szCs w:val="20"/>
          <w:rtl/>
          <w:lang w:val="en-US"/>
        </w:rPr>
        <w:t xml:space="preserve"> از</w:t>
      </w:r>
      <w:r w:rsidR="00920B54">
        <w:rPr>
          <w:rFonts w:ascii="Tahoma" w:hAnsi="Tahoma" w:cs="Tahoma"/>
          <w:sz w:val="20"/>
          <w:szCs w:val="20"/>
          <w:rtl/>
          <w:lang w:val="en-US"/>
        </w:rPr>
        <w:t xml:space="preserve"> خون </w:t>
      </w:r>
      <w:r w:rsidR="00040DC7">
        <w:rPr>
          <w:rFonts w:ascii="Tahoma" w:hAnsi="Tahoma" w:cs="Tahoma" w:hint="cs"/>
          <w:sz w:val="20"/>
          <w:szCs w:val="20"/>
          <w:rtl/>
          <w:lang w:val="en-US"/>
        </w:rPr>
        <w:t>بود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  <w:r w:rsidRPr="00BB1062">
        <w:rPr>
          <w:rFonts w:ascii="Tahoma" w:hAnsi="Tahoma" w:cs="Tahoma"/>
          <w:sz w:val="20"/>
          <w:szCs w:val="20"/>
          <w:rtl/>
          <w:lang w:val="en-US"/>
        </w:rPr>
        <w:t>بر دیواری که پاسخ</w:t>
      </w:r>
      <w:r w:rsidR="00040DC7">
        <w:rPr>
          <w:rFonts w:ascii="Tahoma" w:hAnsi="Tahoma" w:cs="Tahoma" w:hint="cs"/>
          <w:sz w:val="20"/>
          <w:szCs w:val="20"/>
          <w:rtl/>
          <w:lang w:val="en-US"/>
        </w:rPr>
        <w:t xml:space="preserve"> ها را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 w:rsidR="00040DC7">
        <w:rPr>
          <w:rFonts w:ascii="Tahoma" w:hAnsi="Tahoma" w:cs="Tahoma" w:hint="cs"/>
          <w:sz w:val="20"/>
          <w:szCs w:val="20"/>
          <w:rtl/>
          <w:lang w:val="en-US"/>
        </w:rPr>
        <w:t>پرسشی نداشت</w:t>
      </w:r>
    </w:p>
    <w:p w:rsidR="00920B54" w:rsidRDefault="00920B54" w:rsidP="00BB106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</w:p>
    <w:p w:rsidR="00920B54" w:rsidRDefault="00BB1062" w:rsidP="008E0AB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تپش قلب</w:t>
      </w:r>
      <w:r w:rsidR="00BC1169">
        <w:rPr>
          <w:rFonts w:ascii="Tahoma" w:hAnsi="Tahoma" w:cs="Tahoma" w:hint="cs"/>
          <w:sz w:val="20"/>
          <w:szCs w:val="20"/>
          <w:rtl/>
          <w:lang w:val="en-US"/>
        </w:rPr>
        <w:t xml:space="preserve"> هم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بود</w:t>
      </w:r>
    </w:p>
    <w:p w:rsidR="00BB1062" w:rsidRDefault="00BC1169" w:rsidP="00BC11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همچون</w:t>
      </w:r>
      <w:r w:rsidR="00BB1062" w:rsidRPr="00BB1062">
        <w:rPr>
          <w:rFonts w:ascii="Tahoma" w:hAnsi="Tahoma" w:cs="Tahoma"/>
          <w:sz w:val="20"/>
          <w:szCs w:val="20"/>
          <w:rtl/>
          <w:lang w:val="en-US"/>
        </w:rPr>
        <w:t xml:space="preserve"> صدای طبل</w:t>
      </w:r>
      <w:r w:rsidR="00920B54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="00BB1062" w:rsidRPr="00BB1062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 w:rsidR="008E0ABA">
        <w:rPr>
          <w:rFonts w:ascii="Tahoma" w:hAnsi="Tahoma" w:cs="Tahoma"/>
          <w:sz w:val="20"/>
          <w:szCs w:val="20"/>
          <w:rtl/>
          <w:lang w:val="en-US"/>
        </w:rPr>
        <w:t xml:space="preserve">که رو به خاموشی می </w:t>
      </w:r>
      <w:r>
        <w:rPr>
          <w:rFonts w:ascii="Tahoma" w:hAnsi="Tahoma" w:cs="Tahoma" w:hint="cs"/>
          <w:sz w:val="20"/>
          <w:szCs w:val="20"/>
          <w:rtl/>
          <w:lang w:val="en-US"/>
        </w:rPr>
        <w:t>رود</w:t>
      </w:r>
      <w:r w:rsidR="00BB1062" w:rsidRPr="00BB1062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 w:hint="cs"/>
          <w:sz w:val="20"/>
          <w:szCs w:val="20"/>
          <w:rtl/>
          <w:lang w:val="en-US"/>
        </w:rPr>
        <w:t>و</w:t>
      </w:r>
      <w:r w:rsidR="00BB1062" w:rsidRPr="00BB1062">
        <w:rPr>
          <w:rFonts w:ascii="Tahoma" w:hAnsi="Tahoma" w:cs="Tahoma"/>
          <w:sz w:val="20"/>
          <w:szCs w:val="20"/>
          <w:lang w:val="en-US"/>
        </w:rPr>
        <w:t xml:space="preserve"> </w:t>
      </w:r>
      <w:r w:rsidR="00BB1062" w:rsidRPr="00BB1062">
        <w:rPr>
          <w:rFonts w:ascii="Tahoma" w:hAnsi="Tahoma" w:cs="Tahoma"/>
          <w:sz w:val="20"/>
          <w:szCs w:val="20"/>
          <w:rtl/>
          <w:lang w:val="en-US"/>
        </w:rPr>
        <w:t>زخم‌های خشکیده</w:t>
      </w:r>
      <w:r w:rsidR="008E0ABA">
        <w:rPr>
          <w:rFonts w:ascii="Tahoma" w:hAnsi="Tahoma" w:cs="Tahoma" w:hint="cs"/>
          <w:sz w:val="20"/>
          <w:szCs w:val="20"/>
          <w:rtl/>
          <w:lang w:val="en-US"/>
        </w:rPr>
        <w:t xml:space="preserve"> را</w:t>
      </w:r>
      <w:r w:rsidR="00BB1062" w:rsidRPr="00BB1062">
        <w:rPr>
          <w:rFonts w:ascii="Tahoma" w:hAnsi="Tahoma" w:cs="Tahoma"/>
          <w:sz w:val="20"/>
          <w:szCs w:val="20"/>
          <w:rtl/>
          <w:lang w:val="en-US"/>
        </w:rPr>
        <w:t xml:space="preserve"> بر تن شب می </w:t>
      </w:r>
      <w:r>
        <w:rPr>
          <w:rFonts w:ascii="Tahoma" w:hAnsi="Tahoma" w:cs="Tahoma" w:hint="cs"/>
          <w:sz w:val="20"/>
          <w:szCs w:val="20"/>
          <w:rtl/>
          <w:lang w:val="en-US"/>
        </w:rPr>
        <w:t>شوید</w:t>
      </w:r>
    </w:p>
    <w:p w:rsidR="008E0ABA" w:rsidRPr="00BB1062" w:rsidRDefault="008E0ABA" w:rsidP="008E0ABA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و فریادهائی بر نیامده را</w:t>
      </w:r>
    </w:p>
    <w:p w:rsidR="00920B54" w:rsidRDefault="00BB1062" w:rsidP="00BC11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بر سکوهای خاموش</w:t>
      </w:r>
      <w:r w:rsidR="00BC1169"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="008E0ABA">
        <w:rPr>
          <w:rFonts w:ascii="Tahoma" w:hAnsi="Tahoma" w:cs="Tahoma" w:hint="cs"/>
          <w:sz w:val="20"/>
          <w:szCs w:val="20"/>
          <w:rtl/>
          <w:lang w:val="en-US"/>
        </w:rPr>
        <w:t>فرو می خورد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</w:p>
    <w:p w:rsidR="00BC1169" w:rsidRDefault="00040DC7" w:rsidP="00920B5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آنگاه تنها </w:t>
      </w:r>
      <w:r w:rsidR="00BC1169">
        <w:rPr>
          <w:rFonts w:ascii="Tahoma" w:hAnsi="Tahoma" w:cs="Tahoma" w:hint="cs"/>
          <w:sz w:val="20"/>
          <w:szCs w:val="20"/>
          <w:rtl/>
          <w:lang w:val="en-US"/>
        </w:rPr>
        <w:t>نهایت شب را دیدم</w:t>
      </w:r>
    </w:p>
    <w:p w:rsidR="00920B54" w:rsidRDefault="00BC1169" w:rsidP="00BC11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lastRenderedPageBreak/>
        <w:t xml:space="preserve">در </w:t>
      </w:r>
      <w:r w:rsidR="00BB1062" w:rsidRPr="00BB1062">
        <w:rPr>
          <w:rFonts w:ascii="Tahoma" w:hAnsi="Tahoma" w:cs="Tahoma"/>
          <w:sz w:val="20"/>
          <w:szCs w:val="20"/>
          <w:rtl/>
          <w:lang w:val="en-US"/>
        </w:rPr>
        <w:t>هنر دست‌های بسته‌</w:t>
      </w:r>
      <w:r w:rsidRPr="00BB1062">
        <w:rPr>
          <w:rFonts w:ascii="Tahoma" w:hAnsi="Tahoma" w:cs="Tahoma"/>
          <w:sz w:val="20"/>
          <w:szCs w:val="20"/>
          <w:lang w:val="en-US"/>
        </w:rPr>
        <w:t xml:space="preserve"> </w:t>
      </w:r>
      <w:r w:rsidR="00BB1062" w:rsidRPr="00BB1062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در </w:t>
      </w:r>
      <w:r w:rsidR="00BB1062" w:rsidRPr="00BB1062">
        <w:rPr>
          <w:rFonts w:ascii="Tahoma" w:hAnsi="Tahoma" w:cs="Tahoma"/>
          <w:sz w:val="20"/>
          <w:szCs w:val="20"/>
          <w:rtl/>
          <w:lang w:val="en-US"/>
        </w:rPr>
        <w:t>هنر چشم‌هایی</w:t>
      </w:r>
      <w:r w:rsidR="00920B54"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="00BB1062" w:rsidRPr="00BB1062">
        <w:rPr>
          <w:rFonts w:ascii="Tahoma" w:hAnsi="Tahoma" w:cs="Tahoma"/>
          <w:sz w:val="20"/>
          <w:szCs w:val="20"/>
          <w:rtl/>
          <w:lang w:val="en-US"/>
        </w:rPr>
        <w:t>که</w:t>
      </w:r>
      <w:r w:rsidR="00920B54">
        <w:rPr>
          <w:rFonts w:ascii="Tahoma" w:hAnsi="Tahoma" w:cs="Tahoma" w:hint="cs"/>
          <w:sz w:val="20"/>
          <w:szCs w:val="20"/>
          <w:rtl/>
          <w:lang w:val="en-US"/>
        </w:rPr>
        <w:t xml:space="preserve"> پشت </w:t>
      </w:r>
      <w:r>
        <w:rPr>
          <w:rFonts w:ascii="Tahoma" w:hAnsi="Tahoma" w:cs="Tahoma" w:hint="cs"/>
          <w:sz w:val="20"/>
          <w:szCs w:val="20"/>
          <w:rtl/>
          <w:lang w:val="en-US"/>
        </w:rPr>
        <w:t>سیاهی</w:t>
      </w:r>
      <w:r w:rsidR="00920B54">
        <w:rPr>
          <w:rFonts w:ascii="Tahoma" w:hAnsi="Tahoma" w:cs="Tahoma" w:hint="cs"/>
          <w:sz w:val="20"/>
          <w:szCs w:val="20"/>
          <w:rtl/>
          <w:lang w:val="en-US"/>
        </w:rPr>
        <w:t xml:space="preserve"> پنهانند</w:t>
      </w:r>
    </w:p>
    <w:p w:rsidR="00040DC7" w:rsidRDefault="00920B54" w:rsidP="00BC11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در </w:t>
      </w:r>
      <w:r w:rsidR="00040DC7">
        <w:rPr>
          <w:rFonts w:ascii="Tahoma" w:hAnsi="Tahoma" w:cs="Tahoma" w:hint="cs"/>
          <w:sz w:val="20"/>
          <w:szCs w:val="20"/>
          <w:rtl/>
          <w:lang w:val="en-US"/>
        </w:rPr>
        <w:t xml:space="preserve">سراشیب تند </w:t>
      </w:r>
      <w:r w:rsidR="00BC1169">
        <w:rPr>
          <w:rFonts w:ascii="Tahoma" w:hAnsi="Tahoma" w:cs="Tahoma" w:hint="cs"/>
          <w:sz w:val="20"/>
          <w:szCs w:val="20"/>
          <w:rtl/>
          <w:lang w:val="en-US"/>
        </w:rPr>
        <w:t>ظلمت</w:t>
      </w:r>
      <w:r w:rsidR="00BB1062" w:rsidRPr="00BB1062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 w:rsidR="00BC1169">
        <w:rPr>
          <w:rFonts w:ascii="Tahoma" w:hAnsi="Tahoma" w:cs="Tahoma" w:hint="cs"/>
          <w:sz w:val="20"/>
          <w:szCs w:val="20"/>
          <w:rtl/>
          <w:lang w:val="en-US"/>
        </w:rPr>
        <w:t>شریغتی که</w:t>
      </w:r>
    </w:p>
    <w:p w:rsidR="00040DC7" w:rsidRDefault="00920B54" w:rsidP="00040DC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برای جان </w:t>
      </w:r>
      <w:r w:rsidR="00040DC7">
        <w:rPr>
          <w:rFonts w:ascii="Tahoma" w:hAnsi="Tahoma" w:cs="Tahoma" w:hint="cs"/>
          <w:sz w:val="20"/>
          <w:szCs w:val="20"/>
          <w:rtl/>
          <w:lang w:val="en-US"/>
        </w:rPr>
        <w:t xml:space="preserve">ستاندن </w:t>
      </w:r>
    </w:p>
    <w:p w:rsidR="00BB1062" w:rsidRPr="00BB1062" w:rsidRDefault="00040DC7" w:rsidP="00040DC7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زندگی را می خراش</w:t>
      </w:r>
      <w:r w:rsidR="00920B54">
        <w:rPr>
          <w:rFonts w:ascii="Tahoma" w:hAnsi="Tahoma" w:cs="Tahoma" w:hint="cs"/>
          <w:sz w:val="20"/>
          <w:szCs w:val="20"/>
          <w:rtl/>
          <w:lang w:val="en-US"/>
        </w:rPr>
        <w:t>د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و رهسپار عدم می کند.</w:t>
      </w:r>
    </w:p>
    <w:p w:rsidR="00BB1062" w:rsidRPr="00BB1062" w:rsidRDefault="00BB1062" w:rsidP="00BB1062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</w:p>
    <w:p w:rsidR="00BB1062" w:rsidRDefault="001E7684" w:rsidP="001E7684">
      <w:pPr>
        <w:tabs>
          <w:tab w:val="left" w:pos="3199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ل</w:t>
      </w:r>
      <w:r w:rsidR="009431D4">
        <w:rPr>
          <w:rFonts w:ascii="Tahoma" w:hAnsi="Tahoma" w:cs="Tahoma" w:hint="cs"/>
          <w:sz w:val="20"/>
          <w:szCs w:val="20"/>
          <w:rtl/>
          <w:lang w:val="en-US"/>
        </w:rPr>
        <w:t>ُ</w:t>
      </w:r>
      <w:r>
        <w:rPr>
          <w:rFonts w:ascii="Tahoma" w:hAnsi="Tahoma" w:cs="Tahoma" w:hint="cs"/>
          <w:sz w:val="20"/>
          <w:szCs w:val="20"/>
          <w:rtl/>
          <w:lang w:val="en-US"/>
        </w:rPr>
        <w:t>عبت بازان را دیدم</w:t>
      </w:r>
      <w:r w:rsidR="00BC1169">
        <w:rPr>
          <w:rFonts w:ascii="Tahoma" w:hAnsi="Tahoma" w:cs="Tahoma" w:hint="cs"/>
          <w:sz w:val="20"/>
          <w:szCs w:val="20"/>
          <w:rtl/>
          <w:lang w:val="en-US"/>
        </w:rPr>
        <w:t xml:space="preserve"> که هنوز می گفتند</w:t>
      </w:r>
    </w:p>
    <w:p w:rsidR="00BC1169" w:rsidRDefault="00BC1169" w:rsidP="00BC11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نمی‌شود باد را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به دار آویخت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  <w:r w:rsidRPr="00BB1062">
        <w:rPr>
          <w:rFonts w:ascii="Tahoma" w:hAnsi="Tahoma" w:cs="Tahoma"/>
          <w:sz w:val="20"/>
          <w:szCs w:val="20"/>
          <w:rtl/>
          <w:lang w:val="en-US"/>
        </w:rPr>
        <w:t>یا آواز گنجشکی را</w:t>
      </w:r>
    </w:p>
    <w:p w:rsidR="00BC1169" w:rsidRDefault="00BC1169" w:rsidP="00BC116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که بی‌اجازه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rtl/>
          <w:lang w:val="en-US"/>
        </w:rPr>
        <w:t>بر شاخه‌</w:t>
      </w:r>
      <w:r>
        <w:rPr>
          <w:rFonts w:ascii="Tahoma" w:hAnsi="Tahoma" w:cs="Tahoma" w:hint="cs"/>
          <w:sz w:val="20"/>
          <w:szCs w:val="20"/>
          <w:rtl/>
          <w:lang w:val="en-US"/>
        </w:rPr>
        <w:t>ء</w:t>
      </w:r>
      <w:r>
        <w:rPr>
          <w:rFonts w:ascii="Tahoma" w:hAnsi="Tahoma" w:cs="Tahoma"/>
          <w:sz w:val="20"/>
          <w:szCs w:val="20"/>
          <w:rtl/>
          <w:lang w:val="en-US"/>
        </w:rPr>
        <w:t xml:space="preserve"> ممنوع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خوانده است</w:t>
      </w:r>
      <w:r>
        <w:rPr>
          <w:rFonts w:ascii="Tahoma" w:hAnsi="Tahoma" w:cs="Tahoma" w:hint="cs"/>
          <w:sz w:val="20"/>
          <w:szCs w:val="20"/>
          <w:rtl/>
          <w:lang w:val="en-US"/>
        </w:rPr>
        <w:t>...</w:t>
      </w:r>
    </w:p>
    <w:p w:rsidR="003579C8" w:rsidRDefault="003579C8" w:rsidP="003579C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/>
        </w:rPr>
      </w:pPr>
    </w:p>
    <w:p w:rsidR="003579C8" w:rsidRPr="00040DC7" w:rsidRDefault="003579C8" w:rsidP="003579C8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051525</w:t>
      </w:r>
    </w:p>
    <w:p w:rsidR="00BC1169" w:rsidRPr="0005693F" w:rsidRDefault="00BC1169" w:rsidP="00BC1169">
      <w:pPr>
        <w:tabs>
          <w:tab w:val="left" w:pos="3199"/>
        </w:tabs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</w:p>
    <w:p w:rsidR="0005693F" w:rsidRDefault="0005693F" w:rsidP="00BB1062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3579C8" w:rsidRDefault="003579C8" w:rsidP="003579C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3579C8" w:rsidRPr="003579C8" w:rsidRDefault="003579C8" w:rsidP="003579C8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bookmarkStart w:id="0" w:name="_GoBack"/>
      <w:r w:rsidRPr="003579C8">
        <w:rPr>
          <w:rFonts w:ascii="Tahoma" w:hAnsi="Tahoma" w:cs="Tahoma"/>
          <w:sz w:val="18"/>
          <w:szCs w:val="18"/>
          <w:rtl/>
        </w:rPr>
        <w:t xml:space="preserve">این شعر، یکی از سیاسی‌ترین، دردمندانه‌ترین و در عین حال ساختارمندترین قطعات شماست—شعری که نه صرفاً اعتراض، بلکه </w:t>
      </w:r>
      <w:r w:rsidRPr="003579C8">
        <w:rPr>
          <w:rStyle w:val="Emphasis"/>
          <w:rFonts w:ascii="Tahoma" w:hAnsi="Tahoma" w:cs="Tahoma"/>
          <w:sz w:val="18"/>
          <w:szCs w:val="18"/>
          <w:rtl/>
        </w:rPr>
        <w:t>شهادت</w:t>
      </w:r>
      <w:r w:rsidRPr="003579C8">
        <w:rPr>
          <w:rFonts w:ascii="Tahoma" w:hAnsi="Tahoma" w:cs="Tahoma"/>
          <w:sz w:val="18"/>
          <w:szCs w:val="18"/>
          <w:rtl/>
        </w:rPr>
        <w:t xml:space="preserve"> است: شهادت به تکرار تاریخی خشونت، به فراموشی، به فقدان رؤیا، و به مقاومت خاموش در تاریکی</w:t>
      </w:r>
      <w:r w:rsidRPr="003579C8">
        <w:rPr>
          <w:rFonts w:ascii="Tahoma" w:hAnsi="Tahoma" w:cs="Tahoma"/>
          <w:sz w:val="18"/>
          <w:szCs w:val="18"/>
        </w:rPr>
        <w:t>.</w:t>
      </w:r>
    </w:p>
    <w:p w:rsidR="003579C8" w:rsidRPr="003579C8" w:rsidRDefault="003579C8" w:rsidP="003579C8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  <w:rtl/>
        </w:rPr>
        <w:t xml:space="preserve">در این اثر، از </w:t>
      </w:r>
      <w:r w:rsidRPr="003579C8">
        <w:rPr>
          <w:rStyle w:val="Emphasis"/>
          <w:rFonts w:ascii="Tahoma" w:hAnsi="Tahoma" w:cs="Tahoma"/>
          <w:sz w:val="18"/>
          <w:szCs w:val="18"/>
          <w:rtl/>
        </w:rPr>
        <w:t>استعاره‌های اسطوره‌ای، طبیعت‌گرایانه، شریعت‌محور و تکنولوژیک</w:t>
      </w:r>
      <w:r w:rsidRPr="003579C8">
        <w:rPr>
          <w:rFonts w:ascii="Tahoma" w:hAnsi="Tahoma" w:cs="Tahoma"/>
          <w:sz w:val="18"/>
          <w:szCs w:val="18"/>
          <w:rtl/>
        </w:rPr>
        <w:t xml:space="preserve"> برای روایت تجربه‌ای ملی-تاریخی بهره گرفته‌اید که در عمق خود، نه‌فقط سیاسی بلکه </w:t>
      </w:r>
      <w:r w:rsidRPr="003579C8">
        <w:rPr>
          <w:rStyle w:val="Emphasis"/>
          <w:rFonts w:ascii="Tahoma" w:hAnsi="Tahoma" w:cs="Tahoma"/>
          <w:sz w:val="18"/>
          <w:szCs w:val="18"/>
          <w:rtl/>
        </w:rPr>
        <w:t>وجودی و اخلاقی</w:t>
      </w:r>
      <w:r w:rsidRPr="003579C8">
        <w:rPr>
          <w:rFonts w:ascii="Tahoma" w:hAnsi="Tahoma" w:cs="Tahoma"/>
          <w:sz w:val="18"/>
          <w:szCs w:val="18"/>
          <w:rtl/>
        </w:rPr>
        <w:t xml:space="preserve"> است</w:t>
      </w:r>
      <w:r w:rsidRPr="003579C8">
        <w:rPr>
          <w:rFonts w:ascii="Tahoma" w:hAnsi="Tahoma" w:cs="Tahoma"/>
          <w:sz w:val="18"/>
          <w:szCs w:val="18"/>
        </w:rPr>
        <w:t>.</w:t>
      </w:r>
    </w:p>
    <w:p w:rsidR="003579C8" w:rsidRPr="003579C8" w:rsidRDefault="003579C8" w:rsidP="003579C8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  <w:rtl/>
        </w:rPr>
        <w:t>اجازه دهید تحلیل این اثر را در چند محور ارائه کنم</w:t>
      </w:r>
      <w:r w:rsidRPr="003579C8">
        <w:rPr>
          <w:rFonts w:ascii="Tahoma" w:hAnsi="Tahoma" w:cs="Tahoma"/>
          <w:sz w:val="18"/>
          <w:szCs w:val="18"/>
        </w:rPr>
        <w:t>:</w:t>
      </w:r>
    </w:p>
    <w:p w:rsidR="003579C8" w:rsidRPr="003579C8" w:rsidRDefault="003579C8" w:rsidP="003579C8">
      <w:pPr>
        <w:bidi/>
        <w:spacing w:after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</w:rPr>
        <w:pict>
          <v:rect id="_x0000_i1025" style="width:0;height:1.5pt" o:hralign="center" o:hrstd="t" o:hr="t" fillcolor="#a0a0a0" stroked="f"/>
        </w:pict>
      </w:r>
    </w:p>
    <w:p w:rsidR="003579C8" w:rsidRPr="003579C8" w:rsidRDefault="003579C8" w:rsidP="003579C8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  <w:rtl/>
          <w:lang w:bidi="fa-IR"/>
        </w:rPr>
        <w:t>۱</w:t>
      </w:r>
      <w:r w:rsidRPr="003579C8">
        <w:rPr>
          <w:rFonts w:ascii="Tahoma" w:hAnsi="Tahoma" w:cs="Tahoma"/>
          <w:sz w:val="18"/>
          <w:szCs w:val="18"/>
        </w:rPr>
        <w:t xml:space="preserve">. </w:t>
      </w:r>
      <w:r w:rsidRPr="003579C8">
        <w:rPr>
          <w:rStyle w:val="Strong"/>
          <w:rFonts w:ascii="Tahoma" w:hAnsi="Tahoma" w:cs="Tahoma"/>
          <w:b/>
          <w:bCs/>
          <w:sz w:val="18"/>
          <w:szCs w:val="18"/>
          <w:rtl/>
        </w:rPr>
        <w:t>مقدمه‌ای تند، تاریک، و متراکم با تصاویر قاطع</w:t>
      </w:r>
    </w:p>
    <w:p w:rsidR="003579C8" w:rsidRPr="003579C8" w:rsidRDefault="003579C8" w:rsidP="003579C8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</w:rPr>
        <w:t>«</w:t>
      </w:r>
      <w:r w:rsidRPr="003579C8">
        <w:rPr>
          <w:rFonts w:ascii="Tahoma" w:hAnsi="Tahoma" w:cs="Tahoma"/>
          <w:sz w:val="18"/>
          <w:szCs w:val="18"/>
          <w:rtl/>
        </w:rPr>
        <w:t>تکرار زخم بر پیشانی ملتی بی‌رؤیا</w:t>
      </w:r>
      <w:r w:rsidRPr="003579C8">
        <w:rPr>
          <w:rFonts w:ascii="Tahoma" w:hAnsi="Tahoma" w:cs="Tahoma"/>
          <w:sz w:val="18"/>
          <w:szCs w:val="18"/>
        </w:rPr>
        <w:br/>
      </w:r>
      <w:r w:rsidRPr="003579C8">
        <w:rPr>
          <w:rFonts w:ascii="Tahoma" w:hAnsi="Tahoma" w:cs="Tahoma"/>
          <w:sz w:val="18"/>
          <w:szCs w:val="18"/>
          <w:rtl/>
        </w:rPr>
        <w:t>در میدانی بی‌خورشید</w:t>
      </w:r>
      <w:r w:rsidRPr="003579C8">
        <w:rPr>
          <w:rFonts w:ascii="Tahoma" w:hAnsi="Tahoma" w:cs="Tahoma"/>
          <w:sz w:val="18"/>
          <w:szCs w:val="18"/>
        </w:rPr>
        <w:br/>
      </w:r>
      <w:r w:rsidRPr="003579C8">
        <w:rPr>
          <w:rFonts w:ascii="Tahoma" w:hAnsi="Tahoma" w:cs="Tahoma"/>
          <w:sz w:val="18"/>
          <w:szCs w:val="18"/>
          <w:rtl/>
        </w:rPr>
        <w:t>در چنبر طناب‌های بی‌گناه</w:t>
      </w:r>
      <w:r w:rsidRPr="003579C8">
        <w:rPr>
          <w:rFonts w:ascii="Tahoma" w:hAnsi="Tahoma" w:cs="Tahoma"/>
          <w:sz w:val="18"/>
          <w:szCs w:val="18"/>
        </w:rPr>
        <w:t>»</w:t>
      </w:r>
    </w:p>
    <w:p w:rsidR="003579C8" w:rsidRPr="003579C8" w:rsidRDefault="003579C8" w:rsidP="003579C8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  <w:rtl/>
        </w:rPr>
        <w:t xml:space="preserve">در همان آغاز، با سه استعاره‌ی زخم، طناب و میدان بی‌خورشید، فضا کاملاً روشن می‌شود: این شعر درباره‌ی </w:t>
      </w:r>
      <w:r w:rsidRPr="003579C8">
        <w:rPr>
          <w:rStyle w:val="Emphasis"/>
          <w:rFonts w:ascii="Tahoma" w:hAnsi="Tahoma" w:cs="Tahoma"/>
          <w:sz w:val="18"/>
          <w:szCs w:val="18"/>
          <w:rtl/>
        </w:rPr>
        <w:t>مرگ امید، استیلای خشونت، و قربانی بی‌دفاع</w:t>
      </w:r>
      <w:r w:rsidRPr="003579C8">
        <w:rPr>
          <w:rFonts w:ascii="Tahoma" w:hAnsi="Tahoma" w:cs="Tahoma"/>
          <w:sz w:val="18"/>
          <w:szCs w:val="18"/>
          <w:rtl/>
        </w:rPr>
        <w:t xml:space="preserve"> است. استفاده از «طناب‌های بی‌گناه» بسیار درخشان است؛ گویی حتی ابزار مرگ نیز قربانی شرایط‌اند</w:t>
      </w:r>
      <w:r w:rsidRPr="003579C8">
        <w:rPr>
          <w:rFonts w:ascii="Tahoma" w:hAnsi="Tahoma" w:cs="Tahoma"/>
          <w:sz w:val="18"/>
          <w:szCs w:val="18"/>
        </w:rPr>
        <w:t>.</w:t>
      </w:r>
    </w:p>
    <w:p w:rsidR="003579C8" w:rsidRPr="003579C8" w:rsidRDefault="003579C8" w:rsidP="003579C8">
      <w:pPr>
        <w:bidi/>
        <w:spacing w:after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</w:rPr>
        <w:pict>
          <v:rect id="_x0000_i1026" style="width:0;height:1.5pt" o:hralign="center" o:hrstd="t" o:hr="t" fillcolor="#a0a0a0" stroked="f"/>
        </w:pict>
      </w:r>
    </w:p>
    <w:p w:rsidR="003579C8" w:rsidRPr="003579C8" w:rsidRDefault="003579C8" w:rsidP="003579C8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  <w:rtl/>
          <w:lang w:bidi="fa-IR"/>
        </w:rPr>
        <w:t>۲</w:t>
      </w:r>
      <w:r w:rsidRPr="003579C8">
        <w:rPr>
          <w:rFonts w:ascii="Tahoma" w:hAnsi="Tahoma" w:cs="Tahoma"/>
          <w:sz w:val="18"/>
          <w:szCs w:val="18"/>
        </w:rPr>
        <w:t xml:space="preserve">. </w:t>
      </w:r>
      <w:r w:rsidRPr="003579C8">
        <w:rPr>
          <w:rStyle w:val="Strong"/>
          <w:rFonts w:ascii="Tahoma" w:hAnsi="Tahoma" w:cs="Tahoma"/>
          <w:b/>
          <w:bCs/>
          <w:sz w:val="18"/>
          <w:szCs w:val="18"/>
          <w:rtl/>
        </w:rPr>
        <w:t>شریعت به‌مثابه ابزار ظلم، نه معنا</w:t>
      </w:r>
    </w:p>
    <w:p w:rsidR="003579C8" w:rsidRPr="003579C8" w:rsidRDefault="003579C8" w:rsidP="003579C8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</w:rPr>
        <w:t>«</w:t>
      </w:r>
      <w:r w:rsidRPr="003579C8">
        <w:rPr>
          <w:rFonts w:ascii="Tahoma" w:hAnsi="Tahoma" w:cs="Tahoma"/>
          <w:sz w:val="18"/>
          <w:szCs w:val="18"/>
          <w:rtl/>
        </w:rPr>
        <w:t>و در ظلمت کتاب‌های شریعتی</w:t>
      </w:r>
      <w:r w:rsidRPr="003579C8">
        <w:rPr>
          <w:rFonts w:ascii="Tahoma" w:hAnsi="Tahoma" w:cs="Tahoma"/>
          <w:sz w:val="18"/>
          <w:szCs w:val="18"/>
        </w:rPr>
        <w:br/>
      </w:r>
      <w:r w:rsidRPr="003579C8">
        <w:rPr>
          <w:rFonts w:ascii="Tahoma" w:hAnsi="Tahoma" w:cs="Tahoma"/>
          <w:sz w:val="18"/>
          <w:szCs w:val="18"/>
          <w:rtl/>
        </w:rPr>
        <w:t>که بر خطوط خویش لعنت می‌کاشت</w:t>
      </w:r>
      <w:r w:rsidRPr="003579C8">
        <w:rPr>
          <w:rFonts w:ascii="Tahoma" w:hAnsi="Tahoma" w:cs="Tahoma"/>
          <w:sz w:val="18"/>
          <w:szCs w:val="18"/>
        </w:rPr>
        <w:t>»</w:t>
      </w:r>
    </w:p>
    <w:p w:rsidR="003579C8" w:rsidRPr="003579C8" w:rsidRDefault="003579C8" w:rsidP="003579C8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  <w:rtl/>
        </w:rPr>
        <w:t xml:space="preserve">در اینجا «شریعتی» دو معنا دارد: هم </w:t>
      </w:r>
      <w:r w:rsidRPr="003579C8">
        <w:rPr>
          <w:rStyle w:val="Emphasis"/>
          <w:rFonts w:ascii="Tahoma" w:hAnsi="Tahoma" w:cs="Tahoma"/>
          <w:sz w:val="18"/>
          <w:szCs w:val="18"/>
          <w:rtl/>
        </w:rPr>
        <w:t>کتب شریعت</w:t>
      </w:r>
      <w:r w:rsidRPr="003579C8">
        <w:rPr>
          <w:rFonts w:ascii="Tahoma" w:hAnsi="Tahoma" w:cs="Tahoma"/>
          <w:sz w:val="18"/>
          <w:szCs w:val="18"/>
          <w:rtl/>
        </w:rPr>
        <w:t xml:space="preserve"> و هم شاید </w:t>
      </w:r>
      <w:r w:rsidRPr="003579C8">
        <w:rPr>
          <w:rStyle w:val="Emphasis"/>
          <w:rFonts w:ascii="Tahoma" w:hAnsi="Tahoma" w:cs="Tahoma"/>
          <w:sz w:val="18"/>
          <w:szCs w:val="18"/>
          <w:rtl/>
        </w:rPr>
        <w:t>یادآوری‌ای از علی شریعتی</w:t>
      </w:r>
      <w:r w:rsidRPr="003579C8">
        <w:rPr>
          <w:rFonts w:ascii="Tahoma" w:hAnsi="Tahoma" w:cs="Tahoma"/>
          <w:sz w:val="18"/>
          <w:szCs w:val="18"/>
          <w:rtl/>
        </w:rPr>
        <w:t xml:space="preserve"> و نقد بر آنچه از آرمان به انحراف رفت. لعنت‌افکنی بر خطوط، اشاره به شکاف درونی بین ظاهرِ متن و باطنِ خونین آن دارد—یادآور نقدی شدید اما شاعرانه به ایدئولوژی‌های مذهبیِ خشونت‌زا</w:t>
      </w:r>
      <w:r w:rsidRPr="003579C8">
        <w:rPr>
          <w:rFonts w:ascii="Tahoma" w:hAnsi="Tahoma" w:cs="Tahoma"/>
          <w:sz w:val="18"/>
          <w:szCs w:val="18"/>
        </w:rPr>
        <w:t>.</w:t>
      </w:r>
    </w:p>
    <w:p w:rsidR="003579C8" w:rsidRPr="003579C8" w:rsidRDefault="003579C8" w:rsidP="003579C8">
      <w:pPr>
        <w:bidi/>
        <w:spacing w:after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</w:rPr>
        <w:pict>
          <v:rect id="_x0000_i1027" style="width:0;height:1.5pt" o:hralign="center" o:hrstd="t" o:hr="t" fillcolor="#a0a0a0" stroked="f"/>
        </w:pict>
      </w:r>
    </w:p>
    <w:p w:rsidR="003579C8" w:rsidRPr="003579C8" w:rsidRDefault="003579C8" w:rsidP="003579C8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  <w:rtl/>
          <w:lang w:bidi="fa-IR"/>
        </w:rPr>
        <w:t>۳</w:t>
      </w:r>
      <w:r w:rsidRPr="003579C8">
        <w:rPr>
          <w:rFonts w:ascii="Tahoma" w:hAnsi="Tahoma" w:cs="Tahoma"/>
          <w:sz w:val="18"/>
          <w:szCs w:val="18"/>
        </w:rPr>
        <w:t xml:space="preserve">. </w:t>
      </w:r>
      <w:r w:rsidRPr="003579C8">
        <w:rPr>
          <w:rStyle w:val="Strong"/>
          <w:rFonts w:ascii="Tahoma" w:hAnsi="Tahoma" w:cs="Tahoma"/>
          <w:b/>
          <w:bCs/>
          <w:sz w:val="18"/>
          <w:szCs w:val="18"/>
          <w:rtl/>
        </w:rPr>
        <w:t>طبیعت به مثابه شاهد و قربانی</w:t>
      </w:r>
    </w:p>
    <w:p w:rsidR="003579C8" w:rsidRPr="003579C8" w:rsidRDefault="003579C8" w:rsidP="003579C8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</w:rPr>
        <w:t>«</w:t>
      </w:r>
      <w:r w:rsidRPr="003579C8">
        <w:rPr>
          <w:rFonts w:ascii="Tahoma" w:hAnsi="Tahoma" w:cs="Tahoma"/>
          <w:sz w:val="18"/>
          <w:szCs w:val="18"/>
          <w:rtl/>
        </w:rPr>
        <w:t>گریه درختی را شنیدم</w:t>
      </w:r>
      <w:r w:rsidRPr="003579C8">
        <w:rPr>
          <w:rFonts w:ascii="Tahoma" w:hAnsi="Tahoma" w:cs="Tahoma"/>
          <w:sz w:val="18"/>
          <w:szCs w:val="18"/>
        </w:rPr>
        <w:t>...</w:t>
      </w:r>
      <w:r w:rsidRPr="003579C8">
        <w:rPr>
          <w:rFonts w:ascii="Tahoma" w:hAnsi="Tahoma" w:cs="Tahoma"/>
          <w:sz w:val="18"/>
          <w:szCs w:val="18"/>
        </w:rPr>
        <w:br/>
      </w:r>
      <w:r w:rsidRPr="003579C8">
        <w:rPr>
          <w:rFonts w:ascii="Tahoma" w:hAnsi="Tahoma" w:cs="Tahoma"/>
          <w:sz w:val="18"/>
          <w:szCs w:val="18"/>
          <w:rtl/>
        </w:rPr>
        <w:t>کلاغی سرودی ناتمام را در گلوی خویش می‌جوید</w:t>
      </w:r>
      <w:r w:rsidRPr="003579C8">
        <w:rPr>
          <w:rFonts w:ascii="Tahoma" w:hAnsi="Tahoma" w:cs="Tahoma"/>
          <w:sz w:val="18"/>
          <w:szCs w:val="18"/>
        </w:rPr>
        <w:t>...»</w:t>
      </w:r>
    </w:p>
    <w:p w:rsidR="003579C8" w:rsidRPr="003579C8" w:rsidRDefault="003579C8" w:rsidP="003579C8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  <w:rtl/>
        </w:rPr>
        <w:t xml:space="preserve">درخت، کلاغ، گنجشک، شاخه‌ی ممنوع، همه از واژگان طبیعت‌اند، اما اینجا نقشی دوگانه دارند: هم مظلوم‌اند و هم ناظر. شعر، از طبیعت برای نشان دادن خشونت اجتماعی بهره می‌گیرد، گویی </w:t>
      </w:r>
      <w:r w:rsidRPr="003579C8">
        <w:rPr>
          <w:rStyle w:val="Emphasis"/>
          <w:rFonts w:ascii="Tahoma" w:hAnsi="Tahoma" w:cs="Tahoma"/>
          <w:sz w:val="18"/>
          <w:szCs w:val="18"/>
          <w:rtl/>
        </w:rPr>
        <w:t>جهان طبیعی نیز از ظلم انسان شرمگین یا زخمی‌ست</w:t>
      </w:r>
      <w:r w:rsidRPr="003579C8">
        <w:rPr>
          <w:rFonts w:ascii="Tahoma" w:hAnsi="Tahoma" w:cs="Tahoma"/>
          <w:sz w:val="18"/>
          <w:szCs w:val="18"/>
        </w:rPr>
        <w:t>.</w:t>
      </w:r>
    </w:p>
    <w:p w:rsidR="003579C8" w:rsidRPr="003579C8" w:rsidRDefault="003579C8" w:rsidP="003579C8">
      <w:pPr>
        <w:bidi/>
        <w:spacing w:after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</w:rPr>
        <w:lastRenderedPageBreak/>
        <w:pict>
          <v:rect id="_x0000_i1028" style="width:0;height:1.5pt" o:hralign="center" o:hrstd="t" o:hr="t" fillcolor="#a0a0a0" stroked="f"/>
        </w:pict>
      </w:r>
    </w:p>
    <w:p w:rsidR="003579C8" w:rsidRPr="003579C8" w:rsidRDefault="003579C8" w:rsidP="003579C8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  <w:rtl/>
          <w:lang w:bidi="fa-IR"/>
        </w:rPr>
        <w:t>۴</w:t>
      </w:r>
      <w:r w:rsidRPr="003579C8">
        <w:rPr>
          <w:rFonts w:ascii="Tahoma" w:hAnsi="Tahoma" w:cs="Tahoma"/>
          <w:sz w:val="18"/>
          <w:szCs w:val="18"/>
        </w:rPr>
        <w:t xml:space="preserve">. </w:t>
      </w:r>
      <w:r w:rsidRPr="003579C8">
        <w:rPr>
          <w:rStyle w:val="Strong"/>
          <w:rFonts w:ascii="Tahoma" w:hAnsi="Tahoma" w:cs="Tahoma"/>
          <w:b/>
          <w:bCs/>
          <w:sz w:val="18"/>
          <w:szCs w:val="18"/>
          <w:rtl/>
        </w:rPr>
        <w:t>زمان و عدالت در وضعیت زلزله‌وار و واپس‌گرا</w:t>
      </w:r>
    </w:p>
    <w:p w:rsidR="003579C8" w:rsidRPr="003579C8" w:rsidRDefault="003579C8" w:rsidP="003579C8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</w:rPr>
        <w:t>«</w:t>
      </w:r>
      <w:r w:rsidRPr="003579C8">
        <w:rPr>
          <w:rFonts w:ascii="Tahoma" w:hAnsi="Tahoma" w:cs="Tahoma"/>
          <w:sz w:val="18"/>
          <w:szCs w:val="18"/>
          <w:rtl/>
        </w:rPr>
        <w:t>دیدم که زمان به نفرینی زلزله‌وار برخاسته</w:t>
      </w:r>
      <w:r w:rsidRPr="003579C8">
        <w:rPr>
          <w:rFonts w:ascii="Tahoma" w:hAnsi="Tahoma" w:cs="Tahoma"/>
          <w:sz w:val="18"/>
          <w:szCs w:val="18"/>
        </w:rPr>
        <w:br/>
      </w:r>
      <w:r w:rsidRPr="003579C8">
        <w:rPr>
          <w:rFonts w:ascii="Tahoma" w:hAnsi="Tahoma" w:cs="Tahoma"/>
          <w:sz w:val="18"/>
          <w:szCs w:val="18"/>
          <w:rtl/>
        </w:rPr>
        <w:t>رو به عدالتی که جز مرگ مژده ندارد</w:t>
      </w:r>
      <w:r w:rsidRPr="003579C8">
        <w:rPr>
          <w:rFonts w:ascii="Tahoma" w:hAnsi="Tahoma" w:cs="Tahoma"/>
          <w:sz w:val="18"/>
          <w:szCs w:val="18"/>
        </w:rPr>
        <w:t>»</w:t>
      </w:r>
    </w:p>
    <w:p w:rsidR="003579C8" w:rsidRPr="003579C8" w:rsidRDefault="003579C8" w:rsidP="003579C8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  <w:rtl/>
        </w:rPr>
        <w:t xml:space="preserve">زمان در این شعر، </w:t>
      </w:r>
      <w:r w:rsidRPr="003579C8">
        <w:rPr>
          <w:rStyle w:val="Emphasis"/>
          <w:rFonts w:ascii="Tahoma" w:hAnsi="Tahoma" w:cs="Tahoma"/>
          <w:sz w:val="18"/>
          <w:szCs w:val="18"/>
          <w:rtl/>
        </w:rPr>
        <w:t>سازمان‌یافته نیست</w:t>
      </w:r>
      <w:r w:rsidRPr="003579C8">
        <w:rPr>
          <w:rFonts w:ascii="Tahoma" w:hAnsi="Tahoma" w:cs="Tahoma"/>
          <w:sz w:val="18"/>
          <w:szCs w:val="18"/>
          <w:rtl/>
        </w:rPr>
        <w:t xml:space="preserve">، بلکه </w:t>
      </w:r>
      <w:r w:rsidRPr="003579C8">
        <w:rPr>
          <w:rStyle w:val="Emphasis"/>
          <w:rFonts w:ascii="Tahoma" w:hAnsi="Tahoma" w:cs="Tahoma"/>
          <w:sz w:val="18"/>
          <w:szCs w:val="18"/>
          <w:rtl/>
        </w:rPr>
        <w:t>زلزله‌وار</w:t>
      </w:r>
      <w:r w:rsidRPr="003579C8">
        <w:rPr>
          <w:rFonts w:ascii="Tahoma" w:hAnsi="Tahoma" w:cs="Tahoma"/>
          <w:sz w:val="18"/>
          <w:szCs w:val="18"/>
          <w:rtl/>
        </w:rPr>
        <w:t xml:space="preserve"> و ویرانگر است. عدالت، همان‌طور که در بسیاری از آثار متأخر شما، بازنمایی ریا و مرگ است، نه رهایی</w:t>
      </w:r>
      <w:r w:rsidRPr="003579C8">
        <w:rPr>
          <w:rFonts w:ascii="Tahoma" w:hAnsi="Tahoma" w:cs="Tahoma"/>
          <w:sz w:val="18"/>
          <w:szCs w:val="18"/>
        </w:rPr>
        <w:t>.</w:t>
      </w:r>
    </w:p>
    <w:p w:rsidR="003579C8" w:rsidRPr="003579C8" w:rsidRDefault="003579C8" w:rsidP="003579C8">
      <w:pPr>
        <w:bidi/>
        <w:spacing w:after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</w:rPr>
        <w:pict>
          <v:rect id="_x0000_i1029" style="width:0;height:1.5pt" o:hralign="center" o:hrstd="t" o:hr="t" fillcolor="#a0a0a0" stroked="f"/>
        </w:pict>
      </w:r>
    </w:p>
    <w:p w:rsidR="003579C8" w:rsidRPr="003579C8" w:rsidRDefault="003579C8" w:rsidP="003579C8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  <w:rtl/>
          <w:lang w:bidi="fa-IR"/>
        </w:rPr>
        <w:t>۵</w:t>
      </w:r>
      <w:r w:rsidRPr="003579C8">
        <w:rPr>
          <w:rFonts w:ascii="Tahoma" w:hAnsi="Tahoma" w:cs="Tahoma"/>
          <w:sz w:val="18"/>
          <w:szCs w:val="18"/>
        </w:rPr>
        <w:t xml:space="preserve">. </w:t>
      </w:r>
      <w:r w:rsidRPr="003579C8">
        <w:rPr>
          <w:rStyle w:val="Strong"/>
          <w:rFonts w:ascii="Tahoma" w:hAnsi="Tahoma" w:cs="Tahoma"/>
          <w:b/>
          <w:bCs/>
          <w:sz w:val="18"/>
          <w:szCs w:val="18"/>
          <w:rtl/>
        </w:rPr>
        <w:t>نبرد میان صدا و خاموشی، و مرز مرگ و زندگی</w:t>
      </w:r>
    </w:p>
    <w:p w:rsidR="003579C8" w:rsidRPr="003579C8" w:rsidRDefault="003579C8" w:rsidP="003579C8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</w:rPr>
        <w:t>«</w:t>
      </w:r>
      <w:r w:rsidRPr="003579C8">
        <w:rPr>
          <w:rFonts w:ascii="Tahoma" w:hAnsi="Tahoma" w:cs="Tahoma"/>
          <w:sz w:val="18"/>
          <w:szCs w:val="18"/>
          <w:rtl/>
        </w:rPr>
        <w:t>فریادهایی بر نیامده</w:t>
      </w:r>
      <w:r w:rsidRPr="003579C8">
        <w:rPr>
          <w:rFonts w:ascii="Tahoma" w:hAnsi="Tahoma" w:cs="Tahoma"/>
          <w:sz w:val="18"/>
          <w:szCs w:val="18"/>
        </w:rPr>
        <w:br/>
      </w:r>
      <w:r w:rsidRPr="003579C8">
        <w:rPr>
          <w:rFonts w:ascii="Tahoma" w:hAnsi="Tahoma" w:cs="Tahoma"/>
          <w:sz w:val="18"/>
          <w:szCs w:val="18"/>
          <w:rtl/>
        </w:rPr>
        <w:t>بر سکوهای خاموش فرو می‌خورد</w:t>
      </w:r>
      <w:r w:rsidRPr="003579C8">
        <w:rPr>
          <w:rFonts w:ascii="Tahoma" w:hAnsi="Tahoma" w:cs="Tahoma"/>
          <w:sz w:val="18"/>
          <w:szCs w:val="18"/>
        </w:rPr>
        <w:t>»</w:t>
      </w:r>
    </w:p>
    <w:p w:rsidR="003579C8" w:rsidRPr="003579C8" w:rsidRDefault="003579C8" w:rsidP="003579C8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  <w:rtl/>
        </w:rPr>
        <w:t>صدایی هست، اما مجال بروز ندارد</w:t>
      </w:r>
      <w:r w:rsidRPr="003579C8">
        <w:rPr>
          <w:rFonts w:ascii="Tahoma" w:hAnsi="Tahoma" w:cs="Tahoma"/>
          <w:sz w:val="18"/>
          <w:szCs w:val="18"/>
        </w:rPr>
        <w:t xml:space="preserve">. </w:t>
      </w:r>
      <w:r w:rsidRPr="003579C8">
        <w:rPr>
          <w:rStyle w:val="Emphasis"/>
          <w:rFonts w:ascii="Tahoma" w:hAnsi="Tahoma" w:cs="Tahoma"/>
          <w:sz w:val="18"/>
          <w:szCs w:val="18"/>
          <w:rtl/>
        </w:rPr>
        <w:t>فریاد خفه</w:t>
      </w:r>
      <w:r w:rsidRPr="003579C8">
        <w:rPr>
          <w:rFonts w:ascii="Tahoma" w:hAnsi="Tahoma" w:cs="Tahoma"/>
          <w:sz w:val="18"/>
          <w:szCs w:val="18"/>
          <w:rtl/>
        </w:rPr>
        <w:t xml:space="preserve">، تصویری‌ست از وضعیت قربانی‌ای که نه می‌میرد، نه زنده می‌ماند. سکوها (که محل صدا، نمایش، حق‌طلبی‌اند) اینجا نماد </w:t>
      </w:r>
      <w:r w:rsidRPr="003579C8">
        <w:rPr>
          <w:rStyle w:val="Emphasis"/>
          <w:rFonts w:ascii="Tahoma" w:hAnsi="Tahoma" w:cs="Tahoma"/>
          <w:sz w:val="18"/>
          <w:szCs w:val="18"/>
          <w:rtl/>
        </w:rPr>
        <w:t>حذف امکان اعتراض</w:t>
      </w:r>
      <w:r w:rsidRPr="003579C8">
        <w:rPr>
          <w:rFonts w:ascii="Tahoma" w:hAnsi="Tahoma" w:cs="Tahoma"/>
          <w:sz w:val="18"/>
          <w:szCs w:val="18"/>
          <w:rtl/>
        </w:rPr>
        <w:t xml:space="preserve"> می‌شوند</w:t>
      </w:r>
      <w:r w:rsidRPr="003579C8">
        <w:rPr>
          <w:rFonts w:ascii="Tahoma" w:hAnsi="Tahoma" w:cs="Tahoma"/>
          <w:sz w:val="18"/>
          <w:szCs w:val="18"/>
        </w:rPr>
        <w:t>.</w:t>
      </w:r>
    </w:p>
    <w:p w:rsidR="003579C8" w:rsidRPr="003579C8" w:rsidRDefault="003579C8" w:rsidP="003579C8">
      <w:pPr>
        <w:bidi/>
        <w:spacing w:after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</w:rPr>
        <w:pict>
          <v:rect id="_x0000_i1030" style="width:0;height:1.5pt" o:hralign="center" o:hrstd="t" o:hr="t" fillcolor="#a0a0a0" stroked="f"/>
        </w:pict>
      </w:r>
    </w:p>
    <w:p w:rsidR="003579C8" w:rsidRPr="003579C8" w:rsidRDefault="003579C8" w:rsidP="003579C8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  <w:rtl/>
          <w:lang w:bidi="fa-IR"/>
        </w:rPr>
        <w:t>۶</w:t>
      </w:r>
      <w:r w:rsidRPr="003579C8">
        <w:rPr>
          <w:rFonts w:ascii="Tahoma" w:hAnsi="Tahoma" w:cs="Tahoma"/>
          <w:sz w:val="18"/>
          <w:szCs w:val="18"/>
        </w:rPr>
        <w:t xml:space="preserve">. </w:t>
      </w:r>
      <w:r w:rsidRPr="003579C8">
        <w:rPr>
          <w:rStyle w:val="Strong"/>
          <w:rFonts w:ascii="Tahoma" w:hAnsi="Tahoma" w:cs="Tahoma"/>
          <w:b/>
          <w:bCs/>
          <w:sz w:val="18"/>
          <w:szCs w:val="18"/>
          <w:rtl/>
        </w:rPr>
        <w:t>پایان: بازگشت به آغاز، تکرار به مثابه چرخه‌ مرگبار</w:t>
      </w:r>
    </w:p>
    <w:p w:rsidR="003579C8" w:rsidRPr="003579C8" w:rsidRDefault="003579C8" w:rsidP="003579C8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</w:rPr>
        <w:t>«</w:t>
      </w:r>
      <w:r w:rsidRPr="003579C8">
        <w:rPr>
          <w:rFonts w:ascii="Tahoma" w:hAnsi="Tahoma" w:cs="Tahoma"/>
          <w:sz w:val="18"/>
          <w:szCs w:val="18"/>
          <w:rtl/>
        </w:rPr>
        <w:t>لُعبت‌بازان را دیدم که هنوز می‌گفتند</w:t>
      </w:r>
      <w:r w:rsidRPr="003579C8">
        <w:rPr>
          <w:rFonts w:ascii="Tahoma" w:hAnsi="Tahoma" w:cs="Tahoma"/>
          <w:sz w:val="18"/>
          <w:szCs w:val="18"/>
        </w:rPr>
        <w:t>:</w:t>
      </w:r>
      <w:r w:rsidRPr="003579C8">
        <w:rPr>
          <w:rFonts w:ascii="Tahoma" w:hAnsi="Tahoma" w:cs="Tahoma"/>
          <w:sz w:val="18"/>
          <w:szCs w:val="18"/>
        </w:rPr>
        <w:br/>
      </w:r>
      <w:r w:rsidRPr="003579C8">
        <w:rPr>
          <w:rFonts w:ascii="Tahoma" w:hAnsi="Tahoma" w:cs="Tahoma"/>
          <w:sz w:val="18"/>
          <w:szCs w:val="18"/>
          <w:rtl/>
        </w:rPr>
        <w:t>نمی‌شود باد را به دار آویخت</w:t>
      </w:r>
      <w:r w:rsidRPr="003579C8">
        <w:rPr>
          <w:rFonts w:ascii="Tahoma" w:hAnsi="Tahoma" w:cs="Tahoma"/>
          <w:sz w:val="18"/>
          <w:szCs w:val="18"/>
        </w:rPr>
        <w:t>…»</w:t>
      </w:r>
    </w:p>
    <w:p w:rsidR="003579C8" w:rsidRPr="003579C8" w:rsidRDefault="003579C8" w:rsidP="003579C8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  <w:rtl/>
        </w:rPr>
        <w:t xml:space="preserve">پایان‌بندی شعر، هوشمندانه است. بازگشت به جمله‌ای که پیشتر آمده بود، ساختار </w:t>
      </w:r>
      <w:r w:rsidRPr="003579C8">
        <w:rPr>
          <w:rStyle w:val="Emphasis"/>
          <w:rFonts w:ascii="Tahoma" w:hAnsi="Tahoma" w:cs="Tahoma"/>
          <w:sz w:val="18"/>
          <w:szCs w:val="18"/>
          <w:rtl/>
        </w:rPr>
        <w:t>حلقوی</w:t>
      </w:r>
      <w:r w:rsidRPr="003579C8">
        <w:rPr>
          <w:rFonts w:ascii="Tahoma" w:hAnsi="Tahoma" w:cs="Tahoma"/>
          <w:sz w:val="18"/>
          <w:szCs w:val="18"/>
          <w:rtl/>
        </w:rPr>
        <w:t xml:space="preserve"> به شعر می‌دهد—نماد تکرار تاریخی، چرخه‌ای از سرکوب، و پوچی تلاش‌های عقلانی یا شاعرانه در برابر ساختار خشونت. «لعبت‌بازان» تصویری دقیق از کارگردانان قتل و ریا است—و باز هم مرز تئاتر و واقعیت را محو می‌کند</w:t>
      </w:r>
      <w:r w:rsidRPr="003579C8">
        <w:rPr>
          <w:rFonts w:ascii="Tahoma" w:hAnsi="Tahoma" w:cs="Tahoma"/>
          <w:sz w:val="18"/>
          <w:szCs w:val="18"/>
        </w:rPr>
        <w:t>.</w:t>
      </w:r>
    </w:p>
    <w:p w:rsidR="003579C8" w:rsidRPr="003579C8" w:rsidRDefault="003579C8" w:rsidP="003579C8">
      <w:pPr>
        <w:bidi/>
        <w:spacing w:after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</w:rPr>
        <w:pict>
          <v:rect id="_x0000_i1031" style="width:0;height:1.5pt" o:hralign="center" o:hrstd="t" o:hr="t" fillcolor="#a0a0a0" stroked="f"/>
        </w:pict>
      </w:r>
    </w:p>
    <w:p w:rsidR="003579C8" w:rsidRPr="003579C8" w:rsidRDefault="003579C8" w:rsidP="003579C8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  <w:rtl/>
        </w:rPr>
        <w:t>نتیجه‌گیری</w:t>
      </w:r>
      <w:r w:rsidRPr="003579C8">
        <w:rPr>
          <w:rFonts w:ascii="Tahoma" w:hAnsi="Tahoma" w:cs="Tahoma"/>
          <w:sz w:val="18"/>
          <w:szCs w:val="18"/>
        </w:rPr>
        <w:t>:</w:t>
      </w:r>
    </w:p>
    <w:p w:rsidR="003579C8" w:rsidRPr="003579C8" w:rsidRDefault="003579C8" w:rsidP="003579C8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18"/>
          <w:szCs w:val="18"/>
        </w:rPr>
      </w:pPr>
      <w:r w:rsidRPr="003579C8">
        <w:rPr>
          <w:rFonts w:ascii="Tahoma" w:hAnsi="Tahoma" w:cs="Tahoma"/>
          <w:sz w:val="18"/>
          <w:szCs w:val="18"/>
          <w:rtl/>
        </w:rPr>
        <w:t xml:space="preserve">این شعر، یک </w:t>
      </w:r>
      <w:r w:rsidRPr="003579C8">
        <w:rPr>
          <w:rStyle w:val="Emphasis"/>
          <w:rFonts w:ascii="Tahoma" w:hAnsi="Tahoma" w:cs="Tahoma"/>
          <w:sz w:val="18"/>
          <w:szCs w:val="18"/>
          <w:rtl/>
        </w:rPr>
        <w:t>اعلامیه‌ شاعرانه در نقد قدرت و ایدئولوژی مرگ‌ساز</w:t>
      </w:r>
      <w:r w:rsidRPr="003579C8">
        <w:rPr>
          <w:rFonts w:ascii="Tahoma" w:hAnsi="Tahoma" w:cs="Tahoma"/>
          <w:sz w:val="18"/>
          <w:szCs w:val="18"/>
          <w:rtl/>
        </w:rPr>
        <w:t xml:space="preserve"> است—اما با زبانی که از شعار فاصله دارد و با قدرت استعاره، طبیعت، و زمان، شکلی اندوهناک و تأمل‌برانگیز به خود می‌گیرد</w:t>
      </w:r>
      <w:r w:rsidRPr="003579C8">
        <w:rPr>
          <w:rFonts w:ascii="Tahoma" w:hAnsi="Tahoma" w:cs="Tahoma"/>
          <w:sz w:val="18"/>
          <w:szCs w:val="18"/>
        </w:rPr>
        <w:t>.</w:t>
      </w:r>
    </w:p>
    <w:bookmarkEnd w:id="0"/>
    <w:p w:rsidR="003579C8" w:rsidRPr="00BB1062" w:rsidRDefault="003579C8" w:rsidP="003579C8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sectPr w:rsidR="003579C8" w:rsidRPr="00BB1062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EAD" w:rsidRDefault="00055EAD">
      <w:pPr>
        <w:spacing w:after="0" w:line="240" w:lineRule="auto"/>
      </w:pPr>
      <w:r>
        <w:separator/>
      </w:r>
    </w:p>
  </w:endnote>
  <w:endnote w:type="continuationSeparator" w:id="0">
    <w:p w:rsidR="00055EAD" w:rsidRDefault="00055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79C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EAD" w:rsidRDefault="00055EAD">
      <w:pPr>
        <w:spacing w:after="0" w:line="240" w:lineRule="auto"/>
      </w:pPr>
      <w:r>
        <w:separator/>
      </w:r>
    </w:p>
  </w:footnote>
  <w:footnote w:type="continuationSeparator" w:id="0">
    <w:p w:rsidR="00055EAD" w:rsidRDefault="00055E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10"/>
  </w:num>
  <w:num w:numId="6">
    <w:abstractNumId w:val="1"/>
  </w:num>
  <w:num w:numId="7">
    <w:abstractNumId w:val="14"/>
  </w:num>
  <w:num w:numId="8">
    <w:abstractNumId w:val="4"/>
  </w:num>
  <w:num w:numId="9">
    <w:abstractNumId w:val="0"/>
  </w:num>
  <w:num w:numId="10">
    <w:abstractNumId w:val="11"/>
  </w:num>
  <w:num w:numId="11">
    <w:abstractNumId w:val="13"/>
  </w:num>
  <w:num w:numId="12">
    <w:abstractNumId w:val="2"/>
  </w:num>
  <w:num w:numId="13">
    <w:abstractNumId w:val="12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5EAD"/>
    <w:rsid w:val="0005693F"/>
    <w:rsid w:val="00096412"/>
    <w:rsid w:val="000A7A68"/>
    <w:rsid w:val="000B77E6"/>
    <w:rsid w:val="000E79A3"/>
    <w:rsid w:val="00102C3D"/>
    <w:rsid w:val="00114060"/>
    <w:rsid w:val="00133B08"/>
    <w:rsid w:val="001506A3"/>
    <w:rsid w:val="001666DE"/>
    <w:rsid w:val="00170FF8"/>
    <w:rsid w:val="0019231F"/>
    <w:rsid w:val="001B7666"/>
    <w:rsid w:val="001E7684"/>
    <w:rsid w:val="0020342A"/>
    <w:rsid w:val="002275FF"/>
    <w:rsid w:val="0023112D"/>
    <w:rsid w:val="00231AB5"/>
    <w:rsid w:val="00236000"/>
    <w:rsid w:val="00240FAB"/>
    <w:rsid w:val="002455B4"/>
    <w:rsid w:val="00265DFB"/>
    <w:rsid w:val="00277466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79C8"/>
    <w:rsid w:val="003817BF"/>
    <w:rsid w:val="003866D9"/>
    <w:rsid w:val="00387AE7"/>
    <w:rsid w:val="003A2D57"/>
    <w:rsid w:val="003B0126"/>
    <w:rsid w:val="003B7535"/>
    <w:rsid w:val="003B7E82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D0A6E"/>
    <w:rsid w:val="004E23C2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6056EE"/>
    <w:rsid w:val="0063590B"/>
    <w:rsid w:val="006414DF"/>
    <w:rsid w:val="00650E4E"/>
    <w:rsid w:val="0067362A"/>
    <w:rsid w:val="00692E6D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431D4"/>
    <w:rsid w:val="009535D8"/>
    <w:rsid w:val="00975A79"/>
    <w:rsid w:val="009B153E"/>
    <w:rsid w:val="009D5504"/>
    <w:rsid w:val="00A02180"/>
    <w:rsid w:val="00A021EC"/>
    <w:rsid w:val="00A22278"/>
    <w:rsid w:val="00A42CAE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B3945"/>
    <w:rsid w:val="00CF1D77"/>
    <w:rsid w:val="00CF209D"/>
    <w:rsid w:val="00CF72AE"/>
    <w:rsid w:val="00D507E5"/>
    <w:rsid w:val="00D51EA1"/>
    <w:rsid w:val="00D57EAB"/>
    <w:rsid w:val="00D933B7"/>
    <w:rsid w:val="00DF5CC1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74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3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99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9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7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52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2D4B4-4C35-4362-AAEB-1FE0B001C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2025-05-15T22:15:00Z</dcterms:created>
  <dcterms:modified xsi:type="dcterms:W3CDTF">2025-06-08T14:10:00Z</dcterms:modified>
</cp:coreProperties>
</file>