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005" w:rsidRPr="0005693F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bookmarkStart w:id="0" w:name="_GoBack"/>
      <w:bookmarkEnd w:id="0"/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تکرار زخم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بر پیشانی 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ملت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ی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بی‌ر</w:t>
      </w:r>
      <w:r>
        <w:rPr>
          <w:rFonts w:ascii="Tahoma" w:hAnsi="Tahoma" w:cs="Tahoma" w:hint="cs"/>
          <w:sz w:val="20"/>
          <w:szCs w:val="20"/>
          <w:rtl/>
          <w:lang w:val="en-US"/>
        </w:rPr>
        <w:t>ؤ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یا</w:t>
      </w:r>
    </w:p>
    <w:p w:rsidR="009F5005" w:rsidRPr="0005693F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/>
          <w:sz w:val="20"/>
          <w:szCs w:val="20"/>
          <w:rtl/>
          <w:lang w:val="en-US"/>
        </w:rPr>
        <w:t>در میدان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ی بی‌خورشید</w:t>
      </w:r>
      <w:r w:rsidRPr="0005693F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چنبر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طناب‌های 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بی‌گناه 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و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ظلمت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کتاب های </w:t>
      </w:r>
      <w:r>
        <w:rPr>
          <w:rFonts w:ascii="Tahoma" w:hAnsi="Tahoma" w:cs="Tahoma" w:hint="cs"/>
          <w:sz w:val="20"/>
          <w:szCs w:val="20"/>
          <w:rtl/>
          <w:lang w:val="en-US"/>
        </w:rPr>
        <w:t>شریعتی</w:t>
      </w:r>
    </w:p>
    <w:p w:rsidR="009F5005" w:rsidRPr="00BB1062" w:rsidRDefault="009F5005" w:rsidP="009F5005">
      <w:pPr>
        <w:tabs>
          <w:tab w:val="left" w:pos="3199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بر خطوط خویش لعنت می </w:t>
      </w:r>
      <w:r>
        <w:rPr>
          <w:rFonts w:ascii="Tahoma" w:hAnsi="Tahoma" w:cs="Tahoma" w:hint="cs"/>
          <w:sz w:val="20"/>
          <w:szCs w:val="20"/>
          <w:rtl/>
          <w:lang w:val="en-US"/>
        </w:rPr>
        <w:t>کاشت</w:t>
      </w:r>
    </w:p>
    <w:p w:rsidR="009F5005" w:rsidRDefault="009F5005" w:rsidP="009F5005">
      <w:pPr>
        <w:tabs>
          <w:tab w:val="left" w:pos="1647"/>
        </w:tabs>
        <w:bidi/>
        <w:spacing w:after="0" w:line="360" w:lineRule="auto"/>
        <w:ind w:firstLine="720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/>
          <w:sz w:val="20"/>
          <w:szCs w:val="20"/>
          <w:rtl/>
          <w:lang w:val="en-US"/>
        </w:rPr>
        <w:tab/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می گفتند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نمی‌شود باد را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به دار آویخت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>یا آواز گنجشکی را</w:t>
      </w:r>
    </w:p>
    <w:p w:rsidR="009F5005" w:rsidRPr="00040DC7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که بی‌اجازه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rtl/>
          <w:lang w:val="en-US"/>
        </w:rPr>
        <w:t>بر شاخه‌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ممنوع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خوانده است</w:t>
      </w:r>
    </w:p>
    <w:p w:rsidR="009F5005" w:rsidRDefault="009F5005" w:rsidP="009F500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اما </w:t>
      </w:r>
      <w:r w:rsidRPr="00BB106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>گریه درخت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ی</w:t>
      </w:r>
      <w:r w:rsidRPr="00BB1062"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>را شنیدم</w:t>
      </w:r>
    </w:p>
    <w:p w:rsidR="009F5005" w:rsidRPr="00040DC7" w:rsidRDefault="009F5005" w:rsidP="009F5005">
      <w:pPr>
        <w:pStyle w:val="Heading1"/>
        <w:bidi/>
        <w:spacing w:before="0" w:beforeAutospacing="0" w:after="0" w:afterAutospacing="0" w:line="360" w:lineRule="auto"/>
        <w:rPr>
          <w:rFonts w:ascii="Tahoma" w:hAnsi="Tahoma" w:cs="Tahoma"/>
          <w:b w:val="0"/>
          <w:bCs w:val="0"/>
          <w:sz w:val="20"/>
          <w:szCs w:val="20"/>
          <w:rtl/>
          <w:lang w:bidi="fa-IR"/>
        </w:rPr>
      </w:pPr>
      <w:r>
        <w:rPr>
          <w:rFonts w:ascii="Tahoma" w:hAnsi="Tahoma" w:cs="Tahoma" w:hint="cs"/>
          <w:b w:val="0"/>
          <w:bCs w:val="0"/>
          <w:sz w:val="20"/>
          <w:szCs w:val="20"/>
          <w:rtl/>
          <w:lang w:bidi="fa-IR"/>
        </w:rPr>
        <w:t xml:space="preserve"> </w:t>
      </w:r>
      <w:r w:rsidRPr="0005693F">
        <w:rPr>
          <w:rFonts w:ascii="Tahoma" w:hAnsi="Tahoma" w:cs="Tahoma"/>
          <w:b w:val="0"/>
          <w:bCs w:val="0"/>
          <w:sz w:val="20"/>
          <w:szCs w:val="20"/>
          <w:rtl/>
        </w:rPr>
        <w:t xml:space="preserve">که </w:t>
      </w:r>
      <w:r w:rsidRPr="00040DC7">
        <w:rPr>
          <w:rFonts w:ascii="Tahoma" w:hAnsi="Tahoma" w:cs="Tahoma"/>
          <w:b w:val="0"/>
          <w:bCs w:val="0"/>
          <w:sz w:val="20"/>
          <w:szCs w:val="20"/>
          <w:rtl/>
        </w:rPr>
        <w:t xml:space="preserve">بر شاخه </w:t>
      </w:r>
      <w:r w:rsidRPr="00040DC7">
        <w:rPr>
          <w:rFonts w:ascii="Tahoma" w:hAnsi="Tahoma" w:cs="Tahoma" w:hint="cs"/>
          <w:b w:val="0"/>
          <w:bCs w:val="0"/>
          <w:sz w:val="20"/>
          <w:szCs w:val="20"/>
          <w:rtl/>
        </w:rPr>
        <w:t>اش</w:t>
      </w:r>
      <w:r w:rsidRPr="00040DC7">
        <w:rPr>
          <w:rFonts w:ascii="Tahoma" w:hAnsi="Tahoma" w:cs="Tahoma"/>
          <w:b w:val="0"/>
          <w:bCs w:val="0"/>
          <w:sz w:val="20"/>
          <w:szCs w:val="20"/>
          <w:rtl/>
        </w:rPr>
        <w:t xml:space="preserve"> </w:t>
      </w:r>
      <w:r>
        <w:rPr>
          <w:rFonts w:ascii="Tahoma" w:hAnsi="Tahoma" w:cs="Tahoma"/>
          <w:b w:val="0"/>
          <w:bCs w:val="0"/>
          <w:sz w:val="20"/>
          <w:szCs w:val="20"/>
          <w:rtl/>
        </w:rPr>
        <w:t>کلاغ</w:t>
      </w:r>
      <w:r>
        <w:rPr>
          <w:rFonts w:ascii="Tahoma" w:hAnsi="Tahoma" w:cs="Tahoma" w:hint="cs"/>
          <w:b w:val="0"/>
          <w:bCs w:val="0"/>
          <w:sz w:val="20"/>
          <w:szCs w:val="20"/>
          <w:rtl/>
        </w:rPr>
        <w:t xml:space="preserve"> ها </w:t>
      </w:r>
      <w:r w:rsidRPr="0005693F">
        <w:rPr>
          <w:rFonts w:ascii="Tahoma" w:hAnsi="Tahoma" w:cs="Tahoma"/>
          <w:b w:val="0"/>
          <w:bCs w:val="0"/>
          <w:sz w:val="20"/>
          <w:szCs w:val="20"/>
          <w:rtl/>
        </w:rPr>
        <w:t>سرود</w:t>
      </w:r>
      <w:r w:rsidRPr="00040DC7">
        <w:rPr>
          <w:rFonts w:ascii="Tahoma" w:hAnsi="Tahoma" w:cs="Tahoma" w:hint="cs"/>
          <w:b w:val="0"/>
          <w:bCs w:val="0"/>
          <w:sz w:val="20"/>
          <w:szCs w:val="20"/>
          <w:rtl/>
        </w:rPr>
        <w:t>ی</w:t>
      </w:r>
      <w:r w:rsidRPr="00040DC7">
        <w:rPr>
          <w:rFonts w:ascii="Tahoma" w:hAnsi="Tahoma" w:cs="Tahoma"/>
          <w:b w:val="0"/>
          <w:bCs w:val="0"/>
          <w:sz w:val="20"/>
          <w:szCs w:val="20"/>
          <w:rtl/>
        </w:rPr>
        <w:t xml:space="preserve"> ناتمام</w:t>
      </w:r>
      <w:r w:rsidRPr="0005693F">
        <w:rPr>
          <w:rFonts w:ascii="Tahoma" w:hAnsi="Tahoma" w:cs="Tahoma"/>
          <w:b w:val="0"/>
          <w:bCs w:val="0"/>
          <w:sz w:val="20"/>
          <w:szCs w:val="20"/>
          <w:rtl/>
        </w:rPr>
        <w:t xml:space="preserve"> را در گلوی خویش </w:t>
      </w:r>
      <w:r w:rsidRPr="00040DC7">
        <w:rPr>
          <w:rFonts w:ascii="Tahoma" w:hAnsi="Tahoma" w:cs="Tahoma" w:hint="cs"/>
          <w:b w:val="0"/>
          <w:bCs w:val="0"/>
          <w:sz w:val="20"/>
          <w:szCs w:val="20"/>
          <w:rtl/>
        </w:rPr>
        <w:t>می جوید</w:t>
      </w:r>
      <w:r>
        <w:rPr>
          <w:rFonts w:ascii="Tahoma" w:hAnsi="Tahoma" w:cs="Tahoma" w:hint="cs"/>
          <w:b w:val="0"/>
          <w:bCs w:val="0"/>
          <w:sz w:val="20"/>
          <w:szCs w:val="20"/>
          <w:rtl/>
        </w:rPr>
        <w:t>ند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تا نپرس</w:t>
      </w:r>
      <w:r>
        <w:rPr>
          <w:rFonts w:ascii="Tahoma" w:hAnsi="Tahoma" w:cs="Tahoma" w:hint="cs"/>
          <w:sz w:val="20"/>
          <w:szCs w:val="20"/>
          <w:rtl/>
          <w:lang w:val="en-US"/>
        </w:rPr>
        <w:t>ن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د که چرا زمین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این‌گونه تشنه‌ء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سقوط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شده</w:t>
      </w:r>
    </w:p>
    <w:p w:rsidR="009F5005" w:rsidRPr="0005693F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وآنگاه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مردانی روح </w:t>
      </w:r>
      <w:r>
        <w:rPr>
          <w:rFonts w:ascii="Tahoma" w:hAnsi="Tahoma" w:cs="Tahoma" w:hint="cs"/>
          <w:sz w:val="20"/>
          <w:szCs w:val="20"/>
          <w:rtl/>
          <w:lang w:val="en-US"/>
        </w:rPr>
        <w:t>مرده را دیدم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پیش از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آمدن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سحر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چراغ ها را </w:t>
      </w:r>
      <w:r>
        <w:rPr>
          <w:rFonts w:ascii="Tahoma" w:hAnsi="Tahoma" w:cs="Tahoma" w:hint="cs"/>
          <w:sz w:val="20"/>
          <w:szCs w:val="20"/>
          <w:rtl/>
          <w:lang w:val="en-US"/>
        </w:rPr>
        <w:t>می کشتند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>و در هوای شب نا تمام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 xml:space="preserve">حتی </w:t>
      </w:r>
      <w:r>
        <w:rPr>
          <w:rFonts w:ascii="Tahoma" w:hAnsi="Tahoma" w:cs="Tahoma" w:hint="cs"/>
          <w:sz w:val="20"/>
          <w:szCs w:val="20"/>
          <w:rtl/>
          <w:lang w:val="en-US"/>
        </w:rPr>
        <w:t>به اندازهء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فرصت</w:t>
      </w:r>
      <w:r>
        <w:rPr>
          <w:rFonts w:ascii="Tahoma" w:hAnsi="Tahoma" w:cs="Tahoma" w:hint="cs"/>
          <w:sz w:val="20"/>
          <w:szCs w:val="20"/>
          <w:rtl/>
          <w:lang w:val="en-US"/>
        </w:rPr>
        <w:t>ی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اندک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خطاب</w:t>
      </w:r>
      <w:r>
        <w:rPr>
          <w:rFonts w:ascii="Tahoma" w:hAnsi="Tahoma" w:cs="Tahoma" w:hint="cs"/>
          <w:sz w:val="20"/>
          <w:szCs w:val="20"/>
          <w:rtl/>
          <w:lang w:val="en-US"/>
        </w:rPr>
        <w:t>ه ا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ی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خورجین نداشتند 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آنگاه که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سایه‌ها یک به ‌یک بی‌نام‌تر می شدند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و نامِ دیگر فراموشی‌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لکه ای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از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خون </w:t>
      </w:r>
      <w:r>
        <w:rPr>
          <w:rFonts w:ascii="Tahoma" w:hAnsi="Tahoma" w:cs="Tahoma" w:hint="cs"/>
          <w:sz w:val="20"/>
          <w:szCs w:val="20"/>
          <w:rtl/>
          <w:lang w:val="en-US"/>
        </w:rPr>
        <w:t>بود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>بر دیواری که پاسخ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ها را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/>
        </w:rPr>
        <w:t>پرسشی نداشت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پس آنگاه دیدم که زمان به نفرینی زلزله وار برخاست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رو به 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>عدالت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ی</w:t>
      </w:r>
      <w:r w:rsidRPr="0005693F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که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جز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مرگ </w:t>
      </w:r>
      <w:r>
        <w:rPr>
          <w:rFonts w:ascii="Tahoma" w:hAnsi="Tahoma" w:cs="Tahoma" w:hint="cs"/>
          <w:sz w:val="20"/>
          <w:szCs w:val="20"/>
          <w:rtl/>
          <w:lang w:val="en-US"/>
        </w:rPr>
        <w:t>مژده نداشت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05693F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شمشیری صیقل</w:t>
      </w:r>
      <w:r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از نیام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وحش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ب</w:t>
      </w:r>
      <w:r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ر</w:t>
      </w:r>
      <w:r>
        <w:rPr>
          <w:rFonts w:ascii="Tahoma" w:hAnsi="Tahoma" w:cs="Tahoma" w:hint="cs"/>
          <w:sz w:val="20"/>
          <w:szCs w:val="20"/>
          <w:rtl/>
          <w:lang w:val="en-US"/>
        </w:rPr>
        <w:t>ون آمده بود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و </w:t>
      </w:r>
      <w:r>
        <w:rPr>
          <w:rFonts w:ascii="Tahoma" w:hAnsi="Tahoma" w:cs="Tahoma"/>
          <w:sz w:val="20"/>
          <w:szCs w:val="20"/>
          <w:rtl/>
          <w:lang w:val="en-US"/>
        </w:rPr>
        <w:t>س</w:t>
      </w:r>
      <w:r>
        <w:rPr>
          <w:rFonts w:ascii="Tahoma" w:hAnsi="Tahoma" w:cs="Tahoma" w:hint="cs"/>
          <w:sz w:val="20"/>
          <w:szCs w:val="20"/>
          <w:rtl/>
          <w:lang w:val="en-US"/>
        </w:rPr>
        <w:t>ح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ر</w:t>
      </w:r>
      <w:r>
        <w:rPr>
          <w:rFonts w:ascii="Tahoma" w:hAnsi="Tahoma" w:cs="Tahoma" w:hint="cs"/>
          <w:sz w:val="20"/>
          <w:szCs w:val="20"/>
          <w:rtl/>
          <w:lang w:val="en-US"/>
        </w:rPr>
        <w:t>ی که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پایان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زندگی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را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ضربآهنک باران می شست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Pr="0005693F">
        <w:rPr>
          <w:rFonts w:ascii="Tahoma" w:hAnsi="Tahoma" w:cs="Tahoma"/>
          <w:sz w:val="20"/>
          <w:szCs w:val="20"/>
          <w:lang w:val="en-US"/>
        </w:rPr>
        <w:br/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تپش قلب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هم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بود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همچون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صدای طبل</w:t>
      </w:r>
      <w:r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که رو به خاموشی </w:t>
      </w:r>
      <w:r>
        <w:rPr>
          <w:rFonts w:ascii="Tahoma" w:hAnsi="Tahoma" w:cs="Tahoma" w:hint="cs"/>
          <w:sz w:val="20"/>
          <w:szCs w:val="20"/>
          <w:rtl/>
          <w:lang w:val="en-US"/>
        </w:rPr>
        <w:t>رود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>و</w:t>
      </w:r>
      <w:r w:rsidRPr="00BB1062">
        <w:rPr>
          <w:rFonts w:ascii="Tahoma" w:hAnsi="Tahoma" w:cs="Tahoma"/>
          <w:sz w:val="20"/>
          <w:szCs w:val="20"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زخم‌های خشکیده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را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بر تن شب </w:t>
      </w:r>
      <w:r>
        <w:rPr>
          <w:rFonts w:ascii="Tahoma" w:hAnsi="Tahoma" w:cs="Tahoma" w:hint="cs"/>
          <w:sz w:val="20"/>
          <w:szCs w:val="20"/>
          <w:rtl/>
          <w:lang w:val="en-US"/>
        </w:rPr>
        <w:t>بشوید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و فریادهائی بر نیامده را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بر سکوهای خاموش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فرو خورد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آنگاه تنها نهایت شب بود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هنر دست‌های بسته‌</w:t>
      </w:r>
      <w:r w:rsidRPr="00BB1062">
        <w:rPr>
          <w:rFonts w:ascii="Tahoma" w:hAnsi="Tahoma" w:cs="Tahoma"/>
          <w:sz w:val="20"/>
          <w:szCs w:val="20"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در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هنر چشم‌هایی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که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پشت سیاهی پنهانند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lastRenderedPageBreak/>
        <w:t>در سراشیب تند ظلمت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شریعتی که برای جان ستاندن 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زندگی را می خراشید و رهسپار عدم می کرد.</w:t>
      </w:r>
    </w:p>
    <w:p w:rsidR="009F5005" w:rsidRPr="00BB1062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lang w:val="en-US"/>
        </w:rPr>
      </w:pPr>
    </w:p>
    <w:p w:rsidR="009F5005" w:rsidRDefault="009F5005" w:rsidP="009F5005">
      <w:pPr>
        <w:tabs>
          <w:tab w:val="left" w:pos="3199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و باز لعبت بازان را دیدم </w:t>
      </w:r>
    </w:p>
    <w:p w:rsidR="009F5005" w:rsidRDefault="009F5005" w:rsidP="009F5005">
      <w:pPr>
        <w:tabs>
          <w:tab w:val="left" w:pos="3199"/>
        </w:tabs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که هنوز می گفتند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نمی‌شود باد را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BB1062">
        <w:rPr>
          <w:rFonts w:ascii="Tahoma" w:hAnsi="Tahoma" w:cs="Tahoma"/>
          <w:sz w:val="20"/>
          <w:szCs w:val="20"/>
          <w:rtl/>
          <w:lang w:val="en-US"/>
        </w:rPr>
        <w:t>به دار آویخت</w:t>
      </w:r>
      <w:r w:rsidRPr="00BB1062">
        <w:rPr>
          <w:rFonts w:ascii="Tahoma" w:hAnsi="Tahoma" w:cs="Tahoma"/>
          <w:sz w:val="20"/>
          <w:szCs w:val="20"/>
          <w:lang w:val="en-US"/>
        </w:rPr>
        <w:br/>
      </w:r>
      <w:r w:rsidRPr="00BB1062">
        <w:rPr>
          <w:rFonts w:ascii="Tahoma" w:hAnsi="Tahoma" w:cs="Tahoma"/>
          <w:sz w:val="20"/>
          <w:szCs w:val="20"/>
          <w:rtl/>
          <w:lang w:val="en-US"/>
        </w:rPr>
        <w:t>یا آواز گنجشکی را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که بی‌اجازه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/>
          <w:sz w:val="20"/>
          <w:szCs w:val="20"/>
          <w:rtl/>
          <w:lang w:val="en-US"/>
        </w:rPr>
        <w:t>بر شاخه‌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>
        <w:rPr>
          <w:rFonts w:ascii="Tahoma" w:hAnsi="Tahoma" w:cs="Tahoma"/>
          <w:sz w:val="20"/>
          <w:szCs w:val="20"/>
          <w:rtl/>
          <w:lang w:val="en-US"/>
        </w:rPr>
        <w:t xml:space="preserve"> ممنوع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 w:rsidRPr="00BB1062">
        <w:rPr>
          <w:rFonts w:ascii="Tahoma" w:hAnsi="Tahoma" w:cs="Tahoma"/>
          <w:sz w:val="20"/>
          <w:szCs w:val="20"/>
          <w:rtl/>
          <w:lang w:val="en-US"/>
        </w:rPr>
        <w:t>خوانده است</w:t>
      </w:r>
      <w:r>
        <w:rPr>
          <w:rFonts w:ascii="Tahoma" w:hAnsi="Tahoma" w:cs="Tahoma" w:hint="cs"/>
          <w:sz w:val="20"/>
          <w:szCs w:val="20"/>
          <w:rtl/>
          <w:lang w:val="en-US"/>
        </w:rPr>
        <w:t>...</w:t>
      </w:r>
    </w:p>
    <w:p w:rsidR="009F5005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9F5005" w:rsidRPr="00040DC7" w:rsidRDefault="009F5005" w:rsidP="009F5005">
      <w:pPr>
        <w:bidi/>
        <w:spacing w:after="0" w:line="36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051425</w:t>
      </w:r>
    </w:p>
    <w:p w:rsidR="009F5005" w:rsidRPr="000E23D5" w:rsidRDefault="009F5005" w:rsidP="009F5005">
      <w:pPr>
        <w:bidi/>
        <w:spacing w:after="0" w:line="360" w:lineRule="auto"/>
        <w:rPr>
          <w:rFonts w:ascii="Tahoma" w:hAnsi="Tahoma" w:cs="Tahoma"/>
        </w:rPr>
      </w:pPr>
    </w:p>
    <w:p w:rsidR="0005693F" w:rsidRPr="009F5005" w:rsidRDefault="0005693F" w:rsidP="009F5005">
      <w:pPr>
        <w:rPr>
          <w:rtl/>
        </w:rPr>
      </w:pPr>
    </w:p>
    <w:sectPr w:rsidR="0005693F" w:rsidRPr="009F5005" w:rsidSect="004E23C2">
      <w:footerReference w:type="default" r:id="rId9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8C9" w:rsidRDefault="00DF58C9">
      <w:pPr>
        <w:spacing w:after="0" w:line="240" w:lineRule="auto"/>
      </w:pPr>
      <w:r>
        <w:separator/>
      </w:r>
    </w:p>
  </w:endnote>
  <w:endnote w:type="continuationSeparator" w:id="0">
    <w:p w:rsidR="00DF58C9" w:rsidRDefault="00DF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9384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8C9" w:rsidRDefault="00DF58C9">
      <w:pPr>
        <w:spacing w:after="0" w:line="240" w:lineRule="auto"/>
      </w:pPr>
      <w:r>
        <w:separator/>
      </w:r>
    </w:p>
  </w:footnote>
  <w:footnote w:type="continuationSeparator" w:id="0">
    <w:p w:rsidR="00DF58C9" w:rsidRDefault="00DF5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5"/>
  </w:num>
  <w:num w:numId="5">
    <w:abstractNumId w:val="10"/>
  </w:num>
  <w:num w:numId="6">
    <w:abstractNumId w:val="1"/>
  </w:num>
  <w:num w:numId="7">
    <w:abstractNumId w:val="14"/>
  </w:num>
  <w:num w:numId="8">
    <w:abstractNumId w:val="4"/>
  </w:num>
  <w:num w:numId="9">
    <w:abstractNumId w:val="0"/>
  </w:num>
  <w:num w:numId="10">
    <w:abstractNumId w:val="11"/>
  </w:num>
  <w:num w:numId="11">
    <w:abstractNumId w:val="13"/>
  </w:num>
  <w:num w:numId="12">
    <w:abstractNumId w:val="2"/>
  </w:num>
  <w:num w:numId="13">
    <w:abstractNumId w:val="12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817BF"/>
    <w:rsid w:val="003866D9"/>
    <w:rsid w:val="00387AE7"/>
    <w:rsid w:val="003A2D57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4E3D"/>
    <w:rsid w:val="006056EE"/>
    <w:rsid w:val="0063590B"/>
    <w:rsid w:val="006414DF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9384D"/>
    <w:rsid w:val="009B153E"/>
    <w:rsid w:val="009D5504"/>
    <w:rsid w:val="009F5005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507E5"/>
    <w:rsid w:val="00D51EA1"/>
    <w:rsid w:val="00D57EAB"/>
    <w:rsid w:val="00D933B7"/>
    <w:rsid w:val="00DF58C9"/>
    <w:rsid w:val="00DF5CC1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274CB-3232-4CB5-80A9-E59E0D46C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2025-05-15T16:49:00Z</dcterms:created>
  <dcterms:modified xsi:type="dcterms:W3CDTF">2025-06-08T14:14:00Z</dcterms:modified>
</cp:coreProperties>
</file>