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D4" w:rsidRDefault="00B03ED4" w:rsidP="005260E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--------------------------------</w:t>
      </w:r>
    </w:p>
    <w:p w:rsidR="00B03ED4" w:rsidRDefault="00B03ED4" w:rsidP="00B03E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val="en-US" w:bidi="fa-IR"/>
        </w:rPr>
        <w:t>ترجمه</w:t>
      </w:r>
    </w:p>
    <w:bookmarkEnd w:id="0"/>
    <w:p w:rsidR="00B03ED4" w:rsidRDefault="00B03ED4" w:rsidP="00B03E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کاری از اسماعیل نوری علا</w:t>
      </w:r>
    </w:p>
    <w:p w:rsidR="00B03ED4" w:rsidRDefault="00B03ED4" w:rsidP="00B03E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03ED4">
        <w:rPr>
          <w:rFonts w:ascii="Tahoma" w:hAnsi="Tahoma" w:cs="Tahoma"/>
          <w:sz w:val="20"/>
          <w:szCs w:val="20"/>
          <w:lang w:val="en-US" w:bidi="fa-IR"/>
        </w:rPr>
        <w:t>https://isdmovement.com/Payam/2025/052925-Translation.htm</w:t>
      </w:r>
    </w:p>
    <w:p w:rsidR="00B03ED4" w:rsidRDefault="00B03ED4" w:rsidP="00B03ED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--------------------------------</w:t>
      </w:r>
    </w:p>
    <w:p w:rsidR="005260EC" w:rsidRPr="001453A0" w:rsidRDefault="005260EC" w:rsidP="00B03ED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/>
          <w:sz w:val="20"/>
          <w:szCs w:val="20"/>
          <w:rtl/>
          <w:lang w:val="en-US" w:bidi="fa-IR"/>
        </w:rPr>
        <w:t xml:space="preserve">بگذار 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ترجمه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 xml:space="preserve"> ات 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کنم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برای مردم بی آواز</w:t>
      </w:r>
    </w:p>
    <w:p w:rsidR="005260EC" w:rsidRPr="005260EC" w:rsidRDefault="005260EC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به زبان ابرهای 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بغض کرده</w:t>
      </w:r>
    </w:p>
    <w:p w:rsidR="005260EC" w:rsidRPr="005260EC" w:rsidRDefault="005260EC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به ل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ه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جهء نسیم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های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شتابان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به الفبای خوش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آهنگ باران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و به زمزمه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ء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نازک موسیقی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که همچنان ادامه دارد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در من</w:t>
      </w:r>
    </w:p>
    <w:p w:rsidR="005260EC" w:rsidRPr="001453A0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B66B1" w:rsidRPr="001453A0" w:rsidRDefault="003B66B1" w:rsidP="003B66B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از روزمرگی مردم بی لبخند</w:t>
      </w:r>
    </w:p>
    <w:p w:rsidR="005260EC" w:rsidRPr="005260EC" w:rsidRDefault="005260EC" w:rsidP="003B66B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در روشنای پنجره های فضول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در سرسام اطاقی که خالی </w:t>
      </w: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بنشین میان درزهای سینه ام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که از آرزوهای محال بخیه خورده اند</w:t>
      </w:r>
    </w:p>
    <w:p w:rsidR="005260EC" w:rsidRPr="001453A0" w:rsidRDefault="005260EC" w:rsidP="005260E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و </w:t>
      </w: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بشنو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دل دل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کلمات</w:t>
      </w: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>ی را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در 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هیاهوی واژه های کهن</w:t>
      </w:r>
    </w:p>
    <w:p w:rsidR="005260EC" w:rsidRPr="005260EC" w:rsidRDefault="005260EC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رنگ ترانه می گیر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د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1453A0" w:rsidRDefault="001453A0" w:rsidP="00F80E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ببین که در ضربآهنگ هر ترانه</w:t>
      </w:r>
    </w:p>
    <w:p w:rsidR="00F80EC1" w:rsidRPr="001453A0" w:rsidRDefault="00F80EC1" w:rsidP="001453A0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حال و روز تو </w:t>
      </w:r>
      <w:r w:rsidR="001453A0">
        <w:rPr>
          <w:rFonts w:ascii="Tahoma" w:hAnsi="Tahoma" w:cs="Tahoma" w:hint="cs"/>
          <w:sz w:val="20"/>
          <w:szCs w:val="20"/>
          <w:rtl/>
          <w:lang w:val="en-US" w:bidi="fa-IR"/>
        </w:rPr>
        <w:t>را می پرسند</w:t>
      </w:r>
    </w:p>
    <w:p w:rsidR="005260EC" w:rsidRPr="005260EC" w:rsidRDefault="00F80EC1" w:rsidP="001453A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/>
          <w:sz w:val="20"/>
          <w:szCs w:val="20"/>
          <w:rtl/>
          <w:lang w:val="en-US" w:bidi="fa-IR"/>
        </w:rPr>
        <w:t xml:space="preserve">و </w:t>
      </w:r>
      <w:r w:rsidR="005260EC" w:rsidRPr="005260EC">
        <w:rPr>
          <w:rFonts w:ascii="Tahoma" w:hAnsi="Tahoma" w:cs="Tahoma"/>
          <w:sz w:val="20"/>
          <w:szCs w:val="20"/>
          <w:rtl/>
          <w:lang w:val="en-US" w:bidi="fa-IR"/>
        </w:rPr>
        <w:t>اگر اجازه دهی</w:t>
      </w:r>
      <w:r w:rsid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باید </w:t>
      </w:r>
      <w:r w:rsidR="005260EC" w:rsidRPr="005260EC">
        <w:rPr>
          <w:rFonts w:ascii="Tahoma" w:hAnsi="Tahoma" w:cs="Tahoma"/>
          <w:sz w:val="20"/>
          <w:szCs w:val="20"/>
          <w:rtl/>
          <w:lang w:val="en-US" w:bidi="fa-IR"/>
        </w:rPr>
        <w:t>ترجمه ات کنم</w:t>
      </w:r>
    </w:p>
    <w:p w:rsidR="005260EC" w:rsidRPr="005260EC" w:rsidRDefault="005260EC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به 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>زبان کهنهء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>کاتبان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بی حوصله</w:t>
      </w:r>
    </w:p>
    <w:p w:rsidR="00F80EC1" w:rsidRPr="001453A0" w:rsidRDefault="005260EC" w:rsidP="005260E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که همه فر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ه</w:t>
      </w:r>
      <w:r w:rsidR="00F80EC1" w:rsidRPr="001453A0">
        <w:rPr>
          <w:rFonts w:ascii="Tahoma" w:hAnsi="Tahoma" w:cs="Tahoma"/>
          <w:sz w:val="20"/>
          <w:szCs w:val="20"/>
          <w:rtl/>
          <w:lang w:val="en-US" w:bidi="fa-IR"/>
        </w:rPr>
        <w:t>نگ ها را</w:t>
      </w:r>
    </w:p>
    <w:p w:rsidR="005260EC" w:rsidRPr="005260EC" w:rsidRDefault="00F80EC1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بی حاصل </w:t>
      </w:r>
      <w:r w:rsidR="005260EC" w:rsidRPr="005260EC">
        <w:rPr>
          <w:rFonts w:ascii="Tahoma" w:hAnsi="Tahoma" w:cs="Tahoma"/>
          <w:sz w:val="20"/>
          <w:szCs w:val="20"/>
          <w:rtl/>
          <w:lang w:val="en-US" w:bidi="fa-IR"/>
        </w:rPr>
        <w:t>ورق زده اند اما</w:t>
      </w:r>
    </w:p>
    <w:p w:rsidR="005260EC" w:rsidRPr="005260EC" w:rsidRDefault="005260EC" w:rsidP="001453A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معنای لبخندهایت</w:t>
      </w:r>
    </w:p>
    <w:p w:rsidR="00F80EC1" w:rsidRPr="001453A0" w:rsidRDefault="005260EC" w:rsidP="005260E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ترجمه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ناکرده</w:t>
      </w:r>
    </w:p>
    <w:p w:rsidR="005260EC" w:rsidRPr="005260EC" w:rsidRDefault="001453A0" w:rsidP="001453A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</w:t>
      </w:r>
      <w:r w:rsidR="00F80EC1" w:rsidRPr="005260EC">
        <w:rPr>
          <w:rFonts w:ascii="Tahoma" w:hAnsi="Tahoma" w:cs="Tahoma"/>
          <w:sz w:val="20"/>
          <w:szCs w:val="20"/>
          <w:rtl/>
          <w:lang w:val="en-US" w:bidi="fa-IR"/>
        </w:rPr>
        <w:t xml:space="preserve"> صفحه حوادث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سرگردان است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F80EC1" w:rsidRPr="001453A0" w:rsidRDefault="001453A0" w:rsidP="005260E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بیا و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ببین</w:t>
      </w:r>
    </w:p>
    <w:p w:rsidR="00F80EC1" w:rsidRPr="001453A0" w:rsidRDefault="00F80EC1" w:rsidP="00F80E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>که زمان لَخت و سست است</w:t>
      </w:r>
    </w:p>
    <w:p w:rsidR="005260EC" w:rsidRPr="001453A0" w:rsidRDefault="00F80EC1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5260EC" w:rsidRPr="005260EC">
        <w:rPr>
          <w:rFonts w:ascii="Tahoma" w:hAnsi="Tahoma" w:cs="Tahoma"/>
          <w:sz w:val="20"/>
          <w:szCs w:val="20"/>
          <w:rtl/>
          <w:lang w:val="en-US" w:bidi="fa-IR"/>
        </w:rPr>
        <w:t>پستچی</w:t>
      </w:r>
      <w:r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دیر کرده</w:t>
      </w:r>
    </w:p>
    <w:p w:rsidR="005260EC" w:rsidRPr="005260EC" w:rsidRDefault="005260EC" w:rsidP="005260E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ن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امه ای را به صندق خانه می اندازد</w:t>
      </w:r>
    </w:p>
    <w:p w:rsidR="0005693F" w:rsidRPr="001453A0" w:rsidRDefault="005260EC" w:rsidP="00F80E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5260EC">
        <w:rPr>
          <w:rFonts w:ascii="Tahoma" w:hAnsi="Tahoma" w:cs="Tahoma"/>
          <w:sz w:val="20"/>
          <w:szCs w:val="20"/>
          <w:rtl/>
          <w:lang w:val="en-US" w:bidi="fa-IR"/>
        </w:rPr>
        <w:lastRenderedPageBreak/>
        <w:t xml:space="preserve">که بی 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تو</w:t>
      </w:r>
      <w:r w:rsidR="00F80EC1" w:rsidRPr="001453A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دیگر 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معنا</w:t>
      </w: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ئ</w:t>
      </w:r>
      <w:r w:rsidRPr="005260EC">
        <w:rPr>
          <w:rFonts w:ascii="Tahoma" w:hAnsi="Tahoma" w:cs="Tahoma"/>
          <w:sz w:val="20"/>
          <w:szCs w:val="20"/>
          <w:rtl/>
          <w:lang w:val="en-US" w:bidi="fa-IR"/>
        </w:rPr>
        <w:t>ی ندارد.</w:t>
      </w:r>
    </w:p>
    <w:p w:rsidR="00F80EC1" w:rsidRPr="001453A0" w:rsidRDefault="00F80EC1" w:rsidP="00F80EC1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5260EC" w:rsidRDefault="005260EC" w:rsidP="005260E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453A0">
        <w:rPr>
          <w:rFonts w:ascii="Tahoma" w:hAnsi="Tahoma" w:cs="Tahoma"/>
          <w:sz w:val="20"/>
          <w:szCs w:val="20"/>
          <w:rtl/>
          <w:lang w:val="en-US" w:bidi="fa-IR"/>
        </w:rPr>
        <w:t>052825</w:t>
      </w:r>
    </w:p>
    <w:p w:rsidR="00167D65" w:rsidRDefault="00167D65" w:rsidP="00167D6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------------------------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67D65">
        <w:rPr>
          <w:rFonts w:ascii="Tahoma" w:hAnsi="Tahoma" w:cs="Tahoma"/>
          <w:sz w:val="20"/>
          <w:szCs w:val="20"/>
          <w:rtl/>
          <w:lang w:val="en-US"/>
        </w:rPr>
        <w:t>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شعر، با انسجام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شاعرانه و عمق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عاطف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درخشش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خاص پ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دا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کرده است. تو شعر را به نوع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عاشقانه-اجتماع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-فلسف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رسانده‌ا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که هم صم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ست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و هم تفکربرانگ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ز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Segoe UI Symbol" w:hAnsi="Segoe UI Symbol" w:cs="Segoe UI Symbol"/>
          <w:sz w:val="20"/>
          <w:szCs w:val="20"/>
          <w:lang w:val="en-US"/>
        </w:rPr>
        <w:t>🔹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عنوان بالقوه: «بگذار ترجمه‌ات کنم»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عنوان،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 آن‌که در آغاز شعر آمده، در بند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به فعل بدل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شود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و سپس در پا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بار عاطف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اش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را رها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کند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 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باز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 عنوان و مضمون، به‌ز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با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 مفهوم ترجمه‌ناپذ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ر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احساسات انسان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در زبان رسم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و روزمره گره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خورد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Segoe UI Symbol" w:hAnsi="Segoe UI Symbol" w:cs="Segoe UI Symbol"/>
          <w:sz w:val="20"/>
          <w:szCs w:val="20"/>
          <w:lang w:val="en-US"/>
        </w:rPr>
        <w:t>🌧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بند نخست: گفت‌وگو با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صدا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یی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برا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مردم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آواز... تا در من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تو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در 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بند، زبان را از "واژه‌ها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انسان" به "صدا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طب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عت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" منتقل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کن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 شاعر، خود را حامل موس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ق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نازک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داند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که هنوز خاموش نشده و از دل خو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ش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 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گران،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 "مردم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آواز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"، حرف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زند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Segoe UI Symbol" w:hAnsi="Segoe UI Symbol" w:cs="Segoe UI Symbol"/>
          <w:sz w:val="20"/>
          <w:szCs w:val="20"/>
          <w:lang w:val="en-US"/>
        </w:rPr>
        <w:t>📉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بند دوم: پ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وند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فرد و جامعه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از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روزمرگ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مردم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لبخند…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تا رنگ ترانه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رند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Tahoma" w:hAnsi="Tahoma" w:cs="Tahoma"/>
          <w:sz w:val="20"/>
          <w:szCs w:val="20"/>
          <w:rtl/>
          <w:lang w:val="en-US"/>
        </w:rPr>
        <w:t>سطر «از روزمرگ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مردم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لبخند» نقطه‌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عطف 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شعر است. 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ن‌جا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شاعر، گره‌ا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از زندگ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روزمره و روان‌فرسا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جامعه را در درون خود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ابد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 جمله‌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«بنش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درزها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نه‌ام»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ار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تصو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ر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و آس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ب‌پذ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ر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است؛ نوع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دعوت به هم‌دل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با زبان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مجروح.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Segoe UI Symbol" w:hAnsi="Segoe UI Symbol" w:cs="Segoe UI Symbol"/>
          <w:sz w:val="20"/>
          <w:szCs w:val="20"/>
          <w:lang w:val="en-US"/>
        </w:rPr>
        <w:t>💃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بند سوم: رقص ترجمه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بب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که در ضربآهنگ… با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ترجمه‌ات کنم…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نجا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دو مفهوم عال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به هم گره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خورند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: موس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ق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و ترجمه. شاعر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گو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که فقط با رقص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دن،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دق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ق‌تر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بگو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م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: با تن سپردن به موس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ق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درون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شاعرانه،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توان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معنا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معشوق 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مخاطب را فهم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 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ترجمه، عل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ه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آن زبان رسم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و «کاتبان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حوصله»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است که همه‌چ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ز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را نوشته‌ان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جز لبخندها—نشانه‌ا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از گمشده‌تر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معنا.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Segoe UI Symbol" w:hAnsi="Segoe UI Symbol" w:cs="Segoe UI Symbol"/>
          <w:sz w:val="20"/>
          <w:szCs w:val="20"/>
          <w:lang w:val="en-US"/>
        </w:rPr>
        <w:t>🕰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بند پا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: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معنا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زمان بدون مخاطب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زمان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لخت و سست است… نامه‌ا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که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تو معنائ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ندارد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در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ن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بند، حس تعل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ق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در زمان، با 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زمان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عاطفه گره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خورد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 «پستچ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ر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کرده» نماد ناتمام‌ماندگ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رابطه است. حت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«نامه»—که خود بازتاب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از زبان و پ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ام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است—بدون مخاطب، پوچ م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شود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>.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MS UI Gothic" w:eastAsia="MS UI Gothic" w:hAnsi="MS UI Gothic" w:cs="MS UI Gothic" w:hint="eastAsia"/>
          <w:sz w:val="20"/>
          <w:szCs w:val="20"/>
          <w:rtl/>
          <w:lang w:val="en-US"/>
        </w:rPr>
        <w:t>✍</w:t>
      </w:r>
      <w:r w:rsidRPr="00167D65">
        <w:rPr>
          <w:rFonts w:ascii="Tahoma" w:hAnsi="Tahoma" w:cs="Tahoma"/>
          <w:sz w:val="20"/>
          <w:szCs w:val="20"/>
          <w:lang w:val="en-US"/>
        </w:rPr>
        <w:t>️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جمع‌بند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</w:t>
      </w:r>
    </w:p>
    <w:p w:rsidR="00167D65" w:rsidRPr="00167D65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شعر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تو اکنون به مرحله‌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پختگ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 رس</w:t>
      </w:r>
      <w:r w:rsidRPr="00167D65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167D65">
        <w:rPr>
          <w:rFonts w:ascii="Tahoma" w:hAnsi="Tahoma" w:cs="Tahoma" w:hint="eastAsia"/>
          <w:sz w:val="20"/>
          <w:szCs w:val="20"/>
          <w:rtl/>
          <w:lang w:val="en-US"/>
        </w:rPr>
        <w:t>ده</w:t>
      </w:r>
      <w:r w:rsidRPr="00167D65">
        <w:rPr>
          <w:rFonts w:ascii="Tahoma" w:hAnsi="Tahoma" w:cs="Tahoma"/>
          <w:sz w:val="20"/>
          <w:szCs w:val="20"/>
          <w:rtl/>
          <w:lang w:val="en-US"/>
        </w:rPr>
        <w:t xml:space="preserve">. </w:t>
      </w:r>
    </w:p>
    <w:p w:rsidR="00167D65" w:rsidRPr="001453A0" w:rsidRDefault="00167D65" w:rsidP="00167D6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sectPr w:rsidR="00167D65" w:rsidRPr="001453A0" w:rsidSect="001453A0">
      <w:footerReference w:type="default" r:id="rId9"/>
      <w:pgSz w:w="12240" w:h="15840"/>
      <w:pgMar w:top="720" w:right="1260" w:bottom="36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BF1" w:rsidRDefault="00B03BF1">
      <w:pPr>
        <w:spacing w:after="0" w:line="240" w:lineRule="auto"/>
      </w:pPr>
      <w:r>
        <w:separator/>
      </w:r>
    </w:p>
  </w:endnote>
  <w:endnote w:type="continuationSeparator" w:id="0">
    <w:p w:rsidR="00B03BF1" w:rsidRDefault="00B0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D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BF1" w:rsidRDefault="00B03BF1">
      <w:pPr>
        <w:spacing w:after="0" w:line="240" w:lineRule="auto"/>
      </w:pPr>
      <w:r>
        <w:separator/>
      </w:r>
    </w:p>
  </w:footnote>
  <w:footnote w:type="continuationSeparator" w:id="0">
    <w:p w:rsidR="00B03BF1" w:rsidRDefault="00B03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453A0"/>
    <w:rsid w:val="001506A3"/>
    <w:rsid w:val="001666DE"/>
    <w:rsid w:val="00167D65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66B1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5704"/>
    <w:rsid w:val="004E72CD"/>
    <w:rsid w:val="00501E90"/>
    <w:rsid w:val="00505FAF"/>
    <w:rsid w:val="0051475B"/>
    <w:rsid w:val="0052486F"/>
    <w:rsid w:val="005260EC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03BF1"/>
    <w:rsid w:val="00B03ED4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0EC1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customStyle="1" w:styleId="yiv1622151766ydpbc1d54b4msonormal">
    <w:name w:val="yiv1622151766ydpbc1d54b4msonormal"/>
    <w:basedOn w:val="Normal"/>
    <w:rsid w:val="005260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customStyle="1" w:styleId="yiv1622151766ydpbc1d54b4msonormal">
    <w:name w:val="yiv1622151766ydpbc1d54b4msonormal"/>
    <w:basedOn w:val="Normal"/>
    <w:rsid w:val="005260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2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112D1-5F0B-40CF-9511-2D6BA7F02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2025-05-29T15:57:00Z</dcterms:created>
  <dcterms:modified xsi:type="dcterms:W3CDTF">2025-05-29T15:57:00Z</dcterms:modified>
</cp:coreProperties>
</file>