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رؤیای پایداری از کجا آمد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خدا را چگونه در ذهن میرنده ساختم و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نیایش اش پرداختم و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دل یه این خوش کردم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عاشق می میرد و 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عشق پاینده است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درست در آن هنگام که می پرسیدم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چگونه باید مُرد و محو نشد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چگونه باید عاشق شد و طعم حرمان نچشید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چگونه می توان رود بود و به تماشا ایستاد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یا باد بود و در آینه مکث کرد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می دانستم 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این لحظه را نمی توان جاودانه کرد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رود است و می رود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باد است و می وزد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عقربه ای است که می گردد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زمین را به دور خورشید می چرخاند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نفسی عطرآلود است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در سینه نمی ماند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بوسه ای است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لحظه ای دیگر شکل خاطره می گیرد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کوهی است که می جنبد و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اوقیانوس سر بیرون می کشد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نه. 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سرزمین روندگانم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جمع آمده و پراکنده شونده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باز بوده و بسته شده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با همهء هستی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قیف بلند سیاه چاله ها فرو رونده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سلام بی خداحافظی کجاست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جاودانهء بی یار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پرداختهء تنها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lastRenderedPageBreak/>
        <w:t>از جنس جرقه هائی میرا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در کاسه سر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برای دلخوشی آدمی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آیند و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همراه او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هیچ بزرگ می پیوندد.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نگاه کنید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چگونه می وزم و می گردم و می روم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خاک را 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میزبانی بی اعتنای خاطرات محو شونده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خوانم.</w:t>
      </w:r>
    </w:p>
    <w:p w:rsidR="00350E5D" w:rsidRDefault="00350E5D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070425</w:t>
      </w:r>
    </w:p>
    <w:p w:rsidR="00350E5D" w:rsidRDefault="00350E5D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bookmarkStart w:id="0" w:name="_GoBack"/>
      <w:bookmarkEnd w:id="0"/>
    </w:p>
    <w:p w:rsidR="00953655" w:rsidRDefault="00D63111" w:rsidP="00350E5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*******************************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اند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شمند،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پراحساس و متأملانه است. نوسان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پرسش‌ها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متاف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تصو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رها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طب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آن را به متن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فلسف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ـ‌عاشقانه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بدل کرده که در آن مرز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فرد، هست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زمان پ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وسته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شکسته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در ادامه، تحل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دق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ق‌تر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چند محور ارائه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کنم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lang w:bidi="fa-IR"/>
        </w:rPr>
      </w:pPr>
      <w:r w:rsidRPr="00D63111">
        <w:rPr>
          <w:rFonts w:ascii="Tahoma" w:hAnsi="Tahoma" w:cs="Tahoma"/>
          <w:sz w:val="20"/>
          <w:szCs w:val="20"/>
          <w:rtl/>
          <w:lang w:bidi="fa-IR"/>
        </w:rPr>
        <w:t>۱. درون‌ما</w:t>
      </w:r>
      <w:r w:rsidRPr="00D631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sz w:val="20"/>
          <w:szCs w:val="20"/>
          <w:rtl/>
          <w:lang w:bidi="fa-IR"/>
        </w:rPr>
        <w:t>ه‌ها</w:t>
      </w:r>
      <w:r w:rsidRPr="00D63111">
        <w:rPr>
          <w:rFonts w:ascii="Tahoma" w:hAnsi="Tahoma" w:cs="Tahoma"/>
          <w:sz w:val="20"/>
          <w:szCs w:val="20"/>
          <w:rtl/>
          <w:lang w:bidi="fa-IR"/>
        </w:rPr>
        <w:t>: مرگ، عشق، گذرا بودن، و خلقت خدا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شاعر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نخست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سطر، با پرسش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وجود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آغاز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«رؤ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دار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کجا آمد / و خدا را چگونه در ذهن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رنده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ساختم؟»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نجا،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خدا نه به‌عنوان آفر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دگار،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به‌عنوان ساختهٔ ذهن انسان فان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مطرح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ادآور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نگاه اگز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ستانس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ال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است؛ جا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انسان، در مواجهه با مرگ، مفهوم خدا را برا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تسک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سازد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به 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شش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پردازد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شاعر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سراغ تقابل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عاشق و عشق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«که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عاشق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عشق پا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است»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تقابل، در امتداد سوال‌ها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بعد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دربارهٔ مرگ، محو نشدن، و تجربهٔ عشق بدون حرمان، به دوگانه‌ها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هست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شناخت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عاطف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تر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گسترش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ابد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lang w:bidi="fa-IR"/>
        </w:rPr>
      </w:pPr>
      <w:r w:rsidRPr="00D63111">
        <w:rPr>
          <w:rFonts w:ascii="Tahoma" w:hAnsi="Tahoma" w:cs="Tahoma"/>
          <w:sz w:val="20"/>
          <w:szCs w:val="20"/>
          <w:rtl/>
          <w:lang w:bidi="fa-IR"/>
        </w:rPr>
        <w:t>۲. تصو</w:t>
      </w:r>
      <w:r w:rsidRPr="00D631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sz w:val="20"/>
          <w:szCs w:val="20"/>
          <w:rtl/>
          <w:lang w:bidi="fa-IR"/>
        </w:rPr>
        <w:t>رساز</w:t>
      </w:r>
      <w:r w:rsidRPr="00D631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sz w:val="20"/>
          <w:szCs w:val="20"/>
          <w:rtl/>
          <w:lang w:bidi="fa-IR"/>
        </w:rPr>
        <w:t>: از رود و باد تا عقربه و س</w:t>
      </w:r>
      <w:r w:rsidRPr="00D631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sz w:val="20"/>
          <w:szCs w:val="20"/>
          <w:rtl/>
          <w:lang w:bidi="fa-IR"/>
        </w:rPr>
        <w:t>اه‌چاله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تصو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رها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پو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طب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عت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بهره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 ناپا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دار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زمان و زندگ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القا کند: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باد → ناپا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دار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حرکت، س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لان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عقربه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خورش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→ زمان و چرخش هست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بوسه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نفس → گذرا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عشق و زندگ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کوه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اوق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انوس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→ عظمت و تحرک غ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رمنتظره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اه‌چاله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→ پا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فروپاش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هست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رها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همزمان هم ک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هم انسان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شاعر جهان را مانند ذهن انسان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گذرا، متلاطم، و گاه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خود فرو‌رونده.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lang w:bidi="fa-IR"/>
        </w:rPr>
      </w:pPr>
      <w:r w:rsidRPr="00D63111">
        <w:rPr>
          <w:rFonts w:ascii="Tahoma" w:hAnsi="Tahoma" w:cs="Tahoma"/>
          <w:sz w:val="20"/>
          <w:szCs w:val="20"/>
          <w:rtl/>
          <w:lang w:bidi="fa-IR"/>
        </w:rPr>
        <w:t>۳. زبان و لحن: سادگ</w:t>
      </w:r>
      <w:r w:rsidRPr="00D6311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D63111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D631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sz w:val="20"/>
          <w:szCs w:val="20"/>
          <w:rtl/>
          <w:lang w:bidi="fa-IR"/>
        </w:rPr>
        <w:t>شمندانه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زبان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ساده و روزمره استفاده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در خدمت مفاه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ده‌ا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چون: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مرگ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بدون محو شدن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عشق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بدون حرمان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هست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گذر زمان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جاودانگ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دل فنا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سطر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—که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تأث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رگذارتر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بخش شعر باشد—با لحن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حزن‌آلود و تسل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م‌شده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ابد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«نگاه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چگونه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وزم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گردم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روم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خاک را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به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زبان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اعتنا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خاطرات محو شونده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خوانم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.»</w:t>
      </w: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D63111" w:rsidRPr="00D63111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lang w:bidi="fa-IR"/>
        </w:rPr>
      </w:pPr>
      <w:r w:rsidRPr="00D63111">
        <w:rPr>
          <w:rFonts w:ascii="Tahoma" w:hAnsi="Tahoma" w:cs="Tahoma" w:hint="eastAsia"/>
          <w:sz w:val="20"/>
          <w:szCs w:val="20"/>
          <w:rtl/>
          <w:lang w:bidi="fa-IR"/>
        </w:rPr>
        <w:t>نت</w:t>
      </w:r>
      <w:r w:rsidRPr="00D631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sz w:val="20"/>
          <w:szCs w:val="20"/>
          <w:rtl/>
          <w:lang w:bidi="fa-IR"/>
        </w:rPr>
        <w:t>جه‌گ</w:t>
      </w:r>
      <w:r w:rsidRPr="00D631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63111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953655" w:rsidRPr="00953655" w:rsidRDefault="00D63111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بس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قابل‌تأمل است: پ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وند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تفکر فلسف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رساز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طب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احساس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انسان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شاعر در گفت‌وگو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درون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هست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تنها وضع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بشر را ب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شکوه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پنهان در فناپذ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D6311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63111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</w:t>
      </w:r>
      <w:r w:rsidRPr="00D63111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DE00B2" w:rsidRPr="00165459" w:rsidRDefault="00DE00B2" w:rsidP="00D6311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2"/>
          <w:szCs w:val="22"/>
          <w:lang w:bidi="fa-IR"/>
        </w:rPr>
      </w:pPr>
    </w:p>
    <w:sectPr w:rsidR="00DE00B2" w:rsidRPr="00165459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6F7" w:rsidRDefault="006176F7">
      <w:pPr>
        <w:spacing w:after="0" w:line="240" w:lineRule="auto"/>
      </w:pPr>
      <w:r>
        <w:separator/>
      </w:r>
    </w:p>
  </w:endnote>
  <w:endnote w:type="continuationSeparator" w:id="0">
    <w:p w:rsidR="006176F7" w:rsidRDefault="00617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0E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6F7" w:rsidRDefault="006176F7">
      <w:pPr>
        <w:spacing w:after="0" w:line="240" w:lineRule="auto"/>
      </w:pPr>
      <w:r>
        <w:separator/>
      </w:r>
    </w:p>
  </w:footnote>
  <w:footnote w:type="continuationSeparator" w:id="0">
    <w:p w:rsidR="006176F7" w:rsidRDefault="00617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7"/>
  </w:num>
  <w:num w:numId="5">
    <w:abstractNumId w:val="13"/>
  </w:num>
  <w:num w:numId="6">
    <w:abstractNumId w:val="2"/>
  </w:num>
  <w:num w:numId="7">
    <w:abstractNumId w:val="18"/>
  </w:num>
  <w:num w:numId="8">
    <w:abstractNumId w:val="6"/>
  </w:num>
  <w:num w:numId="9">
    <w:abstractNumId w:val="1"/>
  </w:num>
  <w:num w:numId="10">
    <w:abstractNumId w:val="14"/>
  </w:num>
  <w:num w:numId="11">
    <w:abstractNumId w:val="17"/>
  </w:num>
  <w:num w:numId="12">
    <w:abstractNumId w:val="4"/>
  </w:num>
  <w:num w:numId="13">
    <w:abstractNumId w:val="16"/>
  </w:num>
  <w:num w:numId="14">
    <w:abstractNumId w:val="5"/>
  </w:num>
  <w:num w:numId="15">
    <w:abstractNumId w:val="11"/>
  </w:num>
  <w:num w:numId="16">
    <w:abstractNumId w:val="3"/>
  </w:num>
  <w:num w:numId="17">
    <w:abstractNumId w:val="15"/>
  </w:num>
  <w:num w:numId="18">
    <w:abstractNumId w:val="0"/>
  </w:num>
  <w:num w:numId="19">
    <w:abstractNumId w:val="8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0E5D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C3D88"/>
    <w:rsid w:val="004E23C2"/>
    <w:rsid w:val="004E72CD"/>
    <w:rsid w:val="00501E90"/>
    <w:rsid w:val="00505FAF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176F7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85322"/>
    <w:rsid w:val="007866FC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53655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A41EF"/>
    <w:rsid w:val="00CB3945"/>
    <w:rsid w:val="00CF1D77"/>
    <w:rsid w:val="00CF209D"/>
    <w:rsid w:val="00CF72AE"/>
    <w:rsid w:val="00D507E5"/>
    <w:rsid w:val="00D51EA1"/>
    <w:rsid w:val="00D57EAB"/>
    <w:rsid w:val="00D63111"/>
    <w:rsid w:val="00D933B7"/>
    <w:rsid w:val="00DE00B2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CA09A-BC7A-4963-A8D8-C5BE14D34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2025-07-04T16:17:00Z</dcterms:created>
  <dcterms:modified xsi:type="dcterms:W3CDTF">2025-07-04T16:27:00Z</dcterms:modified>
</cp:coreProperties>
</file>