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>ببینید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>جای پای آرش را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 xml:space="preserve">در برف نورسیده 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>و کمانی را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>که از «پیشانی آسمان» می گذرد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واقعیت آن سوی </w:t>
      </w:r>
      <w:r w:rsidRPr="00875A24">
        <w:rPr>
          <w:rFonts w:ascii="Tahoma" w:hAnsi="Tahoma" w:cs="Tahoma" w:hint="cs"/>
          <w:sz w:val="20"/>
          <w:szCs w:val="20"/>
          <w:rtl/>
          <w:lang w:bidi="fa-IR"/>
        </w:rPr>
        <w:t xml:space="preserve">توهم 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>پرنده ای دست به کار نیست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 xml:space="preserve">و آنکه چهره بر </w:t>
      </w:r>
      <w:r>
        <w:rPr>
          <w:rFonts w:ascii="Tahoma" w:hAnsi="Tahoma" w:cs="Tahoma" w:hint="cs"/>
          <w:sz w:val="20"/>
          <w:szCs w:val="20"/>
          <w:rtl/>
          <w:lang w:bidi="fa-IR"/>
        </w:rPr>
        <w:t>افروحته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>تخته سنگی است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>خوابیده بر فراز آتشفشان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>یادگار مردانی که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>در انتظارشان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 xml:space="preserve">خاک </w:t>
      </w:r>
      <w:r>
        <w:rPr>
          <w:rFonts w:ascii="Tahoma" w:hAnsi="Tahoma" w:cs="Tahoma" w:hint="cs"/>
          <w:sz w:val="20"/>
          <w:szCs w:val="20"/>
          <w:rtl/>
          <w:lang w:bidi="fa-IR"/>
        </w:rPr>
        <w:t>نشسته بر کاکل شهرها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>در خاکستر باورهای پوچ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>تفت می خورد.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>بال در بال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>دل در دل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>چشم در چشم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</w:t>
      </w:r>
      <w:r w:rsidRPr="00875A24">
        <w:rPr>
          <w:rFonts w:ascii="Tahoma" w:hAnsi="Tahoma" w:cs="Tahoma" w:hint="cs"/>
          <w:sz w:val="20"/>
          <w:szCs w:val="20"/>
          <w:rtl/>
          <w:lang w:bidi="fa-IR"/>
        </w:rPr>
        <w:t xml:space="preserve"> طنین آوازتان </w:t>
      </w:r>
      <w:r>
        <w:rPr>
          <w:rFonts w:ascii="Tahoma" w:hAnsi="Tahoma" w:cs="Tahoma" w:hint="cs"/>
          <w:sz w:val="20"/>
          <w:szCs w:val="20"/>
          <w:rtl/>
          <w:lang w:bidi="fa-IR"/>
        </w:rPr>
        <w:t>گوش دهید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Pr="00875A24">
        <w:rPr>
          <w:rFonts w:ascii="Tahoma" w:hAnsi="Tahoma" w:cs="Tahoma" w:hint="cs"/>
          <w:sz w:val="20"/>
          <w:szCs w:val="20"/>
          <w:rtl/>
          <w:lang w:bidi="fa-IR"/>
        </w:rPr>
        <w:t xml:space="preserve">در گلوی کوه می پیجد 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>و بسوی شما بر می گردد: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>درود،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درود، درود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>سیمرغ شمائید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>که در آینهء ستیغ کوهستان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>به حکمت سفر می اندیشید</w:t>
      </w:r>
    </w:p>
    <w:p w:rsidR="000D7B91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>و چون برخیزید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>بهار از شاخهء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درختان</w:t>
      </w:r>
    </w:p>
    <w:p w:rsidR="000D7B91" w:rsidRPr="00875A24" w:rsidRDefault="000D7B91" w:rsidP="000D7B9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</w:t>
      </w:r>
      <w:r w:rsidRPr="00875A24">
        <w:rPr>
          <w:rFonts w:ascii="Tahoma" w:hAnsi="Tahoma" w:cs="Tahoma" w:hint="cs"/>
          <w:sz w:val="20"/>
          <w:szCs w:val="20"/>
          <w:rtl/>
          <w:lang w:bidi="fa-IR"/>
        </w:rPr>
        <w:t xml:space="preserve"> میوه می نشیند.</w:t>
      </w:r>
    </w:p>
    <w:p w:rsidR="003308D0" w:rsidRPr="00875A24" w:rsidRDefault="003308D0" w:rsidP="00875A2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bookmarkEnd w:id="0"/>
    </w:p>
    <w:p w:rsidR="003308D0" w:rsidRPr="00875A24" w:rsidRDefault="003308D0" w:rsidP="00875A24">
      <w:pPr>
        <w:bidi/>
        <w:spacing w:line="240" w:lineRule="auto"/>
        <w:rPr>
          <w:rFonts w:ascii="Tahoma" w:hAnsi="Tahoma" w:cs="Tahoma"/>
          <w:sz w:val="20"/>
          <w:szCs w:val="20"/>
          <w:lang w:bidi="fa-IR"/>
        </w:rPr>
      </w:pPr>
      <w:r w:rsidRPr="00875A24">
        <w:rPr>
          <w:rFonts w:ascii="Tahoma" w:hAnsi="Tahoma" w:cs="Tahoma" w:hint="cs"/>
          <w:sz w:val="20"/>
          <w:szCs w:val="20"/>
          <w:rtl/>
          <w:lang w:bidi="fa-IR"/>
        </w:rPr>
        <w:t>081324</w:t>
      </w:r>
    </w:p>
    <w:sectPr w:rsidR="003308D0" w:rsidRPr="00875A24" w:rsidSect="00875A24">
      <w:footerReference w:type="default" r:id="rId8"/>
      <w:pgSz w:w="12240" w:h="15840"/>
      <w:pgMar w:top="99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9F0" w:rsidRDefault="004939F0">
      <w:pPr>
        <w:spacing w:after="0" w:line="240" w:lineRule="auto"/>
      </w:pPr>
      <w:r>
        <w:separator/>
      </w:r>
    </w:p>
  </w:endnote>
  <w:endnote w:type="continuationSeparator" w:id="0">
    <w:p w:rsidR="004939F0" w:rsidRDefault="00493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7B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4939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9F0" w:rsidRDefault="004939F0">
      <w:pPr>
        <w:spacing w:after="0" w:line="240" w:lineRule="auto"/>
      </w:pPr>
      <w:r>
        <w:separator/>
      </w:r>
    </w:p>
  </w:footnote>
  <w:footnote w:type="continuationSeparator" w:id="0">
    <w:p w:rsidR="004939F0" w:rsidRDefault="00493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D7B91"/>
    <w:rsid w:val="00133B08"/>
    <w:rsid w:val="001506A3"/>
    <w:rsid w:val="002275FF"/>
    <w:rsid w:val="002455B4"/>
    <w:rsid w:val="00277466"/>
    <w:rsid w:val="00305470"/>
    <w:rsid w:val="003308D0"/>
    <w:rsid w:val="003817BF"/>
    <w:rsid w:val="003B0126"/>
    <w:rsid w:val="003E7B4E"/>
    <w:rsid w:val="00443AE3"/>
    <w:rsid w:val="004620B1"/>
    <w:rsid w:val="004939F0"/>
    <w:rsid w:val="00505FAF"/>
    <w:rsid w:val="0051475B"/>
    <w:rsid w:val="005572BE"/>
    <w:rsid w:val="005811B2"/>
    <w:rsid w:val="00650E4E"/>
    <w:rsid w:val="0074672B"/>
    <w:rsid w:val="00756FDA"/>
    <w:rsid w:val="008060A9"/>
    <w:rsid w:val="00836332"/>
    <w:rsid w:val="00875A24"/>
    <w:rsid w:val="00892FF2"/>
    <w:rsid w:val="008F1961"/>
    <w:rsid w:val="008F2040"/>
    <w:rsid w:val="0090374F"/>
    <w:rsid w:val="0092013C"/>
    <w:rsid w:val="00921861"/>
    <w:rsid w:val="00975A79"/>
    <w:rsid w:val="00A021EC"/>
    <w:rsid w:val="00A42CAE"/>
    <w:rsid w:val="00BA1CDA"/>
    <w:rsid w:val="00BE59FF"/>
    <w:rsid w:val="00BE620D"/>
    <w:rsid w:val="00C40207"/>
    <w:rsid w:val="00C41047"/>
    <w:rsid w:val="00C61DCB"/>
    <w:rsid w:val="00C93252"/>
    <w:rsid w:val="00E4326F"/>
    <w:rsid w:val="00E66439"/>
    <w:rsid w:val="00EA2A11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2024-08-13T14:24:00Z</dcterms:created>
  <dcterms:modified xsi:type="dcterms:W3CDTF">2024-08-13T18:19:00Z</dcterms:modified>
</cp:coreProperties>
</file>