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529" w:rsidRPr="005D6CF9" w:rsidRDefault="0087321B" w:rsidP="0087321B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5D6CF9">
        <w:rPr>
          <w:rFonts w:ascii="Tahoma" w:hAnsi="Tahoma" w:cs="Tahoma"/>
          <w:b/>
          <w:bCs/>
          <w:rtl/>
          <w:lang w:bidi="fa-IR"/>
        </w:rPr>
        <w:t>پرسش ۹:</w:t>
      </w:r>
      <w:r w:rsidRPr="005D6CF9">
        <w:rPr>
          <w:rFonts w:ascii="Tahoma" w:hAnsi="Tahoma" w:cs="Tahoma" w:hint="cs"/>
          <w:b/>
          <w:bCs/>
          <w:rtl/>
          <w:lang w:bidi="fa-IR"/>
        </w:rPr>
        <w:t xml:space="preserve"> </w:t>
      </w:r>
      <w:r w:rsidRPr="005D6CF9">
        <w:rPr>
          <w:rFonts w:ascii="Tahoma" w:hAnsi="Tahoma" w:cs="Tahoma"/>
          <w:rtl/>
          <w:lang w:bidi="fa-IR"/>
        </w:rPr>
        <w:t>شما در پاسخ پ</w:t>
      </w:r>
      <w:r w:rsidRPr="005D6CF9">
        <w:rPr>
          <w:rFonts w:ascii="Tahoma" w:hAnsi="Tahoma" w:cs="Tahoma" w:hint="cs"/>
          <w:rtl/>
          <w:lang w:bidi="fa-IR"/>
        </w:rPr>
        <w:t>ی</w:t>
      </w:r>
      <w:r w:rsidRPr="005D6CF9">
        <w:rPr>
          <w:rFonts w:ascii="Tahoma" w:hAnsi="Tahoma" w:cs="Tahoma" w:hint="eastAsia"/>
          <w:rtl/>
          <w:lang w:bidi="fa-IR"/>
        </w:rPr>
        <w:t>ش</w:t>
      </w:r>
      <w:r w:rsidRPr="005D6CF9">
        <w:rPr>
          <w:rFonts w:ascii="Tahoma" w:hAnsi="Tahoma" w:cs="Tahoma" w:hint="cs"/>
          <w:rtl/>
          <w:lang w:bidi="fa-IR"/>
        </w:rPr>
        <w:t>ی</w:t>
      </w:r>
      <w:r w:rsidRPr="005D6CF9">
        <w:rPr>
          <w:rFonts w:ascii="Tahoma" w:hAnsi="Tahoma" w:cs="Tahoma" w:hint="eastAsia"/>
          <w:rtl/>
          <w:lang w:bidi="fa-IR"/>
        </w:rPr>
        <w:t>ن</w:t>
      </w:r>
      <w:r w:rsidRPr="005D6CF9">
        <w:rPr>
          <w:rFonts w:ascii="Tahoma" w:hAnsi="Tahoma" w:cs="Tahoma"/>
          <w:rtl/>
          <w:lang w:bidi="fa-IR"/>
        </w:rPr>
        <w:t xml:space="preserve"> اشاره کرد</w:t>
      </w:r>
      <w:r w:rsidRPr="005D6CF9">
        <w:rPr>
          <w:rFonts w:ascii="Tahoma" w:hAnsi="Tahoma" w:cs="Tahoma" w:hint="cs"/>
          <w:rtl/>
          <w:lang w:bidi="fa-IR"/>
        </w:rPr>
        <w:t>ی</w:t>
      </w:r>
      <w:r w:rsidRPr="005D6CF9">
        <w:rPr>
          <w:rFonts w:ascii="Tahoma" w:hAnsi="Tahoma" w:cs="Tahoma" w:hint="eastAsia"/>
          <w:rtl/>
          <w:lang w:bidi="fa-IR"/>
        </w:rPr>
        <w:t>د</w:t>
      </w:r>
      <w:r w:rsidRPr="005D6CF9">
        <w:rPr>
          <w:rFonts w:ascii="Tahoma" w:hAnsi="Tahoma" w:cs="Tahoma"/>
          <w:rtl/>
          <w:lang w:bidi="fa-IR"/>
        </w:rPr>
        <w:t xml:space="preserve"> که هوشنگ ا</w:t>
      </w:r>
      <w:r w:rsidRPr="005D6CF9">
        <w:rPr>
          <w:rFonts w:ascii="Tahoma" w:hAnsi="Tahoma" w:cs="Tahoma" w:hint="cs"/>
          <w:rtl/>
          <w:lang w:bidi="fa-IR"/>
        </w:rPr>
        <w:t>ی</w:t>
      </w:r>
      <w:r w:rsidRPr="005D6CF9">
        <w:rPr>
          <w:rFonts w:ascii="Tahoma" w:hAnsi="Tahoma" w:cs="Tahoma" w:hint="eastAsia"/>
          <w:rtl/>
          <w:lang w:bidi="fa-IR"/>
        </w:rPr>
        <w:t>ران</w:t>
      </w:r>
      <w:r w:rsidRPr="005D6CF9">
        <w:rPr>
          <w:rFonts w:ascii="Tahoma" w:hAnsi="Tahoma" w:cs="Tahoma" w:hint="cs"/>
          <w:rtl/>
          <w:lang w:bidi="fa-IR"/>
        </w:rPr>
        <w:t>ی</w:t>
      </w:r>
      <w:r w:rsidRPr="005D6CF9">
        <w:rPr>
          <w:rFonts w:ascii="Tahoma" w:hAnsi="Tahoma" w:cs="Tahoma"/>
          <w:rtl/>
          <w:lang w:bidi="fa-IR"/>
        </w:rPr>
        <w:t xml:space="preserve"> با وجود آنکه شاعر بزرگ</w:t>
      </w:r>
      <w:r w:rsidRPr="005D6CF9">
        <w:rPr>
          <w:rFonts w:ascii="Tahoma" w:hAnsi="Tahoma" w:cs="Tahoma" w:hint="cs"/>
          <w:rtl/>
          <w:lang w:bidi="fa-IR"/>
        </w:rPr>
        <w:t>ی</w:t>
      </w:r>
      <w:r w:rsidRPr="005D6CF9">
        <w:rPr>
          <w:rFonts w:ascii="Tahoma" w:hAnsi="Tahoma" w:cs="Tahoma"/>
          <w:rtl/>
          <w:lang w:bidi="fa-IR"/>
        </w:rPr>
        <w:t xml:space="preserve"> نبود تأث</w:t>
      </w:r>
      <w:r w:rsidRPr="005D6CF9">
        <w:rPr>
          <w:rFonts w:ascii="Tahoma" w:hAnsi="Tahoma" w:cs="Tahoma" w:hint="cs"/>
          <w:rtl/>
          <w:lang w:bidi="fa-IR"/>
        </w:rPr>
        <w:t>ی</w:t>
      </w:r>
      <w:r w:rsidRPr="005D6CF9">
        <w:rPr>
          <w:rFonts w:ascii="Tahoma" w:hAnsi="Tahoma" w:cs="Tahoma" w:hint="eastAsia"/>
          <w:rtl/>
          <w:lang w:bidi="fa-IR"/>
        </w:rPr>
        <w:t>ر</w:t>
      </w:r>
      <w:r w:rsidRPr="005D6CF9">
        <w:rPr>
          <w:rFonts w:ascii="Tahoma" w:hAnsi="Tahoma" w:cs="Tahoma"/>
          <w:rtl/>
          <w:lang w:bidi="fa-IR"/>
        </w:rPr>
        <w:t xml:space="preserve"> مستق</w:t>
      </w:r>
      <w:r w:rsidRPr="005D6CF9">
        <w:rPr>
          <w:rFonts w:ascii="Tahoma" w:hAnsi="Tahoma" w:cs="Tahoma" w:hint="cs"/>
          <w:rtl/>
          <w:lang w:bidi="fa-IR"/>
        </w:rPr>
        <w:t>ی</w:t>
      </w:r>
      <w:r w:rsidRPr="005D6CF9">
        <w:rPr>
          <w:rFonts w:ascii="Tahoma" w:hAnsi="Tahoma" w:cs="Tahoma" w:hint="eastAsia"/>
          <w:rtl/>
          <w:lang w:bidi="fa-IR"/>
        </w:rPr>
        <w:t>م</w:t>
      </w:r>
      <w:r w:rsidRPr="005D6CF9">
        <w:rPr>
          <w:rFonts w:ascii="Tahoma" w:hAnsi="Tahoma" w:cs="Tahoma" w:hint="cs"/>
          <w:rtl/>
          <w:lang w:bidi="fa-IR"/>
        </w:rPr>
        <w:t>ی</w:t>
      </w:r>
      <w:r w:rsidRPr="005D6CF9">
        <w:rPr>
          <w:rFonts w:ascii="Tahoma" w:hAnsi="Tahoma" w:cs="Tahoma"/>
          <w:rtl/>
          <w:lang w:bidi="fa-IR"/>
        </w:rPr>
        <w:t xml:space="preserve"> بر شعر پس از «ن</w:t>
      </w:r>
      <w:r w:rsidRPr="005D6CF9">
        <w:rPr>
          <w:rFonts w:ascii="Tahoma" w:hAnsi="Tahoma" w:cs="Tahoma" w:hint="cs"/>
          <w:rtl/>
          <w:lang w:bidi="fa-IR"/>
        </w:rPr>
        <w:t>ی</w:t>
      </w:r>
      <w:r w:rsidRPr="005D6CF9">
        <w:rPr>
          <w:rFonts w:ascii="Tahoma" w:hAnsi="Tahoma" w:cs="Tahoma" w:hint="eastAsia"/>
          <w:rtl/>
          <w:lang w:bidi="fa-IR"/>
        </w:rPr>
        <w:t>ما</w:t>
      </w:r>
      <w:r w:rsidRPr="005D6CF9">
        <w:rPr>
          <w:rFonts w:ascii="Tahoma" w:hAnsi="Tahoma" w:cs="Tahoma"/>
          <w:rtl/>
          <w:lang w:bidi="fa-IR"/>
        </w:rPr>
        <w:t xml:space="preserve"> – شاملو – فروغ» داشت. به نظر شما ا</w:t>
      </w:r>
      <w:r w:rsidRPr="005D6CF9">
        <w:rPr>
          <w:rFonts w:ascii="Tahoma" w:hAnsi="Tahoma" w:cs="Tahoma" w:hint="cs"/>
          <w:rtl/>
          <w:lang w:bidi="fa-IR"/>
        </w:rPr>
        <w:t>ی</w:t>
      </w:r>
      <w:r w:rsidRPr="005D6CF9">
        <w:rPr>
          <w:rFonts w:ascii="Tahoma" w:hAnsi="Tahoma" w:cs="Tahoma" w:hint="eastAsia"/>
          <w:rtl/>
          <w:lang w:bidi="fa-IR"/>
        </w:rPr>
        <w:t>ن</w:t>
      </w:r>
      <w:r w:rsidRPr="005D6CF9">
        <w:rPr>
          <w:rFonts w:ascii="Tahoma" w:hAnsi="Tahoma" w:cs="Tahoma"/>
          <w:rtl/>
          <w:lang w:bidi="fa-IR"/>
        </w:rPr>
        <w:t xml:space="preserve"> تأث</w:t>
      </w:r>
      <w:r w:rsidRPr="005D6CF9">
        <w:rPr>
          <w:rFonts w:ascii="Tahoma" w:hAnsi="Tahoma" w:cs="Tahoma" w:hint="cs"/>
          <w:rtl/>
          <w:lang w:bidi="fa-IR"/>
        </w:rPr>
        <w:t>ی</w:t>
      </w:r>
      <w:r w:rsidRPr="005D6CF9">
        <w:rPr>
          <w:rFonts w:ascii="Tahoma" w:hAnsi="Tahoma" w:cs="Tahoma" w:hint="eastAsia"/>
          <w:rtl/>
          <w:lang w:bidi="fa-IR"/>
        </w:rPr>
        <w:t>ر</w:t>
      </w:r>
      <w:r w:rsidRPr="005D6CF9">
        <w:rPr>
          <w:rFonts w:ascii="Tahoma" w:hAnsi="Tahoma" w:cs="Tahoma"/>
          <w:rtl/>
          <w:lang w:bidi="fa-IR"/>
        </w:rPr>
        <w:t xml:space="preserve"> دق</w:t>
      </w:r>
      <w:r w:rsidRPr="005D6CF9">
        <w:rPr>
          <w:rFonts w:ascii="Tahoma" w:hAnsi="Tahoma" w:cs="Tahoma" w:hint="cs"/>
          <w:rtl/>
          <w:lang w:bidi="fa-IR"/>
        </w:rPr>
        <w:t>ی</w:t>
      </w:r>
      <w:r w:rsidRPr="005D6CF9">
        <w:rPr>
          <w:rFonts w:ascii="Tahoma" w:hAnsi="Tahoma" w:cs="Tahoma" w:hint="eastAsia"/>
          <w:rtl/>
          <w:lang w:bidi="fa-IR"/>
        </w:rPr>
        <w:t>قاً</w:t>
      </w:r>
      <w:r w:rsidRPr="005D6CF9">
        <w:rPr>
          <w:rFonts w:ascii="Tahoma" w:hAnsi="Tahoma" w:cs="Tahoma"/>
          <w:rtl/>
          <w:lang w:bidi="fa-IR"/>
        </w:rPr>
        <w:t xml:space="preserve"> در کدام جنبه‌ها بود؟ در زبان و ب</w:t>
      </w:r>
      <w:r w:rsidRPr="005D6CF9">
        <w:rPr>
          <w:rFonts w:ascii="Tahoma" w:hAnsi="Tahoma" w:cs="Tahoma" w:hint="cs"/>
          <w:rtl/>
          <w:lang w:bidi="fa-IR"/>
        </w:rPr>
        <w:t>ی</w:t>
      </w:r>
      <w:r w:rsidRPr="005D6CF9">
        <w:rPr>
          <w:rFonts w:ascii="Tahoma" w:hAnsi="Tahoma" w:cs="Tahoma" w:hint="eastAsia"/>
          <w:rtl/>
          <w:lang w:bidi="fa-IR"/>
        </w:rPr>
        <w:t>ان</w:t>
      </w:r>
      <w:r w:rsidRPr="005D6CF9">
        <w:rPr>
          <w:rFonts w:ascii="Tahoma" w:hAnsi="Tahoma" w:cs="Tahoma"/>
          <w:rtl/>
          <w:lang w:bidi="fa-IR"/>
        </w:rPr>
        <w:t xml:space="preserve"> شعر</w:t>
      </w:r>
      <w:r w:rsidRPr="005D6CF9">
        <w:rPr>
          <w:rFonts w:ascii="Tahoma" w:hAnsi="Tahoma" w:cs="Tahoma" w:hint="cs"/>
          <w:rtl/>
          <w:lang w:bidi="fa-IR"/>
        </w:rPr>
        <w:t>ی</w:t>
      </w:r>
      <w:r w:rsidRPr="005D6CF9">
        <w:rPr>
          <w:rFonts w:ascii="Tahoma" w:hAnsi="Tahoma" w:cs="Tahoma" w:hint="eastAsia"/>
          <w:rtl/>
          <w:lang w:bidi="fa-IR"/>
        </w:rPr>
        <w:t>،</w:t>
      </w:r>
      <w:r w:rsidRPr="005D6CF9">
        <w:rPr>
          <w:rFonts w:ascii="Tahoma" w:hAnsi="Tahoma" w:cs="Tahoma"/>
          <w:rtl/>
          <w:lang w:bidi="fa-IR"/>
        </w:rPr>
        <w:t xml:space="preserve"> در استفاده از تصو</w:t>
      </w:r>
      <w:r w:rsidRPr="005D6CF9">
        <w:rPr>
          <w:rFonts w:ascii="Tahoma" w:hAnsi="Tahoma" w:cs="Tahoma" w:hint="cs"/>
          <w:rtl/>
          <w:lang w:bidi="fa-IR"/>
        </w:rPr>
        <w:t>ی</w:t>
      </w:r>
      <w:r w:rsidRPr="005D6CF9">
        <w:rPr>
          <w:rFonts w:ascii="Tahoma" w:hAnsi="Tahoma" w:cs="Tahoma" w:hint="eastAsia"/>
          <w:rtl/>
          <w:lang w:bidi="fa-IR"/>
        </w:rPr>
        <w:t>رها</w:t>
      </w:r>
      <w:r w:rsidRPr="005D6CF9">
        <w:rPr>
          <w:rFonts w:ascii="Tahoma" w:hAnsi="Tahoma" w:cs="Tahoma" w:hint="cs"/>
          <w:rtl/>
          <w:lang w:bidi="fa-IR"/>
        </w:rPr>
        <w:t>ی</w:t>
      </w:r>
      <w:r w:rsidRPr="005D6CF9">
        <w:rPr>
          <w:rFonts w:ascii="Tahoma" w:hAnsi="Tahoma" w:cs="Tahoma"/>
          <w:rtl/>
          <w:lang w:bidi="fa-IR"/>
        </w:rPr>
        <w:t xml:space="preserve"> نامتعارف، </w:t>
      </w:r>
      <w:r w:rsidRPr="005D6CF9">
        <w:rPr>
          <w:rFonts w:ascii="Tahoma" w:hAnsi="Tahoma" w:cs="Tahoma" w:hint="cs"/>
          <w:rtl/>
          <w:lang w:bidi="fa-IR"/>
        </w:rPr>
        <w:t>ی</w:t>
      </w:r>
      <w:r w:rsidRPr="005D6CF9">
        <w:rPr>
          <w:rFonts w:ascii="Tahoma" w:hAnsi="Tahoma" w:cs="Tahoma" w:hint="eastAsia"/>
          <w:rtl/>
          <w:lang w:bidi="fa-IR"/>
        </w:rPr>
        <w:t>ا</w:t>
      </w:r>
      <w:r w:rsidRPr="005D6CF9">
        <w:rPr>
          <w:rFonts w:ascii="Tahoma" w:hAnsi="Tahoma" w:cs="Tahoma"/>
          <w:rtl/>
          <w:lang w:bidi="fa-IR"/>
        </w:rPr>
        <w:t xml:space="preserve"> در گسست از منطق خط</w:t>
      </w:r>
      <w:r w:rsidRPr="005D6CF9">
        <w:rPr>
          <w:rFonts w:ascii="Tahoma" w:hAnsi="Tahoma" w:cs="Tahoma" w:hint="cs"/>
          <w:rtl/>
          <w:lang w:bidi="fa-IR"/>
        </w:rPr>
        <w:t>ی</w:t>
      </w:r>
      <w:r w:rsidRPr="005D6CF9">
        <w:rPr>
          <w:rFonts w:ascii="Tahoma" w:hAnsi="Tahoma" w:cs="Tahoma"/>
          <w:rtl/>
          <w:lang w:bidi="fa-IR"/>
        </w:rPr>
        <w:t xml:space="preserve"> </w:t>
      </w:r>
      <w:r w:rsidRPr="005D6CF9">
        <w:rPr>
          <w:rFonts w:ascii="Tahoma" w:hAnsi="Tahoma" w:cs="Tahoma" w:hint="eastAsia"/>
          <w:rtl/>
          <w:lang w:bidi="fa-IR"/>
        </w:rPr>
        <w:t>و</w:t>
      </w:r>
      <w:r w:rsidRPr="005D6CF9">
        <w:rPr>
          <w:rFonts w:ascii="Tahoma" w:hAnsi="Tahoma" w:cs="Tahoma"/>
          <w:rtl/>
          <w:lang w:bidi="fa-IR"/>
        </w:rPr>
        <w:t xml:space="preserve"> روا</w:t>
      </w:r>
      <w:r w:rsidRPr="005D6CF9">
        <w:rPr>
          <w:rFonts w:ascii="Tahoma" w:hAnsi="Tahoma" w:cs="Tahoma" w:hint="cs"/>
          <w:rtl/>
          <w:lang w:bidi="fa-IR"/>
        </w:rPr>
        <w:t>یی</w:t>
      </w:r>
      <w:r w:rsidRPr="005D6CF9">
        <w:rPr>
          <w:rFonts w:ascii="Tahoma" w:hAnsi="Tahoma" w:cs="Tahoma"/>
          <w:rtl/>
          <w:lang w:bidi="fa-IR"/>
        </w:rPr>
        <w:t xml:space="preserve"> شعر پ</w:t>
      </w:r>
      <w:r w:rsidRPr="005D6CF9">
        <w:rPr>
          <w:rFonts w:ascii="Tahoma" w:hAnsi="Tahoma" w:cs="Tahoma" w:hint="cs"/>
          <w:rtl/>
          <w:lang w:bidi="fa-IR"/>
        </w:rPr>
        <w:t>ی</w:t>
      </w:r>
      <w:r w:rsidRPr="005D6CF9">
        <w:rPr>
          <w:rFonts w:ascii="Tahoma" w:hAnsi="Tahoma" w:cs="Tahoma" w:hint="eastAsia"/>
          <w:rtl/>
          <w:lang w:bidi="fa-IR"/>
        </w:rPr>
        <w:t>ش</w:t>
      </w:r>
      <w:r w:rsidRPr="005D6CF9">
        <w:rPr>
          <w:rFonts w:ascii="Tahoma" w:hAnsi="Tahoma" w:cs="Tahoma"/>
          <w:rtl/>
          <w:lang w:bidi="fa-IR"/>
        </w:rPr>
        <w:t xml:space="preserve"> از خود؟ و چه عوامل</w:t>
      </w:r>
      <w:r w:rsidRPr="005D6CF9">
        <w:rPr>
          <w:rFonts w:ascii="Tahoma" w:hAnsi="Tahoma" w:cs="Tahoma" w:hint="cs"/>
          <w:rtl/>
          <w:lang w:bidi="fa-IR"/>
        </w:rPr>
        <w:t>ی</w:t>
      </w:r>
      <w:r w:rsidRPr="005D6CF9">
        <w:rPr>
          <w:rFonts w:ascii="Tahoma" w:hAnsi="Tahoma" w:cs="Tahoma"/>
          <w:rtl/>
          <w:lang w:bidi="fa-IR"/>
        </w:rPr>
        <w:t xml:space="preserve"> باعث شد ا</w:t>
      </w:r>
      <w:r w:rsidRPr="005D6CF9">
        <w:rPr>
          <w:rFonts w:ascii="Tahoma" w:hAnsi="Tahoma" w:cs="Tahoma" w:hint="cs"/>
          <w:rtl/>
          <w:lang w:bidi="fa-IR"/>
        </w:rPr>
        <w:t>ی</w:t>
      </w:r>
      <w:r w:rsidRPr="005D6CF9">
        <w:rPr>
          <w:rFonts w:ascii="Tahoma" w:hAnsi="Tahoma" w:cs="Tahoma" w:hint="eastAsia"/>
          <w:rtl/>
          <w:lang w:bidi="fa-IR"/>
        </w:rPr>
        <w:t>ن</w:t>
      </w:r>
      <w:r w:rsidRPr="005D6CF9">
        <w:rPr>
          <w:rFonts w:ascii="Tahoma" w:hAnsi="Tahoma" w:cs="Tahoma"/>
          <w:rtl/>
          <w:lang w:bidi="fa-IR"/>
        </w:rPr>
        <w:t xml:space="preserve"> نوآور</w:t>
      </w:r>
      <w:r w:rsidRPr="005D6CF9">
        <w:rPr>
          <w:rFonts w:ascii="Tahoma" w:hAnsi="Tahoma" w:cs="Tahoma" w:hint="cs"/>
          <w:rtl/>
          <w:lang w:bidi="fa-IR"/>
        </w:rPr>
        <w:t>ی‌</w:t>
      </w:r>
      <w:r w:rsidRPr="005D6CF9">
        <w:rPr>
          <w:rFonts w:ascii="Tahoma" w:hAnsi="Tahoma" w:cs="Tahoma" w:hint="eastAsia"/>
          <w:rtl/>
          <w:lang w:bidi="fa-IR"/>
        </w:rPr>
        <w:t>ها</w:t>
      </w:r>
      <w:r w:rsidRPr="005D6CF9">
        <w:rPr>
          <w:rFonts w:ascii="Tahoma" w:hAnsi="Tahoma" w:cs="Tahoma"/>
          <w:rtl/>
          <w:lang w:bidi="fa-IR"/>
        </w:rPr>
        <w:t xml:space="preserve"> در زمان خودش چندان درک نشود؟</w:t>
      </w:r>
    </w:p>
    <w:p w:rsidR="0087321B" w:rsidRPr="005D6CF9" w:rsidRDefault="0087321B" w:rsidP="0087321B">
      <w:pPr>
        <w:bidi/>
        <w:spacing w:after="0" w:line="360" w:lineRule="auto"/>
        <w:rPr>
          <w:rFonts w:ascii="Tahoma" w:hAnsi="Tahoma" w:cs="Tahoma"/>
          <w:rtl/>
          <w:lang w:bidi="fa-IR"/>
        </w:rPr>
      </w:pPr>
    </w:p>
    <w:p w:rsidR="0087321B" w:rsidRPr="005D6CF9" w:rsidRDefault="0087321B" w:rsidP="005C2DA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r w:rsidRPr="005D6CF9">
        <w:rPr>
          <w:rFonts w:ascii="Tahoma" w:hAnsi="Tahoma" w:cs="Tahoma" w:hint="cs"/>
          <w:b/>
          <w:bCs/>
          <w:rtl/>
          <w:lang w:bidi="fa-IR"/>
        </w:rPr>
        <w:t>پاسخ 9:</w:t>
      </w:r>
      <w:r w:rsidRPr="005D6CF9">
        <w:rPr>
          <w:rFonts w:ascii="Tahoma" w:hAnsi="Tahoma" w:cs="Tahoma" w:hint="cs"/>
          <w:rtl/>
          <w:lang w:bidi="fa-IR"/>
        </w:rPr>
        <w:t xml:space="preserve"> </w:t>
      </w:r>
      <w:r w:rsidR="0033521A" w:rsidRPr="005D6CF9">
        <w:rPr>
          <w:rFonts w:ascii="Tahoma" w:hAnsi="Tahoma" w:cs="Tahoma" w:hint="cs"/>
          <w:rtl/>
          <w:lang w:bidi="fa-IR"/>
        </w:rPr>
        <w:t>نخست بگویم که من اصولاً ایرانی را دارای ذهنیتی پریشان می دانم که بحاطر آشنائی با مباحث ادبی فرنگی (بخصوص فرانسوی) می کوشد در زبان فارسی هم دست به نوآ</w:t>
      </w:r>
      <w:r w:rsidR="005C2DA7">
        <w:rPr>
          <w:rFonts w:ascii="Tahoma" w:hAnsi="Tahoma" w:cs="Tahoma" w:hint="cs"/>
          <w:rtl/>
          <w:lang w:bidi="fa-IR"/>
        </w:rPr>
        <w:t>وری بزند ولی نتیجهء کار</w:t>
      </w:r>
      <w:r w:rsidR="0033521A" w:rsidRPr="005D6CF9">
        <w:rPr>
          <w:rFonts w:ascii="Tahoma" w:hAnsi="Tahoma" w:cs="Tahoma" w:hint="cs"/>
          <w:rtl/>
          <w:lang w:bidi="fa-IR"/>
        </w:rPr>
        <w:t>ش به دلایل متعددی ناکام می ماند</w:t>
      </w:r>
      <w:r w:rsidR="005C2DA7">
        <w:rPr>
          <w:rFonts w:ascii="Tahoma" w:hAnsi="Tahoma" w:cs="Tahoma" w:hint="cs"/>
          <w:rtl/>
          <w:lang w:bidi="fa-IR"/>
        </w:rPr>
        <w:t>،</w:t>
      </w:r>
      <w:r w:rsidR="0033521A" w:rsidRPr="005D6CF9">
        <w:rPr>
          <w:rFonts w:ascii="Tahoma" w:hAnsi="Tahoma" w:cs="Tahoma" w:hint="cs"/>
          <w:rtl/>
          <w:lang w:bidi="fa-IR"/>
        </w:rPr>
        <w:t xml:space="preserve"> آنگونه که خودش هم بعد از چهار پنح سال به اصطلاح شاعر</w:t>
      </w:r>
      <w:r w:rsidR="005C2DA7">
        <w:rPr>
          <w:rFonts w:ascii="Tahoma" w:hAnsi="Tahoma" w:cs="Tahoma" w:hint="cs"/>
          <w:rtl/>
          <w:lang w:bidi="fa-IR"/>
        </w:rPr>
        <w:t>ی</w:t>
      </w:r>
      <w:r w:rsidR="0033521A" w:rsidRPr="005D6CF9">
        <w:rPr>
          <w:rFonts w:ascii="Tahoma" w:hAnsi="Tahoma" w:cs="Tahoma" w:hint="cs"/>
          <w:rtl/>
          <w:lang w:bidi="fa-IR"/>
        </w:rPr>
        <w:t xml:space="preserve">، و چاپ </w:t>
      </w:r>
      <w:r w:rsidR="005C2DA7">
        <w:rPr>
          <w:rFonts w:ascii="Tahoma" w:hAnsi="Tahoma" w:cs="Tahoma" w:hint="cs"/>
          <w:rtl/>
          <w:lang w:bidi="fa-IR"/>
        </w:rPr>
        <w:t xml:space="preserve">چند </w:t>
      </w:r>
      <w:r w:rsidR="0033521A" w:rsidRPr="005D6CF9">
        <w:rPr>
          <w:rFonts w:ascii="Tahoma" w:hAnsi="Tahoma" w:cs="Tahoma" w:hint="cs"/>
          <w:rtl/>
          <w:lang w:bidi="fa-IR"/>
        </w:rPr>
        <w:t xml:space="preserve">محموعه </w:t>
      </w:r>
      <w:r w:rsidR="005C2DA7">
        <w:rPr>
          <w:rFonts w:ascii="Tahoma" w:hAnsi="Tahoma" w:cs="Tahoma" w:hint="cs"/>
          <w:rtl/>
          <w:lang w:bidi="fa-IR"/>
        </w:rPr>
        <w:t>(</w:t>
      </w:r>
      <w:r w:rsidR="0033521A" w:rsidRPr="005D6CF9">
        <w:rPr>
          <w:rFonts w:ascii="Tahoma" w:hAnsi="Tahoma" w:cs="Tahoma" w:hint="cs"/>
          <w:rtl/>
          <w:lang w:bidi="fa-IR"/>
        </w:rPr>
        <w:t xml:space="preserve">که جمعا حدود چهل </w:t>
      </w:r>
      <w:r w:rsidR="005C2DA7">
        <w:rPr>
          <w:rFonts w:ascii="Tahoma" w:hAnsi="Tahoma" w:cs="Tahoma" w:hint="cs"/>
          <w:rtl/>
          <w:lang w:bidi="fa-IR"/>
        </w:rPr>
        <w:t>قطعه از کارهایش را در بر می گیرفت</w:t>
      </w:r>
      <w:r w:rsidR="0033521A" w:rsidRPr="005D6CF9">
        <w:rPr>
          <w:rFonts w:ascii="Tahoma" w:hAnsi="Tahoma" w:cs="Tahoma" w:hint="cs"/>
          <w:rtl/>
          <w:lang w:bidi="fa-IR"/>
        </w:rPr>
        <w:t>ند</w:t>
      </w:r>
      <w:r w:rsidR="005C2DA7">
        <w:rPr>
          <w:rFonts w:ascii="Tahoma" w:hAnsi="Tahoma" w:cs="Tahoma" w:hint="cs"/>
          <w:rtl/>
          <w:lang w:bidi="fa-IR"/>
        </w:rPr>
        <w:t>)</w:t>
      </w:r>
      <w:r w:rsidR="0033521A" w:rsidRPr="005D6CF9">
        <w:rPr>
          <w:rFonts w:ascii="Tahoma" w:hAnsi="Tahoma" w:cs="Tahoma" w:hint="cs"/>
          <w:rtl/>
          <w:lang w:bidi="fa-IR"/>
        </w:rPr>
        <w:t xml:space="preserve"> رغبتی به ادامه کار پیدا نمی کند. قلمر</w:t>
      </w:r>
      <w:r w:rsidR="005C2DA7">
        <w:rPr>
          <w:rFonts w:ascii="Tahoma" w:hAnsi="Tahoma" w:cs="Tahoma" w:hint="cs"/>
          <w:rtl/>
          <w:lang w:bidi="fa-IR"/>
        </w:rPr>
        <w:t>وی</w:t>
      </w:r>
      <w:r w:rsidR="0033521A" w:rsidRPr="005D6CF9">
        <w:rPr>
          <w:rFonts w:ascii="Tahoma" w:hAnsi="Tahoma" w:cs="Tahoma" w:hint="cs"/>
          <w:rtl/>
          <w:lang w:bidi="fa-IR"/>
        </w:rPr>
        <w:t xml:space="preserve"> کوشش های نوآورانهء او و علل ناکامی </w:t>
      </w:r>
      <w:r w:rsidR="005C2DA7">
        <w:rPr>
          <w:rFonts w:ascii="Tahoma" w:hAnsi="Tahoma" w:cs="Tahoma" w:hint="cs"/>
          <w:rtl/>
          <w:lang w:bidi="fa-IR"/>
        </w:rPr>
        <w:t>شان</w:t>
      </w:r>
      <w:r w:rsidR="0033521A" w:rsidRPr="005D6CF9">
        <w:rPr>
          <w:rFonts w:ascii="Tahoma" w:hAnsi="Tahoma" w:cs="Tahoma" w:hint="cs"/>
          <w:rtl/>
          <w:lang w:bidi="fa-IR"/>
        </w:rPr>
        <w:t xml:space="preserve"> در </w:t>
      </w:r>
      <w:r w:rsidR="005C2DA7">
        <w:rPr>
          <w:rFonts w:ascii="Tahoma" w:hAnsi="Tahoma" w:cs="Tahoma" w:hint="cs"/>
          <w:rtl/>
          <w:lang w:bidi="fa-IR"/>
        </w:rPr>
        <w:t>«اج</w:t>
      </w:r>
      <w:r w:rsidR="0033521A" w:rsidRPr="005D6CF9">
        <w:rPr>
          <w:rFonts w:ascii="Tahoma" w:hAnsi="Tahoma" w:cs="Tahoma" w:hint="cs"/>
          <w:rtl/>
          <w:lang w:bidi="fa-IR"/>
        </w:rPr>
        <w:t>را</w:t>
      </w:r>
      <w:r w:rsidR="005C2DA7">
        <w:rPr>
          <w:rFonts w:ascii="Tahoma" w:hAnsi="Tahoma" w:cs="Tahoma" w:hint="cs"/>
          <w:rtl/>
          <w:lang w:bidi="fa-IR"/>
        </w:rPr>
        <w:t>» را می توان چنین</w:t>
      </w:r>
      <w:r w:rsidR="0033521A" w:rsidRPr="005D6CF9">
        <w:rPr>
          <w:rFonts w:ascii="Tahoma" w:hAnsi="Tahoma" w:cs="Tahoma" w:hint="cs"/>
          <w:rtl/>
          <w:lang w:bidi="fa-IR"/>
        </w:rPr>
        <w:t xml:space="preserve"> دسته بتدی کرد:</w:t>
      </w:r>
    </w:p>
    <w:p w:rsidR="005D6CF9" w:rsidRPr="005D6CF9" w:rsidRDefault="0033521A" w:rsidP="005C2DA7">
      <w:pPr>
        <w:bidi/>
        <w:spacing w:after="0" w:line="360" w:lineRule="auto"/>
        <w:rPr>
          <w:rFonts w:ascii="Tahoma" w:hAnsi="Tahoma" w:cs="Tahoma"/>
          <w:color w:val="000000"/>
          <w:rtl/>
        </w:rPr>
      </w:pPr>
      <w:r w:rsidRPr="005D6CF9">
        <w:rPr>
          <w:rFonts w:ascii="Tahoma" w:hAnsi="Tahoma" w:cs="Tahoma" w:hint="cs"/>
          <w:rtl/>
          <w:lang w:bidi="fa-IR"/>
        </w:rPr>
        <w:tab/>
        <w:t xml:space="preserve">1.  </w:t>
      </w:r>
      <w:r w:rsidR="005C2DA7">
        <w:rPr>
          <w:rFonts w:ascii="Tahoma" w:hAnsi="Tahoma" w:cs="Tahoma" w:hint="cs"/>
          <w:rtl/>
          <w:lang w:bidi="fa-IR"/>
        </w:rPr>
        <w:t xml:space="preserve">در قلمروی </w:t>
      </w:r>
      <w:r w:rsidRPr="005D6CF9">
        <w:rPr>
          <w:rFonts w:ascii="Tahoma" w:hAnsi="Tahoma" w:cs="Tahoma" w:hint="cs"/>
          <w:rtl/>
          <w:lang w:bidi="fa-IR"/>
        </w:rPr>
        <w:t xml:space="preserve">تلاش در </w:t>
      </w:r>
      <w:r w:rsidR="005C2DA7">
        <w:rPr>
          <w:rFonts w:ascii="Tahoma" w:hAnsi="Tahoma" w:cs="Tahoma" w:hint="cs"/>
          <w:rtl/>
          <w:lang w:bidi="fa-IR"/>
        </w:rPr>
        <w:t xml:space="preserve">کار </w:t>
      </w:r>
      <w:r w:rsidRPr="005D6CF9">
        <w:rPr>
          <w:rFonts w:ascii="Tahoma" w:hAnsi="Tahoma" w:cs="Tahoma" w:hint="cs"/>
          <w:rtl/>
          <w:lang w:bidi="fa-IR"/>
        </w:rPr>
        <w:t>«تصویر سازی» (که خود حاصل کشف روابط</w:t>
      </w:r>
      <w:r w:rsidR="005C2DA7">
        <w:rPr>
          <w:rFonts w:ascii="Tahoma" w:hAnsi="Tahoma" w:cs="Tahoma" w:hint="cs"/>
          <w:rtl/>
          <w:lang w:bidi="fa-IR"/>
        </w:rPr>
        <w:t xml:space="preserve"> غیر معمول و کلیشه شدهء</w:t>
      </w:r>
      <w:r w:rsidRPr="005D6CF9">
        <w:rPr>
          <w:rFonts w:ascii="Tahoma" w:hAnsi="Tahoma" w:cs="Tahoma" w:hint="cs"/>
          <w:rtl/>
          <w:lang w:bidi="fa-IR"/>
        </w:rPr>
        <w:t xml:space="preserve"> دو یا چند پدیده، و بیان زیباشناسانه و قابل درک آن روابط است)</w:t>
      </w:r>
      <w:r w:rsidR="00B25ADB">
        <w:rPr>
          <w:rFonts w:ascii="Tahoma" w:hAnsi="Tahoma" w:cs="Tahoma" w:hint="cs"/>
          <w:rtl/>
          <w:lang w:bidi="fa-IR"/>
        </w:rPr>
        <w:t xml:space="preserve"> </w:t>
      </w:r>
      <w:r w:rsidR="005C2DA7">
        <w:rPr>
          <w:rFonts w:ascii="Tahoma" w:hAnsi="Tahoma" w:cs="Tahoma" w:hint="cs"/>
          <w:rtl/>
          <w:lang w:bidi="fa-IR"/>
        </w:rPr>
        <w:t>او</w:t>
      </w:r>
      <w:r w:rsidRPr="005D6CF9">
        <w:rPr>
          <w:rFonts w:ascii="Tahoma" w:hAnsi="Tahoma" w:cs="Tahoma" w:hint="cs"/>
          <w:rtl/>
          <w:lang w:bidi="fa-IR"/>
        </w:rPr>
        <w:t xml:space="preserve"> </w:t>
      </w:r>
      <w:r w:rsidR="005D6CF9" w:rsidRPr="005D6CF9">
        <w:rPr>
          <w:rFonts w:ascii="Tahoma" w:hAnsi="Tahoma" w:cs="Tahoma" w:hint="cs"/>
          <w:rtl/>
          <w:lang w:bidi="fa-IR"/>
        </w:rPr>
        <w:t>سفارشگر کشا</w:t>
      </w:r>
      <w:r w:rsidR="005C2DA7">
        <w:rPr>
          <w:rFonts w:ascii="Tahoma" w:hAnsi="Tahoma" w:cs="Tahoma" w:hint="cs"/>
          <w:rtl/>
          <w:lang w:bidi="fa-IR"/>
        </w:rPr>
        <w:t>ندن تخیل به مرزهائ</w:t>
      </w:r>
      <w:r w:rsidR="005D6CF9" w:rsidRPr="005D6CF9">
        <w:rPr>
          <w:rFonts w:ascii="Tahoma" w:hAnsi="Tahoma" w:cs="Tahoma" w:hint="cs"/>
          <w:rtl/>
          <w:lang w:bidi="fa-IR"/>
        </w:rPr>
        <w:t>ی</w:t>
      </w:r>
      <w:r w:rsidR="005C2DA7">
        <w:rPr>
          <w:rFonts w:ascii="Tahoma" w:hAnsi="Tahoma" w:cs="Tahoma" w:hint="cs"/>
          <w:rtl/>
          <w:lang w:bidi="fa-IR"/>
        </w:rPr>
        <w:t xml:space="preserve"> نو و</w:t>
      </w:r>
      <w:r w:rsidR="005D6CF9" w:rsidRPr="005D6CF9">
        <w:rPr>
          <w:rFonts w:ascii="Tahoma" w:hAnsi="Tahoma" w:cs="Tahoma" w:hint="cs"/>
          <w:rtl/>
          <w:lang w:bidi="fa-IR"/>
        </w:rPr>
        <w:t xml:space="preserve"> ناشناخته بود: «</w:t>
      </w:r>
      <w:r w:rsidR="005D6CF9" w:rsidRPr="005D6CF9">
        <w:rPr>
          <w:rFonts w:ascii="Tahoma" w:hAnsi="Tahoma" w:cs="Tahoma"/>
          <w:color w:val="000000"/>
          <w:rtl/>
        </w:rPr>
        <w:t>از دشت و دریا و جنگل گذشتم که ترا بازیابم</w:t>
      </w:r>
      <w:r w:rsidR="005D6CF9" w:rsidRPr="005D6CF9">
        <w:rPr>
          <w:rFonts w:ascii="Tahoma" w:hAnsi="Tahoma" w:cs="Tahoma" w:hint="cs"/>
          <w:color w:val="000000"/>
          <w:rtl/>
        </w:rPr>
        <w:t xml:space="preserve"> / </w:t>
      </w:r>
      <w:r w:rsidR="005D6CF9" w:rsidRPr="005D6CF9">
        <w:rPr>
          <w:rFonts w:ascii="Tahoma" w:hAnsi="Tahoma" w:cs="Tahoma"/>
          <w:color w:val="000000"/>
          <w:rtl/>
        </w:rPr>
        <w:t>ترا ای زبان شعله ها</w:t>
      </w:r>
      <w:r w:rsidR="005D6CF9" w:rsidRPr="005D6CF9">
        <w:rPr>
          <w:rFonts w:ascii="Tahoma" w:hAnsi="Tahoma" w:cs="Tahoma" w:hint="cs"/>
          <w:color w:val="000000"/>
          <w:rtl/>
        </w:rPr>
        <w:t xml:space="preserve"> / </w:t>
      </w:r>
      <w:r w:rsidR="005D6CF9" w:rsidRPr="005D6CF9">
        <w:rPr>
          <w:rFonts w:ascii="Tahoma" w:hAnsi="Tahoma" w:cs="Tahoma"/>
          <w:color w:val="000000"/>
          <w:rtl/>
        </w:rPr>
        <w:t>ای رنج کهن</w:t>
      </w:r>
      <w:r w:rsidR="005D6CF9" w:rsidRPr="005D6CF9">
        <w:rPr>
          <w:rFonts w:ascii="Tahoma" w:hAnsi="Tahoma" w:cs="Tahoma" w:hint="cs"/>
          <w:color w:val="000000"/>
          <w:rtl/>
        </w:rPr>
        <w:t xml:space="preserve">. / </w:t>
      </w:r>
      <w:r w:rsidR="005D6CF9" w:rsidRPr="005D6CF9">
        <w:rPr>
          <w:rFonts w:ascii="Tahoma" w:hAnsi="Tahoma" w:cs="Tahoma"/>
          <w:color w:val="000000"/>
          <w:rtl/>
        </w:rPr>
        <w:t>بازگو اضطراب قربانی های بیشمارت را</w:t>
      </w:r>
      <w:r w:rsidR="005D6CF9" w:rsidRPr="005D6CF9">
        <w:rPr>
          <w:rFonts w:ascii="Tahoma" w:hAnsi="Tahoma" w:cs="Tahoma" w:hint="cs"/>
          <w:color w:val="000000"/>
          <w:rtl/>
        </w:rPr>
        <w:t xml:space="preserve"> / </w:t>
      </w:r>
      <w:r w:rsidR="005D6CF9" w:rsidRPr="005D6CF9">
        <w:rPr>
          <w:rFonts w:ascii="Tahoma" w:hAnsi="Tahoma" w:cs="Tahoma"/>
          <w:color w:val="000000"/>
          <w:rtl/>
        </w:rPr>
        <w:t>آشکار کن سنگینی سرمایی را که از چشمان هراسان آنان نوشیدی</w:t>
      </w:r>
      <w:r w:rsidR="005D6CF9" w:rsidRPr="005D6CF9">
        <w:rPr>
          <w:rFonts w:ascii="Tahoma" w:hAnsi="Tahoma" w:cs="Tahoma" w:hint="cs"/>
          <w:color w:val="000000"/>
          <w:rtl/>
        </w:rPr>
        <w:t xml:space="preserve"> / </w:t>
      </w:r>
      <w:r w:rsidR="005D6CF9" w:rsidRPr="005D6CF9">
        <w:rPr>
          <w:rFonts w:ascii="Tahoma" w:hAnsi="Tahoma" w:cs="Tahoma"/>
          <w:color w:val="000000"/>
          <w:rtl/>
        </w:rPr>
        <w:t>به یاد آور طوفان هایی را که سقوط هر یک از پرستنده هایت بر تو فرو کوفت</w:t>
      </w:r>
      <w:r w:rsidR="005D6CF9" w:rsidRPr="005D6CF9">
        <w:rPr>
          <w:rFonts w:ascii="Tahoma" w:hAnsi="Tahoma" w:cs="Tahoma" w:hint="cs"/>
          <w:color w:val="000000"/>
          <w:rtl/>
        </w:rPr>
        <w:t xml:space="preserve">. / </w:t>
      </w:r>
      <w:r w:rsidR="005D6CF9" w:rsidRPr="005D6CF9">
        <w:rPr>
          <w:rFonts w:ascii="Tahoma" w:hAnsi="Tahoma" w:cs="Tahoma"/>
          <w:color w:val="000000"/>
          <w:rtl/>
        </w:rPr>
        <w:t>بازگو، بازگو</w:t>
      </w:r>
      <w:r w:rsidR="005D6CF9" w:rsidRPr="005D6CF9">
        <w:rPr>
          <w:rFonts w:ascii="Tahoma" w:hAnsi="Tahoma" w:cs="Tahoma" w:hint="cs"/>
          <w:color w:val="000000"/>
          <w:rtl/>
        </w:rPr>
        <w:t xml:space="preserve"> / </w:t>
      </w:r>
      <w:r w:rsidR="005D6CF9" w:rsidRPr="005D6CF9">
        <w:rPr>
          <w:rFonts w:ascii="Tahoma" w:hAnsi="Tahoma" w:cs="Tahoma"/>
          <w:color w:val="000000"/>
          <w:rtl/>
        </w:rPr>
        <w:t>گرمای دست</w:t>
      </w:r>
      <w:r w:rsidR="005D6CF9" w:rsidRPr="005D6CF9">
        <w:rPr>
          <w:rFonts w:ascii="Tahoma" w:hAnsi="Tahoma" w:cs="Tahoma" w:hint="cs"/>
          <w:color w:val="000000"/>
          <w:rtl/>
        </w:rPr>
        <w:t xml:space="preserve"> </w:t>
      </w:r>
      <w:r w:rsidR="005D6CF9" w:rsidRPr="005D6CF9">
        <w:rPr>
          <w:rFonts w:ascii="Tahoma" w:hAnsi="Tahoma" w:cs="Tahoma"/>
          <w:color w:val="000000"/>
          <w:rtl/>
        </w:rPr>
        <w:t>های آشنایی را که برای آخرین بار و تنها بار فشردی</w:t>
      </w:r>
      <w:r w:rsidR="005D6CF9" w:rsidRPr="005D6CF9">
        <w:rPr>
          <w:rFonts w:ascii="Tahoma" w:hAnsi="Tahoma" w:cs="Tahoma" w:hint="cs"/>
          <w:color w:val="000000"/>
          <w:rtl/>
        </w:rPr>
        <w:t xml:space="preserve">». </w:t>
      </w:r>
      <w:r w:rsidR="005C2DA7">
        <w:rPr>
          <w:rFonts w:ascii="Tahoma" w:hAnsi="Tahoma" w:cs="Tahoma" w:hint="cs"/>
          <w:color w:val="000000"/>
          <w:rtl/>
        </w:rPr>
        <w:t xml:space="preserve">این قطعه داراب تصویر هائی کاملا نو و عبر منتظره است </w:t>
      </w:r>
      <w:r w:rsidR="005D6CF9" w:rsidRPr="005D6CF9">
        <w:rPr>
          <w:rFonts w:ascii="Tahoma" w:hAnsi="Tahoma" w:cs="Tahoma" w:hint="cs"/>
          <w:color w:val="000000"/>
          <w:rtl/>
        </w:rPr>
        <w:t xml:space="preserve">اما او به این </w:t>
      </w:r>
      <w:r w:rsidR="005C2DA7">
        <w:rPr>
          <w:rFonts w:ascii="Tahoma" w:hAnsi="Tahoma" w:cs="Tahoma" w:hint="cs"/>
          <w:color w:val="000000"/>
          <w:rtl/>
        </w:rPr>
        <w:t xml:space="preserve">روش </w:t>
      </w:r>
      <w:r w:rsidR="005D6CF9" w:rsidRPr="005D6CF9">
        <w:rPr>
          <w:rFonts w:ascii="Tahoma" w:hAnsi="Tahoma" w:cs="Tahoma" w:hint="cs"/>
          <w:color w:val="000000"/>
          <w:rtl/>
        </w:rPr>
        <w:t>وفادار نماند و</w:t>
      </w:r>
      <w:r w:rsidR="00BC6E65">
        <w:rPr>
          <w:rFonts w:ascii="Tahoma" w:hAnsi="Tahoma" w:cs="Tahoma" w:hint="cs"/>
          <w:color w:val="000000"/>
          <w:rtl/>
        </w:rPr>
        <w:t>،</w:t>
      </w:r>
      <w:r w:rsidR="005D6CF9" w:rsidRPr="005D6CF9">
        <w:rPr>
          <w:rFonts w:ascii="Tahoma" w:hAnsi="Tahoma" w:cs="Tahoma" w:hint="cs"/>
          <w:color w:val="000000"/>
          <w:rtl/>
        </w:rPr>
        <w:t xml:space="preserve"> با فرو افتادن در زبان آوری مصنوعی و آوامدا</w:t>
      </w:r>
      <w:r w:rsidR="00BC6E65">
        <w:rPr>
          <w:rFonts w:ascii="Tahoma" w:hAnsi="Tahoma" w:cs="Tahoma" w:hint="cs"/>
          <w:color w:val="000000"/>
          <w:rtl/>
        </w:rPr>
        <w:t>ر</w:t>
      </w:r>
      <w:r w:rsidR="005D6CF9" w:rsidRPr="005D6CF9">
        <w:rPr>
          <w:rFonts w:ascii="Tahoma" w:hAnsi="Tahoma" w:cs="Tahoma" w:hint="cs"/>
          <w:color w:val="000000"/>
          <w:rtl/>
        </w:rPr>
        <w:t>ی پوچ</w:t>
      </w:r>
      <w:r w:rsidR="00BC6E65">
        <w:rPr>
          <w:rFonts w:ascii="Tahoma" w:hAnsi="Tahoma" w:cs="Tahoma" w:hint="cs"/>
          <w:color w:val="000000"/>
          <w:rtl/>
        </w:rPr>
        <w:t>، قدم در راهی گذاشت که اولین</w:t>
      </w:r>
      <w:r w:rsidR="005D6CF9" w:rsidRPr="005D6CF9">
        <w:rPr>
          <w:rFonts w:ascii="Tahoma" w:hAnsi="Tahoma" w:cs="Tahoma" w:hint="cs"/>
          <w:color w:val="000000"/>
          <w:rtl/>
        </w:rPr>
        <w:t xml:space="preserve"> مسافر قربانی شده اش همین گونه تصاویر بود.</w:t>
      </w:r>
    </w:p>
    <w:p w:rsidR="005D6CF9" w:rsidRDefault="005D6CF9" w:rsidP="00BC6E65">
      <w:pPr>
        <w:pStyle w:val="NormalWeb"/>
        <w:shd w:val="clear" w:color="auto" w:fill="FFFFFF"/>
        <w:bidi/>
        <w:spacing w:before="0" w:beforeAutospacing="0" w:after="0" w:afterAutospacing="0" w:line="360" w:lineRule="auto"/>
        <w:ind w:firstLine="720"/>
        <w:rPr>
          <w:rFonts w:ascii="Tahoma" w:hAnsi="Tahoma" w:cs="Tahoma"/>
          <w:color w:val="000000"/>
          <w:sz w:val="22"/>
          <w:szCs w:val="22"/>
          <w:rtl/>
        </w:rPr>
      </w:pPr>
      <w:r w:rsidRPr="005D6CF9">
        <w:rPr>
          <w:rFonts w:ascii="Tahoma" w:hAnsi="Tahoma" w:cs="Tahoma" w:hint="cs"/>
          <w:sz w:val="22"/>
          <w:szCs w:val="22"/>
          <w:rtl/>
          <w:lang w:bidi="fa-IR"/>
        </w:rPr>
        <w:t xml:space="preserve">2. تلاش او برای دخل و تصرف در زبان </w:t>
      </w:r>
      <w:r w:rsidR="00BC6E65">
        <w:rPr>
          <w:rFonts w:ascii="Tahoma" w:hAnsi="Tahoma" w:cs="Tahoma" w:hint="cs"/>
          <w:sz w:val="22"/>
          <w:szCs w:val="22"/>
          <w:rtl/>
          <w:lang w:bidi="fa-IR"/>
        </w:rPr>
        <w:t xml:space="preserve">نیز </w:t>
      </w:r>
      <w:r w:rsidRPr="005D6CF9">
        <w:rPr>
          <w:rFonts w:ascii="Tahoma" w:hAnsi="Tahoma" w:cs="Tahoma" w:hint="cs"/>
          <w:sz w:val="22"/>
          <w:szCs w:val="22"/>
          <w:rtl/>
          <w:lang w:bidi="fa-IR"/>
        </w:rPr>
        <w:t>خود قدمی مهم در را</w:t>
      </w:r>
      <w:r w:rsidR="00BC6E65">
        <w:rPr>
          <w:rFonts w:ascii="Tahoma" w:hAnsi="Tahoma" w:cs="Tahoma" w:hint="cs"/>
          <w:sz w:val="22"/>
          <w:szCs w:val="22"/>
          <w:rtl/>
          <w:lang w:bidi="fa-IR"/>
        </w:rPr>
        <w:t>ه بکارگیری دخالت های زبانی نو در شع</w:t>
      </w:r>
      <w:r w:rsidRPr="005D6CF9">
        <w:rPr>
          <w:rFonts w:ascii="Tahoma" w:hAnsi="Tahoma" w:cs="Tahoma" w:hint="cs"/>
          <w:sz w:val="22"/>
          <w:szCs w:val="22"/>
          <w:rtl/>
          <w:lang w:bidi="fa-IR"/>
        </w:rPr>
        <w:t xml:space="preserve">ر بود، اما در این همین کار </w:t>
      </w:r>
      <w:r w:rsidR="00BC6E65">
        <w:rPr>
          <w:rFonts w:ascii="Tahoma" w:hAnsi="Tahoma" w:cs="Tahoma" w:hint="cs"/>
          <w:sz w:val="22"/>
          <w:szCs w:val="22"/>
          <w:rtl/>
          <w:lang w:bidi="fa-IR"/>
        </w:rPr>
        <w:t>هم،</w:t>
      </w:r>
      <w:r w:rsidRPr="005D6CF9">
        <w:rPr>
          <w:rFonts w:ascii="Tahoma" w:hAnsi="Tahoma" w:cs="Tahoma" w:hint="cs"/>
          <w:sz w:val="22"/>
          <w:szCs w:val="22"/>
          <w:rtl/>
          <w:lang w:bidi="fa-IR"/>
        </w:rPr>
        <w:t xml:space="preserve"> بخاطر عدم آشنائی یا تسلط بر زبان فارسی</w:t>
      </w:r>
      <w:r w:rsidR="00BC6E65">
        <w:rPr>
          <w:rFonts w:ascii="Tahoma" w:hAnsi="Tahoma" w:cs="Tahoma" w:hint="cs"/>
          <w:sz w:val="22"/>
          <w:szCs w:val="22"/>
          <w:rtl/>
          <w:lang w:bidi="fa-IR"/>
        </w:rPr>
        <w:t>،</w:t>
      </w:r>
      <w:r w:rsidRPr="005D6CF9">
        <w:rPr>
          <w:rFonts w:ascii="Tahoma" w:hAnsi="Tahoma" w:cs="Tahoma" w:hint="cs"/>
          <w:sz w:val="22"/>
          <w:szCs w:val="22"/>
          <w:rtl/>
          <w:lang w:bidi="fa-IR"/>
        </w:rPr>
        <w:t xml:space="preserve"> او زبانی زشت و زننده را بکار برد که از زیبائی عمومی کاربرد زبان عاری بود: «</w:t>
      </w:r>
      <w:r w:rsidRPr="005D6CF9">
        <w:rPr>
          <w:rFonts w:ascii="Tahoma" w:hAnsi="Tahoma" w:cs="Tahoma"/>
          <w:color w:val="000000"/>
          <w:sz w:val="22"/>
          <w:szCs w:val="22"/>
          <w:rtl/>
        </w:rPr>
        <w:t xml:space="preserve"> پنجه ای از خشم آبی خ</w:t>
      </w:r>
      <w:r w:rsidR="00BC6E65">
        <w:rPr>
          <w:rFonts w:ascii="Tahoma" w:hAnsi="Tahoma" w:cs="Tahoma" w:hint="cs"/>
          <w:color w:val="000000"/>
          <w:sz w:val="22"/>
          <w:szCs w:val="22"/>
          <w:rtl/>
        </w:rPr>
        <w:t>ُ</w:t>
      </w:r>
      <w:r w:rsidRPr="005D6CF9">
        <w:rPr>
          <w:rFonts w:ascii="Tahoma" w:hAnsi="Tahoma" w:cs="Tahoma"/>
          <w:color w:val="000000"/>
          <w:sz w:val="22"/>
          <w:szCs w:val="22"/>
          <w:rtl/>
        </w:rPr>
        <w:t>رد گردد</w:t>
      </w:r>
      <w:r>
        <w:rPr>
          <w:rFonts w:ascii="Tahoma" w:hAnsi="Tahoma" w:cs="Tahoma" w:hint="cs"/>
          <w:color w:val="000000"/>
          <w:sz w:val="22"/>
          <w:szCs w:val="22"/>
          <w:rtl/>
        </w:rPr>
        <w:t xml:space="preserve"> / </w:t>
      </w:r>
      <w:r w:rsidRPr="005D6CF9">
        <w:rPr>
          <w:rFonts w:ascii="Tahoma" w:hAnsi="Tahoma" w:cs="Tahoma"/>
          <w:color w:val="000000"/>
          <w:sz w:val="22"/>
          <w:szCs w:val="22"/>
          <w:rtl/>
        </w:rPr>
        <w:t>در درون</w:t>
      </w:r>
      <w:r w:rsidR="00BC6E65">
        <w:rPr>
          <w:rFonts w:ascii="Tahoma" w:hAnsi="Tahoma" w:cs="Tahoma" w:hint="cs"/>
          <w:color w:val="000000"/>
          <w:sz w:val="22"/>
          <w:szCs w:val="22"/>
          <w:rtl/>
        </w:rPr>
        <w:t xml:space="preserve"> ا</w:t>
      </w:r>
      <w:r w:rsidRPr="005D6CF9">
        <w:rPr>
          <w:rFonts w:ascii="Tahoma" w:hAnsi="Tahoma" w:cs="Tahoma"/>
          <w:color w:val="000000"/>
          <w:sz w:val="22"/>
          <w:szCs w:val="22"/>
          <w:rtl/>
        </w:rPr>
        <w:t>ش</w:t>
      </w:r>
      <w:r>
        <w:rPr>
          <w:rFonts w:ascii="Tahoma" w:hAnsi="Tahoma" w:cs="Tahoma" w:hint="cs"/>
          <w:color w:val="000000"/>
          <w:sz w:val="22"/>
          <w:szCs w:val="22"/>
          <w:rtl/>
        </w:rPr>
        <w:t xml:space="preserve"> / </w:t>
      </w:r>
      <w:r w:rsidRPr="005D6CF9">
        <w:rPr>
          <w:rFonts w:ascii="Tahoma" w:hAnsi="Tahoma" w:cs="Tahoma"/>
          <w:color w:val="000000"/>
          <w:sz w:val="22"/>
          <w:szCs w:val="22"/>
          <w:rtl/>
        </w:rPr>
        <w:t>هستی توفان شود، همچون غباری</w:t>
      </w:r>
      <w:r>
        <w:rPr>
          <w:rFonts w:ascii="Tahoma" w:hAnsi="Tahoma" w:cs="Tahoma" w:hint="cs"/>
          <w:color w:val="000000"/>
          <w:sz w:val="22"/>
          <w:szCs w:val="22"/>
          <w:rtl/>
        </w:rPr>
        <w:t xml:space="preserve"> / </w:t>
      </w:r>
      <w:r w:rsidRPr="005D6CF9">
        <w:rPr>
          <w:rFonts w:ascii="Tahoma" w:hAnsi="Tahoma" w:cs="Tahoma"/>
          <w:color w:val="000000"/>
          <w:sz w:val="22"/>
          <w:szCs w:val="22"/>
          <w:rtl/>
        </w:rPr>
        <w:t>زیر چنگ در</w:t>
      </w:r>
      <w:r w:rsidR="00B25ADB">
        <w:rPr>
          <w:rFonts w:ascii="Tahoma" w:hAnsi="Tahoma" w:cs="Tahoma" w:hint="cs"/>
          <w:color w:val="000000"/>
          <w:sz w:val="22"/>
          <w:szCs w:val="22"/>
          <w:rtl/>
        </w:rPr>
        <w:t>د</w:t>
      </w:r>
      <w:bookmarkStart w:id="0" w:name="_GoBack"/>
      <w:bookmarkEnd w:id="0"/>
      <w:r w:rsidRPr="005D6CF9">
        <w:rPr>
          <w:rFonts w:ascii="Tahoma" w:hAnsi="Tahoma" w:cs="Tahoma"/>
          <w:color w:val="000000"/>
          <w:sz w:val="22"/>
          <w:szCs w:val="22"/>
          <w:rtl/>
        </w:rPr>
        <w:t>ها پیچان</w:t>
      </w:r>
      <w:r>
        <w:rPr>
          <w:rFonts w:ascii="Tahoma" w:hAnsi="Tahoma" w:cs="Tahoma" w:hint="cs"/>
          <w:color w:val="000000"/>
          <w:sz w:val="22"/>
          <w:szCs w:val="22"/>
          <w:rtl/>
        </w:rPr>
        <w:t xml:space="preserve"> / </w:t>
      </w:r>
      <w:r w:rsidRPr="005D6CF9">
        <w:rPr>
          <w:rFonts w:ascii="Tahoma" w:hAnsi="Tahoma" w:cs="Tahoma"/>
          <w:color w:val="000000"/>
          <w:sz w:val="22"/>
          <w:szCs w:val="22"/>
          <w:rtl/>
        </w:rPr>
        <w:t>بر</w:t>
      </w:r>
      <w:r w:rsidR="00BC6E65">
        <w:rPr>
          <w:rFonts w:ascii="Tahoma" w:hAnsi="Tahoma" w:cs="Tahoma" w:hint="cs"/>
          <w:color w:val="000000"/>
          <w:sz w:val="22"/>
          <w:szCs w:val="22"/>
          <w:rtl/>
        </w:rPr>
        <w:t xml:space="preserve"> </w:t>
      </w:r>
      <w:r w:rsidRPr="005D6CF9">
        <w:rPr>
          <w:rFonts w:ascii="Tahoma" w:hAnsi="Tahoma" w:cs="Tahoma"/>
          <w:color w:val="000000"/>
          <w:sz w:val="22"/>
          <w:szCs w:val="22"/>
          <w:rtl/>
        </w:rPr>
        <w:t>کن</w:t>
      </w:r>
      <w:r w:rsidR="00BC6E65">
        <w:rPr>
          <w:rFonts w:ascii="Tahoma" w:hAnsi="Tahoma" w:cs="Tahoma" w:hint="cs"/>
          <w:color w:val="000000"/>
          <w:sz w:val="22"/>
          <w:szCs w:val="22"/>
          <w:rtl/>
        </w:rPr>
        <w:t>َ</w:t>
      </w:r>
      <w:r w:rsidRPr="005D6CF9">
        <w:rPr>
          <w:rFonts w:ascii="Tahoma" w:hAnsi="Tahoma" w:cs="Tahoma"/>
          <w:color w:val="000000"/>
          <w:sz w:val="22"/>
          <w:szCs w:val="22"/>
          <w:rtl/>
        </w:rPr>
        <w:t>د نفرت از بند مهره</w:t>
      </w:r>
      <w:r>
        <w:rPr>
          <w:rFonts w:ascii="Tahoma" w:hAnsi="Tahoma" w:cs="Tahoma" w:hint="cs"/>
          <w:color w:val="000000"/>
          <w:sz w:val="22"/>
          <w:szCs w:val="22"/>
          <w:rtl/>
        </w:rPr>
        <w:t xml:space="preserve"> / </w:t>
      </w:r>
      <w:r>
        <w:rPr>
          <w:rFonts w:ascii="Tahoma" w:hAnsi="Tahoma" w:cs="Tahoma"/>
          <w:color w:val="000000"/>
          <w:sz w:val="22"/>
          <w:szCs w:val="22"/>
          <w:rtl/>
        </w:rPr>
        <w:t>شکاف</w:t>
      </w:r>
      <w:r>
        <w:rPr>
          <w:rFonts w:ascii="Tahoma" w:hAnsi="Tahoma" w:cs="Tahoma" w:hint="cs"/>
          <w:color w:val="000000"/>
          <w:sz w:val="22"/>
          <w:szCs w:val="22"/>
          <w:rtl/>
        </w:rPr>
        <w:t xml:space="preserve">د / </w:t>
      </w:r>
      <w:r w:rsidRPr="005D6CF9">
        <w:rPr>
          <w:rFonts w:ascii="Tahoma" w:hAnsi="Tahoma" w:cs="Tahoma"/>
          <w:color w:val="000000"/>
          <w:sz w:val="22"/>
          <w:szCs w:val="22"/>
          <w:rtl/>
        </w:rPr>
        <w:t>قلعه های سهمگین خیره بر دریا</w:t>
      </w:r>
      <w:r w:rsidR="00BC6E65">
        <w:rPr>
          <w:rFonts w:ascii="Tahoma" w:hAnsi="Tahoma" w:cs="Tahoma" w:hint="cs"/>
          <w:color w:val="000000"/>
          <w:sz w:val="22"/>
          <w:szCs w:val="22"/>
          <w:rtl/>
        </w:rPr>
        <w:t>ی</w:t>
      </w:r>
      <w:r w:rsidRPr="005D6CF9">
        <w:rPr>
          <w:rFonts w:ascii="Tahoma" w:hAnsi="Tahoma" w:cs="Tahoma"/>
          <w:color w:val="000000"/>
          <w:sz w:val="22"/>
          <w:szCs w:val="22"/>
          <w:rtl/>
        </w:rPr>
        <w:t xml:space="preserve"> مرداب آهن های دود</w:t>
      </w:r>
      <w:r>
        <w:rPr>
          <w:rFonts w:ascii="Tahoma" w:hAnsi="Tahoma" w:cs="Tahoma" w:hint="cs"/>
          <w:color w:val="000000"/>
          <w:sz w:val="22"/>
          <w:szCs w:val="22"/>
          <w:rtl/>
        </w:rPr>
        <w:t xml:space="preserve">/ </w:t>
      </w:r>
      <w:r w:rsidRPr="005D6CF9">
        <w:rPr>
          <w:rFonts w:ascii="Tahoma" w:hAnsi="Tahoma" w:cs="Tahoma"/>
          <w:color w:val="000000"/>
          <w:sz w:val="22"/>
          <w:szCs w:val="22"/>
          <w:rtl/>
        </w:rPr>
        <w:t>دشنه و چشم</w:t>
      </w:r>
      <w:r>
        <w:rPr>
          <w:rFonts w:ascii="Tahoma" w:hAnsi="Tahoma" w:cs="Tahoma" w:hint="cs"/>
          <w:color w:val="000000"/>
          <w:sz w:val="22"/>
          <w:szCs w:val="22"/>
          <w:rtl/>
        </w:rPr>
        <w:t xml:space="preserve"> ا</w:t>
      </w:r>
      <w:r w:rsidRPr="005D6CF9">
        <w:rPr>
          <w:rFonts w:ascii="Tahoma" w:hAnsi="Tahoma" w:cs="Tahoma"/>
          <w:color w:val="000000"/>
          <w:sz w:val="22"/>
          <w:szCs w:val="22"/>
          <w:rtl/>
        </w:rPr>
        <w:t>ش گلوی نهرها را یخ می زند</w:t>
      </w:r>
      <w:r>
        <w:rPr>
          <w:rFonts w:ascii="Tahoma" w:hAnsi="Tahoma" w:cs="Tahoma" w:hint="cs"/>
          <w:color w:val="000000"/>
          <w:sz w:val="22"/>
          <w:szCs w:val="22"/>
          <w:rtl/>
        </w:rPr>
        <w:t>».</w:t>
      </w:r>
    </w:p>
    <w:p w:rsidR="005D6CF9" w:rsidRDefault="005D6CF9" w:rsidP="00BC6E65">
      <w:pPr>
        <w:pStyle w:val="NormalWeb"/>
        <w:shd w:val="clear" w:color="auto" w:fill="FFFFFF"/>
        <w:bidi/>
        <w:spacing w:before="0" w:beforeAutospacing="0" w:after="0" w:afterAutospacing="0" w:line="360" w:lineRule="auto"/>
        <w:ind w:firstLine="720"/>
        <w:rPr>
          <w:rFonts w:ascii="Tahoma" w:hAnsi="Tahoma" w:cs="Tahoma"/>
          <w:color w:val="000000"/>
          <w:sz w:val="22"/>
          <w:szCs w:val="22"/>
          <w:rtl/>
        </w:rPr>
      </w:pPr>
      <w:r>
        <w:rPr>
          <w:rFonts w:ascii="Tahoma" w:hAnsi="Tahoma" w:cs="Tahoma" w:hint="cs"/>
          <w:color w:val="000000"/>
          <w:sz w:val="22"/>
          <w:szCs w:val="22"/>
          <w:rtl/>
        </w:rPr>
        <w:t xml:space="preserve">3. </w:t>
      </w:r>
      <w:r w:rsidR="00BC6E65">
        <w:rPr>
          <w:rFonts w:ascii="Tahoma" w:hAnsi="Tahoma" w:cs="Tahoma" w:hint="cs"/>
          <w:color w:val="000000"/>
          <w:sz w:val="22"/>
          <w:szCs w:val="22"/>
          <w:rtl/>
        </w:rPr>
        <w:t xml:space="preserve">همچنین </w:t>
      </w:r>
      <w:r>
        <w:rPr>
          <w:rFonts w:ascii="Tahoma" w:hAnsi="Tahoma" w:cs="Tahoma" w:hint="cs"/>
          <w:color w:val="000000"/>
          <w:sz w:val="22"/>
          <w:szCs w:val="22"/>
          <w:rtl/>
        </w:rPr>
        <w:t>فقدان ساختار روان و منسجم</w:t>
      </w:r>
      <w:r w:rsidR="00BC6E65">
        <w:rPr>
          <w:rFonts w:ascii="Tahoma" w:hAnsi="Tahoma" w:cs="Tahoma" w:hint="cs"/>
          <w:color w:val="000000"/>
          <w:sz w:val="22"/>
          <w:szCs w:val="22"/>
          <w:rtl/>
        </w:rPr>
        <w:t xml:space="preserve"> (چه در مض</w:t>
      </w:r>
      <w:r>
        <w:rPr>
          <w:rFonts w:ascii="Tahoma" w:hAnsi="Tahoma" w:cs="Tahoma" w:hint="cs"/>
          <w:color w:val="000000"/>
          <w:sz w:val="22"/>
          <w:szCs w:val="22"/>
          <w:rtl/>
        </w:rPr>
        <w:t>مون، چه در محتوا و چه در معنا) بیشترین ضربه را به کار او زد</w:t>
      </w:r>
      <w:r w:rsidR="00BC6E65">
        <w:rPr>
          <w:rFonts w:ascii="Tahoma" w:hAnsi="Tahoma" w:cs="Tahoma" w:hint="cs"/>
          <w:color w:val="000000"/>
          <w:sz w:val="22"/>
          <w:szCs w:val="22"/>
          <w:rtl/>
        </w:rPr>
        <w:t xml:space="preserve">ه </w:t>
      </w:r>
      <w:r>
        <w:rPr>
          <w:rFonts w:ascii="Tahoma" w:hAnsi="Tahoma" w:cs="Tahoma" w:hint="cs"/>
          <w:color w:val="000000"/>
          <w:sz w:val="22"/>
          <w:szCs w:val="22"/>
          <w:rtl/>
        </w:rPr>
        <w:t>و موجب شد</w:t>
      </w:r>
      <w:r w:rsidR="00BC6E65">
        <w:rPr>
          <w:rFonts w:ascii="Tahoma" w:hAnsi="Tahoma" w:cs="Tahoma" w:hint="cs"/>
          <w:color w:val="000000"/>
          <w:sz w:val="22"/>
          <w:szCs w:val="22"/>
          <w:rtl/>
        </w:rPr>
        <w:t>ه است</w:t>
      </w:r>
      <w:r>
        <w:rPr>
          <w:rFonts w:ascii="Tahoma" w:hAnsi="Tahoma" w:cs="Tahoma" w:hint="cs"/>
          <w:color w:val="000000"/>
          <w:sz w:val="22"/>
          <w:szCs w:val="22"/>
          <w:rtl/>
        </w:rPr>
        <w:t xml:space="preserve"> تا رفته</w:t>
      </w:r>
      <w:r w:rsidR="00BC6E65">
        <w:rPr>
          <w:rFonts w:ascii="Tahoma" w:hAnsi="Tahoma" w:cs="Tahoma" w:hint="cs"/>
          <w:color w:val="000000"/>
          <w:sz w:val="22"/>
          <w:szCs w:val="22"/>
          <w:rtl/>
        </w:rPr>
        <w:t xml:space="preserve"> رفته ح</w:t>
      </w:r>
      <w:r>
        <w:rPr>
          <w:rFonts w:ascii="Tahoma" w:hAnsi="Tahoma" w:cs="Tahoma" w:hint="cs"/>
          <w:color w:val="000000"/>
          <w:sz w:val="22"/>
          <w:szCs w:val="22"/>
          <w:rtl/>
        </w:rPr>
        <w:t>اصل کارش به آفرینش پریشانی های گریزنده از زیبائی و روانی بکشد</w:t>
      </w:r>
      <w:r w:rsidR="00BC6E65">
        <w:rPr>
          <w:rFonts w:ascii="Tahoma" w:hAnsi="Tahoma" w:cs="Tahoma" w:hint="cs"/>
          <w:color w:val="000000"/>
          <w:sz w:val="22"/>
          <w:szCs w:val="22"/>
          <w:rtl/>
        </w:rPr>
        <w:t xml:space="preserve">: « </w:t>
      </w:r>
      <w:r w:rsidR="00BC6E65" w:rsidRPr="0014676C">
        <w:rPr>
          <w:rFonts w:ascii="Tahoma" w:hAnsi="Tahoma" w:cs="Tahoma"/>
          <w:color w:val="000000"/>
          <w:sz w:val="22"/>
          <w:szCs w:val="22"/>
          <w:rtl/>
        </w:rPr>
        <w:t>دخمه بسته ها</w:t>
      </w:r>
      <w:r w:rsidR="00BC6E65">
        <w:rPr>
          <w:rFonts w:ascii="Tahoma" w:hAnsi="Tahoma" w:cs="Tahoma" w:hint="cs"/>
          <w:color w:val="000000"/>
          <w:sz w:val="22"/>
          <w:szCs w:val="22"/>
          <w:rtl/>
        </w:rPr>
        <w:t xml:space="preserve"> / </w:t>
      </w:r>
      <w:r w:rsidR="00BC6E65">
        <w:rPr>
          <w:rFonts w:ascii="Tahoma" w:hAnsi="Tahoma" w:cs="Tahoma"/>
          <w:color w:val="000000"/>
          <w:sz w:val="22"/>
          <w:szCs w:val="22"/>
          <w:rtl/>
        </w:rPr>
        <w:t>از هوار او</w:t>
      </w:r>
      <w:r w:rsidR="00BC6E65">
        <w:rPr>
          <w:rFonts w:ascii="Tahoma" w:hAnsi="Tahoma" w:cs="Tahoma" w:hint="cs"/>
          <w:color w:val="000000"/>
          <w:sz w:val="22"/>
          <w:szCs w:val="22"/>
          <w:rtl/>
        </w:rPr>
        <w:t xml:space="preserve"> / </w:t>
      </w:r>
      <w:r w:rsidR="00BC6E65" w:rsidRPr="0014676C">
        <w:rPr>
          <w:rFonts w:ascii="Tahoma" w:hAnsi="Tahoma" w:cs="Tahoma"/>
          <w:color w:val="000000"/>
          <w:sz w:val="22"/>
          <w:szCs w:val="22"/>
          <w:rtl/>
        </w:rPr>
        <w:t>رشته ها درند</w:t>
      </w:r>
      <w:r w:rsidR="00BC6E65">
        <w:rPr>
          <w:rFonts w:ascii="Tahoma" w:hAnsi="Tahoma" w:cs="Tahoma" w:hint="cs"/>
          <w:color w:val="000000"/>
          <w:sz w:val="22"/>
          <w:szCs w:val="22"/>
          <w:rtl/>
        </w:rPr>
        <w:t xml:space="preserve"> / </w:t>
      </w:r>
      <w:r w:rsidR="00BC6E65" w:rsidRPr="0014676C">
        <w:rPr>
          <w:rFonts w:ascii="Tahoma" w:hAnsi="Tahoma" w:cs="Tahoma"/>
          <w:color w:val="000000"/>
          <w:sz w:val="22"/>
          <w:szCs w:val="22"/>
          <w:rtl/>
        </w:rPr>
        <w:t>سایه برجهد</w:t>
      </w:r>
      <w:r w:rsidR="00BC6E65">
        <w:rPr>
          <w:rFonts w:ascii="Tahoma" w:hAnsi="Tahoma" w:cs="Tahoma" w:hint="cs"/>
          <w:color w:val="000000"/>
          <w:sz w:val="22"/>
          <w:szCs w:val="22"/>
          <w:rtl/>
        </w:rPr>
        <w:t xml:space="preserve"> / </w:t>
      </w:r>
      <w:r w:rsidR="00BC6E65" w:rsidRPr="0014676C">
        <w:rPr>
          <w:rFonts w:ascii="Tahoma" w:hAnsi="Tahoma" w:cs="Tahoma"/>
          <w:color w:val="000000"/>
          <w:sz w:val="22"/>
          <w:szCs w:val="22"/>
          <w:rtl/>
        </w:rPr>
        <w:t>سایه برجهد</w:t>
      </w:r>
      <w:r w:rsidR="00BC6E65">
        <w:rPr>
          <w:rFonts w:ascii="Tahoma" w:hAnsi="Tahoma" w:cs="Tahoma" w:hint="cs"/>
          <w:color w:val="000000"/>
          <w:sz w:val="22"/>
          <w:szCs w:val="22"/>
          <w:rtl/>
        </w:rPr>
        <w:t xml:space="preserve"> / </w:t>
      </w:r>
      <w:r w:rsidR="00BC6E65" w:rsidRPr="0014676C">
        <w:rPr>
          <w:rFonts w:ascii="Tahoma" w:hAnsi="Tahoma" w:cs="Tahoma"/>
          <w:color w:val="000000"/>
          <w:sz w:val="22"/>
          <w:szCs w:val="22"/>
          <w:rtl/>
        </w:rPr>
        <w:t xml:space="preserve">سایه برجهد... </w:t>
      </w:r>
      <w:r w:rsidR="00BC6E65">
        <w:rPr>
          <w:rFonts w:ascii="Tahoma" w:hAnsi="Tahoma" w:cs="Tahoma" w:hint="cs"/>
          <w:color w:val="000000"/>
          <w:sz w:val="22"/>
          <w:szCs w:val="22"/>
          <w:rtl/>
        </w:rPr>
        <w:t xml:space="preserve">/ </w:t>
      </w:r>
      <w:r w:rsidR="00BC6E65" w:rsidRPr="0014676C">
        <w:rPr>
          <w:rFonts w:ascii="Tahoma" w:hAnsi="Tahoma" w:cs="Tahoma"/>
          <w:color w:val="000000"/>
          <w:sz w:val="22"/>
          <w:szCs w:val="22"/>
          <w:rtl/>
        </w:rPr>
        <w:t>هایی، یی یایا</w:t>
      </w:r>
      <w:r w:rsidR="00BC6E65">
        <w:rPr>
          <w:rFonts w:ascii="Tahoma" w:hAnsi="Tahoma" w:cs="Tahoma" w:hint="cs"/>
          <w:color w:val="000000"/>
          <w:sz w:val="22"/>
          <w:szCs w:val="22"/>
          <w:rtl/>
        </w:rPr>
        <w:t xml:space="preserve"> / </w:t>
      </w:r>
      <w:r w:rsidR="00BC6E65" w:rsidRPr="0014676C">
        <w:rPr>
          <w:rFonts w:ascii="Tahoma" w:hAnsi="Tahoma" w:cs="Tahoma"/>
          <w:color w:val="000000"/>
          <w:sz w:val="22"/>
          <w:szCs w:val="22"/>
          <w:rtl/>
        </w:rPr>
        <w:t>هایی یی یایا نی ودا دا دا ا ا ا هاه</w:t>
      </w:r>
      <w:r w:rsidR="00BC6E65">
        <w:rPr>
          <w:rFonts w:ascii="Tahoma" w:hAnsi="Tahoma" w:cs="Tahoma" w:hint="cs"/>
          <w:color w:val="000000"/>
          <w:sz w:val="22"/>
          <w:szCs w:val="22"/>
          <w:rtl/>
        </w:rPr>
        <w:t>».</w:t>
      </w:r>
      <w:r w:rsidR="00BC6E65" w:rsidRPr="0014676C">
        <w:rPr>
          <w:rFonts w:ascii="Tahoma" w:hAnsi="Tahoma" w:cs="Tahoma"/>
          <w:color w:val="000000"/>
          <w:sz w:val="22"/>
          <w:szCs w:val="22"/>
          <w:rtl/>
        </w:rPr>
        <w:t xml:space="preserve"> </w:t>
      </w:r>
    </w:p>
    <w:p w:rsidR="005D6CF9" w:rsidRDefault="005D6CF9" w:rsidP="005D6CF9">
      <w:pPr>
        <w:pStyle w:val="NormalWeb"/>
        <w:shd w:val="clear" w:color="auto" w:fill="FFFFFF"/>
        <w:bidi/>
        <w:spacing w:before="0" w:beforeAutospacing="0" w:after="0" w:afterAutospacing="0" w:line="360" w:lineRule="auto"/>
        <w:ind w:firstLine="720"/>
        <w:rPr>
          <w:rFonts w:ascii="Tahoma" w:hAnsi="Tahoma" w:cs="Tahoma"/>
          <w:color w:val="000000"/>
          <w:sz w:val="22"/>
          <w:szCs w:val="22"/>
          <w:rtl/>
        </w:rPr>
      </w:pPr>
      <w:r>
        <w:rPr>
          <w:rFonts w:ascii="Tahoma" w:hAnsi="Tahoma" w:cs="Tahoma" w:hint="cs"/>
          <w:color w:val="000000"/>
          <w:sz w:val="22"/>
          <w:szCs w:val="22"/>
          <w:rtl/>
        </w:rPr>
        <w:t>به باور من هر سه این لطمات را می توان در آثار شاعر</w:t>
      </w:r>
      <w:r w:rsidR="00BC6E65">
        <w:rPr>
          <w:rFonts w:ascii="Tahoma" w:hAnsi="Tahoma" w:cs="Tahoma" w:hint="cs"/>
          <w:color w:val="000000"/>
          <w:sz w:val="22"/>
          <w:szCs w:val="22"/>
          <w:rtl/>
        </w:rPr>
        <w:t>ان</w:t>
      </w:r>
      <w:r>
        <w:rPr>
          <w:rFonts w:ascii="Tahoma" w:hAnsi="Tahoma" w:cs="Tahoma" w:hint="cs"/>
          <w:color w:val="000000"/>
          <w:sz w:val="22"/>
          <w:szCs w:val="22"/>
          <w:rtl/>
        </w:rPr>
        <w:t xml:space="preserve"> شعر نوی حاشیه ای</w:t>
      </w:r>
      <w:r w:rsidR="00BC6E65">
        <w:rPr>
          <w:rFonts w:ascii="Tahoma" w:hAnsi="Tahoma" w:cs="Tahoma" w:hint="cs"/>
          <w:color w:val="000000"/>
          <w:sz w:val="22"/>
          <w:szCs w:val="22"/>
          <w:rtl/>
        </w:rPr>
        <w:t xml:space="preserve"> دیگر هم</w:t>
      </w:r>
      <w:r>
        <w:rPr>
          <w:rFonts w:ascii="Tahoma" w:hAnsi="Tahoma" w:cs="Tahoma" w:hint="cs"/>
          <w:color w:val="000000"/>
          <w:sz w:val="22"/>
          <w:szCs w:val="22"/>
          <w:rtl/>
        </w:rPr>
        <w:t xml:space="preserve"> دید</w:t>
      </w:r>
      <w:r w:rsidR="00BC6E65">
        <w:rPr>
          <w:rFonts w:ascii="Tahoma" w:hAnsi="Tahoma" w:cs="Tahoma" w:hint="cs"/>
          <w:color w:val="000000"/>
          <w:sz w:val="22"/>
          <w:szCs w:val="22"/>
          <w:rtl/>
        </w:rPr>
        <w:t>، هرچند که شاعران</w:t>
      </w:r>
      <w:r>
        <w:rPr>
          <w:rFonts w:ascii="Tahoma" w:hAnsi="Tahoma" w:cs="Tahoma" w:hint="cs"/>
          <w:color w:val="000000"/>
          <w:sz w:val="22"/>
          <w:szCs w:val="22"/>
          <w:rtl/>
        </w:rPr>
        <w:t xml:space="preserve"> مهمی </w:t>
      </w:r>
      <w:r w:rsidR="00D816AB">
        <w:rPr>
          <w:rFonts w:ascii="Tahoma" w:hAnsi="Tahoma" w:cs="Tahoma" w:hint="cs"/>
          <w:color w:val="000000"/>
          <w:sz w:val="22"/>
          <w:szCs w:val="22"/>
          <w:rtl/>
        </w:rPr>
        <w:t>همچون سهراب سپه</w:t>
      </w:r>
      <w:r>
        <w:rPr>
          <w:rFonts w:ascii="Tahoma" w:hAnsi="Tahoma" w:cs="Tahoma" w:hint="cs"/>
          <w:color w:val="000000"/>
          <w:sz w:val="22"/>
          <w:szCs w:val="22"/>
          <w:rtl/>
        </w:rPr>
        <w:t>ری یا بیژن الهی توانسته باشند</w:t>
      </w:r>
      <w:r w:rsidR="00BC6E65">
        <w:rPr>
          <w:rFonts w:ascii="Tahoma" w:hAnsi="Tahoma" w:cs="Tahoma" w:hint="cs"/>
          <w:color w:val="000000"/>
          <w:sz w:val="22"/>
          <w:szCs w:val="22"/>
          <w:rtl/>
        </w:rPr>
        <w:t>،</w:t>
      </w:r>
      <w:r>
        <w:rPr>
          <w:rFonts w:ascii="Tahoma" w:hAnsi="Tahoma" w:cs="Tahoma" w:hint="cs"/>
          <w:color w:val="000000"/>
          <w:sz w:val="22"/>
          <w:szCs w:val="22"/>
          <w:rtl/>
        </w:rPr>
        <w:t xml:space="preserve"> با بکار گرفتن بُعد زیباشناسی</w:t>
      </w:r>
      <w:r w:rsidR="00BC6E65">
        <w:rPr>
          <w:rFonts w:ascii="Tahoma" w:hAnsi="Tahoma" w:cs="Tahoma" w:hint="cs"/>
          <w:color w:val="000000"/>
          <w:sz w:val="22"/>
          <w:szCs w:val="22"/>
          <w:rtl/>
        </w:rPr>
        <w:t>،</w:t>
      </w:r>
      <w:r>
        <w:rPr>
          <w:rFonts w:ascii="Tahoma" w:hAnsi="Tahoma" w:cs="Tahoma" w:hint="cs"/>
          <w:color w:val="000000"/>
          <w:sz w:val="22"/>
          <w:szCs w:val="22"/>
          <w:rtl/>
        </w:rPr>
        <w:t xml:space="preserve"> بر این</w:t>
      </w:r>
      <w:r w:rsidR="00D816AB">
        <w:rPr>
          <w:rFonts w:ascii="Tahoma" w:hAnsi="Tahoma" w:cs="Tahoma" w:hint="cs"/>
          <w:color w:val="000000"/>
          <w:sz w:val="22"/>
          <w:szCs w:val="22"/>
          <w:rtl/>
        </w:rPr>
        <w:t xml:space="preserve"> گونه نا</w:t>
      </w:r>
      <w:r>
        <w:rPr>
          <w:rFonts w:ascii="Tahoma" w:hAnsi="Tahoma" w:cs="Tahoma" w:hint="cs"/>
          <w:color w:val="000000"/>
          <w:sz w:val="22"/>
          <w:szCs w:val="22"/>
          <w:rtl/>
        </w:rPr>
        <w:t>همواری ها پرده کشید</w:t>
      </w:r>
      <w:r w:rsidR="00BC6E65">
        <w:rPr>
          <w:rFonts w:ascii="Tahoma" w:hAnsi="Tahoma" w:cs="Tahoma" w:hint="cs"/>
          <w:color w:val="000000"/>
          <w:sz w:val="22"/>
          <w:szCs w:val="22"/>
          <w:rtl/>
        </w:rPr>
        <w:t>ه</w:t>
      </w:r>
      <w:r>
        <w:rPr>
          <w:rFonts w:ascii="Tahoma" w:hAnsi="Tahoma" w:cs="Tahoma" w:hint="cs"/>
          <w:color w:val="000000"/>
          <w:sz w:val="22"/>
          <w:szCs w:val="22"/>
          <w:rtl/>
        </w:rPr>
        <w:t xml:space="preserve"> و لااقل </w:t>
      </w:r>
      <w:r w:rsidR="00BC6E65">
        <w:rPr>
          <w:rFonts w:ascii="Tahoma" w:hAnsi="Tahoma" w:cs="Tahoma" w:hint="cs"/>
          <w:color w:val="000000"/>
          <w:sz w:val="22"/>
          <w:szCs w:val="22"/>
          <w:rtl/>
        </w:rPr>
        <w:t>آف</w:t>
      </w:r>
      <w:r w:rsidR="00D816AB">
        <w:rPr>
          <w:rFonts w:ascii="Tahoma" w:hAnsi="Tahoma" w:cs="Tahoma" w:hint="cs"/>
          <w:color w:val="000000"/>
          <w:sz w:val="22"/>
          <w:szCs w:val="22"/>
          <w:rtl/>
        </w:rPr>
        <w:t>ریننده</w:t>
      </w:r>
      <w:r w:rsidR="00BC6E65">
        <w:rPr>
          <w:rFonts w:ascii="Tahoma" w:hAnsi="Tahoma" w:cs="Tahoma" w:hint="cs"/>
          <w:color w:val="000000"/>
          <w:sz w:val="22"/>
          <w:szCs w:val="22"/>
          <w:rtl/>
        </w:rPr>
        <w:t>ء</w:t>
      </w:r>
      <w:r w:rsidR="00D816AB">
        <w:rPr>
          <w:rFonts w:ascii="Tahoma" w:hAnsi="Tahoma" w:cs="Tahoma" w:hint="cs"/>
          <w:color w:val="000000"/>
          <w:sz w:val="22"/>
          <w:szCs w:val="22"/>
          <w:rtl/>
        </w:rPr>
        <w:t xml:space="preserve"> حریان</w:t>
      </w:r>
      <w:r w:rsidR="00BC6E65">
        <w:rPr>
          <w:rFonts w:ascii="Tahoma" w:hAnsi="Tahoma" w:cs="Tahoma" w:hint="cs"/>
          <w:color w:val="000000"/>
          <w:sz w:val="22"/>
          <w:szCs w:val="22"/>
          <w:rtl/>
        </w:rPr>
        <w:t>س روان</w:t>
      </w:r>
      <w:r w:rsidR="00D816AB">
        <w:rPr>
          <w:rFonts w:ascii="Tahoma" w:hAnsi="Tahoma" w:cs="Tahoma" w:hint="cs"/>
          <w:color w:val="000000"/>
          <w:sz w:val="22"/>
          <w:szCs w:val="22"/>
          <w:rtl/>
        </w:rPr>
        <w:t xml:space="preserve"> در کار خود باشند</w:t>
      </w:r>
      <w:r w:rsidR="00BC6E65">
        <w:rPr>
          <w:rFonts w:ascii="Tahoma" w:hAnsi="Tahoma" w:cs="Tahoma" w:hint="cs"/>
          <w:color w:val="000000"/>
          <w:sz w:val="22"/>
          <w:szCs w:val="22"/>
          <w:rtl/>
        </w:rPr>
        <w:t>؛ جریانی</w:t>
      </w:r>
      <w:r w:rsidR="00D816AB">
        <w:rPr>
          <w:rFonts w:ascii="Tahoma" w:hAnsi="Tahoma" w:cs="Tahoma" w:hint="cs"/>
          <w:color w:val="000000"/>
          <w:sz w:val="22"/>
          <w:szCs w:val="22"/>
          <w:rtl/>
        </w:rPr>
        <w:t xml:space="preserve"> که خواننده را </w:t>
      </w:r>
      <w:r w:rsidR="00BC6E65">
        <w:rPr>
          <w:rFonts w:ascii="Tahoma" w:hAnsi="Tahoma" w:cs="Tahoma" w:hint="cs"/>
          <w:color w:val="000000"/>
          <w:sz w:val="22"/>
          <w:szCs w:val="22"/>
          <w:rtl/>
        </w:rPr>
        <w:t xml:space="preserve">بدون آنکه بفهمد چرا، </w:t>
      </w:r>
      <w:r w:rsidR="00D816AB">
        <w:rPr>
          <w:rFonts w:ascii="Tahoma" w:hAnsi="Tahoma" w:cs="Tahoma" w:hint="cs"/>
          <w:color w:val="000000"/>
          <w:sz w:val="22"/>
          <w:szCs w:val="22"/>
          <w:rtl/>
        </w:rPr>
        <w:t>با خود بهمراه می برد.</w:t>
      </w:r>
    </w:p>
    <w:p w:rsidR="00D816AB" w:rsidRDefault="00D816AB" w:rsidP="00D816AB">
      <w:pPr>
        <w:pStyle w:val="NormalWeb"/>
        <w:shd w:val="clear" w:color="auto" w:fill="FFFFFF"/>
        <w:bidi/>
        <w:spacing w:before="0" w:beforeAutospacing="0" w:after="0" w:afterAutospacing="0" w:line="360" w:lineRule="auto"/>
        <w:ind w:firstLine="720"/>
        <w:rPr>
          <w:rFonts w:ascii="Tahoma" w:hAnsi="Tahoma" w:cs="Tahoma"/>
          <w:color w:val="000000"/>
          <w:sz w:val="22"/>
          <w:szCs w:val="22"/>
          <w:rtl/>
        </w:rPr>
      </w:pPr>
      <w:r>
        <w:rPr>
          <w:rFonts w:ascii="Tahoma" w:hAnsi="Tahoma" w:cs="Tahoma" w:hint="cs"/>
          <w:color w:val="000000"/>
          <w:sz w:val="22"/>
          <w:szCs w:val="22"/>
          <w:rtl/>
        </w:rPr>
        <w:t>در عین حال فراموش نکنیم توجه ناموحهی را که</w:t>
      </w:r>
      <w:r w:rsidR="00BC6E65">
        <w:rPr>
          <w:rFonts w:ascii="Tahoma" w:hAnsi="Tahoma" w:cs="Tahoma" w:hint="cs"/>
          <w:color w:val="000000"/>
          <w:sz w:val="22"/>
          <w:szCs w:val="22"/>
          <w:rtl/>
        </w:rPr>
        <w:t xml:space="preserve"> هوشنگ</w:t>
      </w:r>
      <w:r>
        <w:rPr>
          <w:rFonts w:ascii="Tahoma" w:hAnsi="Tahoma" w:cs="Tahoma" w:hint="cs"/>
          <w:color w:val="000000"/>
          <w:sz w:val="22"/>
          <w:szCs w:val="22"/>
          <w:rtl/>
        </w:rPr>
        <w:t xml:space="preserve"> ایرانی به عوا</w:t>
      </w:r>
      <w:r w:rsidR="00BC6E65">
        <w:rPr>
          <w:rFonts w:ascii="Tahoma" w:hAnsi="Tahoma" w:cs="Tahoma" w:hint="cs"/>
          <w:color w:val="000000"/>
          <w:sz w:val="22"/>
          <w:szCs w:val="22"/>
          <w:rtl/>
        </w:rPr>
        <w:t>ل</w:t>
      </w:r>
      <w:r>
        <w:rPr>
          <w:rFonts w:ascii="Tahoma" w:hAnsi="Tahoma" w:cs="Tahoma" w:hint="cs"/>
          <w:color w:val="000000"/>
          <w:sz w:val="22"/>
          <w:szCs w:val="22"/>
          <w:rtl/>
        </w:rPr>
        <w:t xml:space="preserve">م عرفانی و راز و رمزهای آن داشت. از نظر من این قلمرو آنچنان پر و پیمان شده و به حد اشباع رسیده بود که هیچ شاعری نمی توانست </w:t>
      </w:r>
      <w:r w:rsidR="00BC6E65">
        <w:rPr>
          <w:rFonts w:ascii="Tahoma" w:hAnsi="Tahoma" w:cs="Tahoma" w:hint="cs"/>
          <w:color w:val="000000"/>
          <w:sz w:val="22"/>
          <w:szCs w:val="22"/>
          <w:rtl/>
        </w:rPr>
        <w:t>در آن به نوآوری بپردازد.  ا</w:t>
      </w:r>
      <w:r>
        <w:rPr>
          <w:rFonts w:ascii="Tahoma" w:hAnsi="Tahoma" w:cs="Tahoma" w:hint="cs"/>
          <w:color w:val="000000"/>
          <w:sz w:val="22"/>
          <w:szCs w:val="22"/>
          <w:rtl/>
        </w:rPr>
        <w:t>یرانی هم قربانی همین ناممکن شد.</w:t>
      </w:r>
    </w:p>
    <w:p w:rsidR="00D816AB" w:rsidRDefault="00D816AB" w:rsidP="00BC6E65">
      <w:pPr>
        <w:pStyle w:val="NormalWeb"/>
        <w:shd w:val="clear" w:color="auto" w:fill="FFFFFF"/>
        <w:bidi/>
        <w:spacing w:before="0" w:beforeAutospacing="0" w:after="0" w:afterAutospacing="0" w:line="360" w:lineRule="auto"/>
        <w:ind w:firstLine="720"/>
        <w:rPr>
          <w:rFonts w:ascii="Tahoma" w:hAnsi="Tahoma" w:cs="Tahoma"/>
          <w:sz w:val="22"/>
          <w:szCs w:val="22"/>
          <w:rtl/>
          <w:lang w:bidi="fa-IR"/>
        </w:rPr>
      </w:pPr>
      <w:r>
        <w:rPr>
          <w:rFonts w:ascii="Tahoma" w:hAnsi="Tahoma" w:cs="Tahoma" w:hint="cs"/>
          <w:color w:val="000000"/>
          <w:sz w:val="22"/>
          <w:szCs w:val="22"/>
          <w:rtl/>
        </w:rPr>
        <w:lastRenderedPageBreak/>
        <w:t>البته پرسش شما مطلبی را هم به تلویح و اشاره در خود دارد</w:t>
      </w:r>
      <w:r w:rsidR="00BC6E65">
        <w:rPr>
          <w:rFonts w:ascii="Tahoma" w:hAnsi="Tahoma" w:cs="Tahoma" w:hint="cs"/>
          <w:color w:val="000000"/>
          <w:sz w:val="22"/>
          <w:szCs w:val="22"/>
          <w:rtl/>
        </w:rPr>
        <w:t xml:space="preserve"> که باید از نظرم پنهان نماند</w:t>
      </w:r>
      <w:r>
        <w:rPr>
          <w:rFonts w:ascii="Tahoma" w:hAnsi="Tahoma" w:cs="Tahoma" w:hint="cs"/>
          <w:color w:val="000000"/>
          <w:sz w:val="22"/>
          <w:szCs w:val="22"/>
          <w:rtl/>
        </w:rPr>
        <w:t>. نوشته اید «</w:t>
      </w:r>
      <w:r w:rsidRPr="005D6CF9">
        <w:rPr>
          <w:rFonts w:ascii="Tahoma" w:hAnsi="Tahoma" w:cs="Tahoma"/>
          <w:sz w:val="22"/>
          <w:szCs w:val="22"/>
          <w:rtl/>
          <w:lang w:bidi="fa-IR"/>
        </w:rPr>
        <w:t>چه عوامل</w:t>
      </w:r>
      <w:r w:rsidRPr="005D6CF9">
        <w:rPr>
          <w:rFonts w:ascii="Tahoma" w:hAnsi="Tahoma" w:cs="Tahoma" w:hint="cs"/>
          <w:sz w:val="22"/>
          <w:szCs w:val="22"/>
          <w:rtl/>
          <w:lang w:bidi="fa-IR"/>
        </w:rPr>
        <w:t>ی</w:t>
      </w:r>
      <w:r w:rsidRPr="005D6CF9">
        <w:rPr>
          <w:rFonts w:ascii="Tahoma" w:hAnsi="Tahoma" w:cs="Tahoma"/>
          <w:sz w:val="22"/>
          <w:szCs w:val="22"/>
          <w:rtl/>
          <w:lang w:bidi="fa-IR"/>
        </w:rPr>
        <w:t xml:space="preserve"> باعث شد ا</w:t>
      </w:r>
      <w:r w:rsidRPr="005D6CF9">
        <w:rPr>
          <w:rFonts w:ascii="Tahoma" w:hAnsi="Tahoma" w:cs="Tahoma" w:hint="cs"/>
          <w:sz w:val="22"/>
          <w:szCs w:val="22"/>
          <w:rtl/>
          <w:lang w:bidi="fa-IR"/>
        </w:rPr>
        <w:t>ی</w:t>
      </w:r>
      <w:r w:rsidRPr="005D6CF9">
        <w:rPr>
          <w:rFonts w:ascii="Tahoma" w:hAnsi="Tahoma" w:cs="Tahoma" w:hint="eastAsia"/>
          <w:sz w:val="22"/>
          <w:szCs w:val="22"/>
          <w:rtl/>
          <w:lang w:bidi="fa-IR"/>
        </w:rPr>
        <w:t>ن</w:t>
      </w:r>
      <w:r w:rsidRPr="005D6CF9">
        <w:rPr>
          <w:rFonts w:ascii="Tahoma" w:hAnsi="Tahoma" w:cs="Tahoma"/>
          <w:sz w:val="22"/>
          <w:szCs w:val="22"/>
          <w:rtl/>
          <w:lang w:bidi="fa-IR"/>
        </w:rPr>
        <w:t xml:space="preserve"> نوآور</w:t>
      </w:r>
      <w:r w:rsidRPr="005D6CF9">
        <w:rPr>
          <w:rFonts w:ascii="Tahoma" w:hAnsi="Tahoma" w:cs="Tahoma" w:hint="cs"/>
          <w:sz w:val="22"/>
          <w:szCs w:val="22"/>
          <w:rtl/>
          <w:lang w:bidi="fa-IR"/>
        </w:rPr>
        <w:t>ی‌</w:t>
      </w:r>
      <w:r w:rsidRPr="005D6CF9">
        <w:rPr>
          <w:rFonts w:ascii="Tahoma" w:hAnsi="Tahoma" w:cs="Tahoma" w:hint="eastAsia"/>
          <w:sz w:val="22"/>
          <w:szCs w:val="22"/>
          <w:rtl/>
          <w:lang w:bidi="fa-IR"/>
        </w:rPr>
        <w:t>ها</w:t>
      </w:r>
      <w:r w:rsidRPr="005D6CF9">
        <w:rPr>
          <w:rFonts w:ascii="Tahoma" w:hAnsi="Tahoma" w:cs="Tahoma"/>
          <w:sz w:val="22"/>
          <w:szCs w:val="22"/>
          <w:rtl/>
          <w:lang w:bidi="fa-IR"/>
        </w:rPr>
        <w:t xml:space="preserve"> در زمان خودش چندان درک نشود</w:t>
      </w:r>
      <w:r>
        <w:rPr>
          <w:rFonts w:ascii="Tahoma" w:hAnsi="Tahoma" w:cs="Tahoma" w:hint="cs"/>
          <w:sz w:val="22"/>
          <w:szCs w:val="22"/>
          <w:rtl/>
          <w:lang w:bidi="fa-IR"/>
        </w:rPr>
        <w:t>؟» معنای این سخن آن است که نوآوری های ایرانی اگر در زمان خودش درک می شد می توانست راهی به دهی با</w:t>
      </w:r>
      <w:r w:rsidR="00BC6E65">
        <w:rPr>
          <w:rFonts w:ascii="Tahoma" w:hAnsi="Tahoma" w:cs="Tahoma" w:hint="cs"/>
          <w:sz w:val="22"/>
          <w:szCs w:val="22"/>
          <w:rtl/>
          <w:lang w:bidi="fa-IR"/>
        </w:rPr>
        <w:t>ز کند</w:t>
      </w:r>
      <w:r>
        <w:rPr>
          <w:rFonts w:ascii="Tahoma" w:hAnsi="Tahoma" w:cs="Tahoma" w:hint="cs"/>
          <w:sz w:val="22"/>
          <w:szCs w:val="22"/>
          <w:rtl/>
          <w:lang w:bidi="fa-IR"/>
        </w:rPr>
        <w:t xml:space="preserve">. </w:t>
      </w:r>
      <w:r w:rsidR="00BC6E65">
        <w:rPr>
          <w:rFonts w:ascii="Tahoma" w:hAnsi="Tahoma" w:cs="Tahoma" w:hint="cs"/>
          <w:sz w:val="22"/>
          <w:szCs w:val="22"/>
          <w:rtl/>
          <w:lang w:bidi="fa-IR"/>
        </w:rPr>
        <w:t>ح</w:t>
      </w:r>
      <w:r>
        <w:rPr>
          <w:rFonts w:ascii="Tahoma" w:hAnsi="Tahoma" w:cs="Tahoma" w:hint="cs"/>
          <w:sz w:val="22"/>
          <w:szCs w:val="22"/>
          <w:rtl/>
          <w:lang w:bidi="fa-IR"/>
        </w:rPr>
        <w:t>ال آنکه من مشکل را در درک آن نوآوری ها نمی دانم و بیشتر به فقدان راهی هموار ب</w:t>
      </w:r>
      <w:r w:rsidR="00BC6E65">
        <w:rPr>
          <w:rFonts w:ascii="Tahoma" w:hAnsi="Tahoma" w:cs="Tahoma" w:hint="cs"/>
          <w:sz w:val="22"/>
          <w:szCs w:val="22"/>
          <w:rtl/>
          <w:lang w:bidi="fa-IR"/>
        </w:rPr>
        <w:t>رای آفرینش ز</w:t>
      </w:r>
      <w:r>
        <w:rPr>
          <w:rFonts w:ascii="Tahoma" w:hAnsi="Tahoma" w:cs="Tahoma" w:hint="cs"/>
          <w:sz w:val="22"/>
          <w:szCs w:val="22"/>
          <w:rtl/>
          <w:lang w:bidi="fa-IR"/>
        </w:rPr>
        <w:t xml:space="preserve">یبائی و ارتیاط در آن نوشته ها فکر می کنم؛ فقدانی که موجی شد سال ها طول بکشد تا شاعران توانائی همچون یدالله رؤیائی و بیژن الهی </w:t>
      </w:r>
      <w:r w:rsidR="00BC6E65">
        <w:rPr>
          <w:rFonts w:ascii="Tahoma" w:hAnsi="Tahoma" w:cs="Tahoma" w:hint="cs"/>
          <w:sz w:val="22"/>
          <w:szCs w:val="22"/>
          <w:rtl/>
          <w:lang w:bidi="fa-IR"/>
        </w:rPr>
        <w:t>بتوانند بر آن هستهء لال پوست</w:t>
      </w:r>
      <w:r>
        <w:rPr>
          <w:rFonts w:ascii="Tahoma" w:hAnsi="Tahoma" w:cs="Tahoma" w:hint="cs"/>
          <w:sz w:val="22"/>
          <w:szCs w:val="22"/>
          <w:rtl/>
          <w:lang w:bidi="fa-IR"/>
        </w:rPr>
        <w:t>ه ای از زبان آو</w:t>
      </w:r>
      <w:r w:rsidR="00BC6E65">
        <w:rPr>
          <w:rFonts w:ascii="Tahoma" w:hAnsi="Tahoma" w:cs="Tahoma" w:hint="cs"/>
          <w:sz w:val="22"/>
          <w:szCs w:val="22"/>
          <w:rtl/>
          <w:lang w:bidi="fa-IR"/>
        </w:rPr>
        <w:t>ری و زیبا</w:t>
      </w:r>
      <w:r>
        <w:rPr>
          <w:rFonts w:ascii="Tahoma" w:hAnsi="Tahoma" w:cs="Tahoma" w:hint="cs"/>
          <w:sz w:val="22"/>
          <w:szCs w:val="22"/>
          <w:rtl/>
          <w:lang w:bidi="fa-IR"/>
        </w:rPr>
        <w:t xml:space="preserve"> آفرینی بکشند، هر چند که اگر نتیجه</w:t>
      </w:r>
      <w:r w:rsidR="00BC6E65">
        <w:rPr>
          <w:rFonts w:ascii="Tahoma" w:hAnsi="Tahoma" w:cs="Tahoma" w:hint="cs"/>
          <w:sz w:val="22"/>
          <w:szCs w:val="22"/>
          <w:rtl/>
          <w:lang w:bidi="fa-IR"/>
        </w:rPr>
        <w:t>ء این کار را پیدایش مکتب «شعر</w:t>
      </w:r>
      <w:r>
        <w:rPr>
          <w:rFonts w:ascii="Tahoma" w:hAnsi="Tahoma" w:cs="Tahoma" w:hint="cs"/>
          <w:sz w:val="22"/>
          <w:szCs w:val="22"/>
          <w:rtl/>
          <w:lang w:bidi="fa-IR"/>
        </w:rPr>
        <w:t xml:space="preserve"> حجم » بدانیم من فکر می کنم در پشت ظاهر گاه</w:t>
      </w:r>
      <w:r w:rsidR="00BC6E65">
        <w:rPr>
          <w:rFonts w:ascii="Tahoma" w:hAnsi="Tahoma" w:cs="Tahoma" w:hint="cs"/>
          <w:sz w:val="22"/>
          <w:szCs w:val="22"/>
          <w:rtl/>
          <w:lang w:bidi="fa-IR"/>
        </w:rPr>
        <w:t xml:space="preserve"> </w:t>
      </w:r>
      <w:r>
        <w:rPr>
          <w:rFonts w:ascii="Tahoma" w:hAnsi="Tahoma" w:cs="Tahoma" w:hint="cs"/>
          <w:sz w:val="22"/>
          <w:szCs w:val="22"/>
          <w:rtl/>
          <w:lang w:bidi="fa-IR"/>
        </w:rPr>
        <w:t xml:space="preserve">دلنشین آن کوشش ها </w:t>
      </w:r>
      <w:r w:rsidR="00BC6E65">
        <w:rPr>
          <w:rFonts w:ascii="Tahoma" w:hAnsi="Tahoma" w:cs="Tahoma" w:hint="cs"/>
          <w:sz w:val="22"/>
          <w:szCs w:val="22"/>
          <w:rtl/>
          <w:lang w:bidi="fa-IR"/>
        </w:rPr>
        <w:t>هم</w:t>
      </w:r>
      <w:r>
        <w:rPr>
          <w:rFonts w:ascii="Tahoma" w:hAnsi="Tahoma" w:cs="Tahoma" w:hint="cs"/>
          <w:sz w:val="22"/>
          <w:szCs w:val="22"/>
          <w:rtl/>
          <w:lang w:bidi="fa-IR"/>
        </w:rPr>
        <w:t xml:space="preserve"> نمی توان به انسجام و توان</w:t>
      </w:r>
      <w:r w:rsidR="00BC6E65">
        <w:rPr>
          <w:rFonts w:ascii="Tahoma" w:hAnsi="Tahoma" w:cs="Tahoma" w:hint="cs"/>
          <w:sz w:val="22"/>
          <w:szCs w:val="22"/>
          <w:rtl/>
          <w:lang w:bidi="fa-IR"/>
        </w:rPr>
        <w:t>ا</w:t>
      </w:r>
      <w:r>
        <w:rPr>
          <w:rFonts w:ascii="Tahoma" w:hAnsi="Tahoma" w:cs="Tahoma" w:hint="cs"/>
          <w:sz w:val="22"/>
          <w:szCs w:val="22"/>
          <w:rtl/>
          <w:lang w:bidi="fa-IR"/>
        </w:rPr>
        <w:t>ئی ایجاد ارتباط</w:t>
      </w:r>
      <w:r w:rsidR="00BC6E65">
        <w:rPr>
          <w:rFonts w:ascii="Tahoma" w:hAnsi="Tahoma" w:cs="Tahoma" w:hint="cs"/>
          <w:sz w:val="22"/>
          <w:szCs w:val="22"/>
          <w:rtl/>
          <w:lang w:bidi="fa-IR"/>
        </w:rPr>
        <w:t>ی</w:t>
      </w:r>
      <w:r>
        <w:rPr>
          <w:rFonts w:ascii="Tahoma" w:hAnsi="Tahoma" w:cs="Tahoma" w:hint="cs"/>
          <w:sz w:val="22"/>
          <w:szCs w:val="22"/>
          <w:rtl/>
          <w:lang w:bidi="fa-IR"/>
        </w:rPr>
        <w:t xml:space="preserve"> قابل ذکر دست یافت.</w:t>
      </w:r>
    </w:p>
    <w:p w:rsidR="005C2DA7" w:rsidRDefault="00D816AB" w:rsidP="005C2DA7">
      <w:pPr>
        <w:pStyle w:val="NormalWeb"/>
        <w:shd w:val="clear" w:color="auto" w:fill="FFFFFF"/>
        <w:bidi/>
        <w:spacing w:before="0" w:beforeAutospacing="0" w:after="0" w:afterAutospacing="0" w:line="360" w:lineRule="auto"/>
        <w:ind w:firstLine="720"/>
        <w:rPr>
          <w:rFonts w:ascii="Tahoma" w:hAnsi="Tahoma" w:cs="Tahoma"/>
          <w:color w:val="000000"/>
          <w:sz w:val="22"/>
          <w:szCs w:val="22"/>
          <w:rtl/>
        </w:rPr>
      </w:pPr>
      <w:r>
        <w:rPr>
          <w:rFonts w:ascii="Tahoma" w:hAnsi="Tahoma" w:cs="Tahoma" w:hint="cs"/>
          <w:sz w:val="22"/>
          <w:szCs w:val="22"/>
          <w:rtl/>
          <w:lang w:bidi="fa-IR"/>
        </w:rPr>
        <w:t xml:space="preserve">شاید علت فاصله افتادن بین کار هوشنگ ایرانی </w:t>
      </w:r>
      <w:r w:rsidR="004754A4">
        <w:rPr>
          <w:rFonts w:ascii="Tahoma" w:hAnsi="Tahoma" w:cs="Tahoma" w:hint="cs"/>
          <w:sz w:val="22"/>
          <w:szCs w:val="22"/>
          <w:rtl/>
          <w:lang w:bidi="fa-IR"/>
        </w:rPr>
        <w:t>و کار یدالله رؤ</w:t>
      </w:r>
      <w:r>
        <w:rPr>
          <w:rFonts w:ascii="Tahoma" w:hAnsi="Tahoma" w:cs="Tahoma" w:hint="cs"/>
          <w:sz w:val="22"/>
          <w:szCs w:val="22"/>
          <w:rtl/>
          <w:lang w:bidi="fa-IR"/>
        </w:rPr>
        <w:t>یائی را بتوان به نارسا بودن کوشش های نظ</w:t>
      </w:r>
      <w:r w:rsidR="004754A4">
        <w:rPr>
          <w:rFonts w:ascii="Tahoma" w:hAnsi="Tahoma" w:cs="Tahoma" w:hint="cs"/>
          <w:sz w:val="22"/>
          <w:szCs w:val="22"/>
          <w:rtl/>
          <w:lang w:bidi="fa-IR"/>
        </w:rPr>
        <w:t xml:space="preserve">ری و تئوریک ایرانی هم نسبت داد. در همه جای دنیا توضیحات مربوط به یک مکتب </w:t>
      </w:r>
      <w:r w:rsidR="004754A4">
        <w:rPr>
          <w:rFonts w:ascii="Tahoma" w:hAnsi="Tahoma" w:cs="Tahoma"/>
          <w:sz w:val="22"/>
          <w:szCs w:val="22"/>
          <w:rtl/>
          <w:lang w:bidi="fa-IR"/>
        </w:rPr>
        <w:t>–</w:t>
      </w:r>
      <w:r w:rsidR="00BC6E65">
        <w:rPr>
          <w:rFonts w:ascii="Tahoma" w:hAnsi="Tahoma" w:cs="Tahoma" w:hint="cs"/>
          <w:sz w:val="22"/>
          <w:szCs w:val="22"/>
          <w:rtl/>
          <w:lang w:bidi="fa-IR"/>
        </w:rPr>
        <w:t xml:space="preserve"> حت</w:t>
      </w:r>
      <w:r w:rsidR="004754A4">
        <w:rPr>
          <w:rFonts w:ascii="Tahoma" w:hAnsi="Tahoma" w:cs="Tahoma" w:hint="cs"/>
          <w:sz w:val="22"/>
          <w:szCs w:val="22"/>
          <w:rtl/>
          <w:lang w:bidi="fa-IR"/>
        </w:rPr>
        <w:t>ی اگر نظر به سور</w:t>
      </w:r>
      <w:r w:rsidR="00BC6E65">
        <w:rPr>
          <w:rFonts w:ascii="Tahoma" w:hAnsi="Tahoma" w:cs="Tahoma" w:hint="cs"/>
          <w:sz w:val="22"/>
          <w:szCs w:val="22"/>
          <w:rtl/>
          <w:lang w:bidi="fa-IR"/>
        </w:rPr>
        <w:t>رئالسم که سهل است ، حتی به دادائ</w:t>
      </w:r>
      <w:r w:rsidR="004754A4">
        <w:rPr>
          <w:rFonts w:ascii="Tahoma" w:hAnsi="Tahoma" w:cs="Tahoma" w:hint="cs"/>
          <w:sz w:val="22"/>
          <w:szCs w:val="22"/>
          <w:rtl/>
          <w:lang w:bidi="fa-IR"/>
        </w:rPr>
        <w:t>یسم هم باشد،</w:t>
      </w:r>
      <w:r w:rsidR="00BC6E65">
        <w:rPr>
          <w:rFonts w:ascii="Tahoma" w:hAnsi="Tahoma" w:cs="Tahoma" w:hint="cs"/>
          <w:sz w:val="22"/>
          <w:szCs w:val="22"/>
          <w:rtl/>
          <w:lang w:bidi="fa-IR"/>
        </w:rPr>
        <w:t xml:space="preserve"> باز توضیح از مبهم گوئی</w:t>
      </w:r>
      <w:r w:rsidR="004754A4">
        <w:rPr>
          <w:rFonts w:ascii="Tahoma" w:hAnsi="Tahoma" w:cs="Tahoma" w:hint="cs"/>
          <w:sz w:val="22"/>
          <w:szCs w:val="22"/>
          <w:rtl/>
          <w:lang w:bidi="fa-IR"/>
        </w:rPr>
        <w:t xml:space="preserve"> کناره می گیرد. در </w:t>
      </w:r>
      <w:r w:rsidR="005C2DA7">
        <w:rPr>
          <w:rFonts w:ascii="Tahoma" w:hAnsi="Tahoma" w:cs="Tahoma" w:hint="cs"/>
          <w:sz w:val="22"/>
          <w:szCs w:val="22"/>
          <w:rtl/>
          <w:lang w:bidi="fa-IR"/>
        </w:rPr>
        <w:t>حالی که ایرانی توضیحات اش ر</w:t>
      </w:r>
      <w:r w:rsidR="004754A4">
        <w:rPr>
          <w:rFonts w:ascii="Tahoma" w:hAnsi="Tahoma" w:cs="Tahoma" w:hint="cs"/>
          <w:sz w:val="22"/>
          <w:szCs w:val="22"/>
          <w:rtl/>
          <w:lang w:bidi="fa-IR"/>
        </w:rPr>
        <w:t>ا هما</w:t>
      </w:r>
      <w:r w:rsidR="005C2DA7">
        <w:rPr>
          <w:rFonts w:ascii="Tahoma" w:hAnsi="Tahoma" w:cs="Tahoma" w:hint="cs"/>
          <w:sz w:val="22"/>
          <w:szCs w:val="22"/>
          <w:rtl/>
          <w:lang w:bidi="fa-IR"/>
        </w:rPr>
        <w:t xml:space="preserve">ن گونه می نوشت که کارش را. تکه ای از مقالهء </w:t>
      </w:r>
      <w:r w:rsidR="005C2DA7">
        <w:rPr>
          <w:rFonts w:ascii="Tahoma" w:hAnsi="Tahoma" w:cs="Tahoma" w:hint="cs"/>
          <w:color w:val="000000"/>
          <w:sz w:val="22"/>
          <w:szCs w:val="22"/>
          <w:rtl/>
        </w:rPr>
        <w:t>«</w:t>
      </w:r>
      <w:r w:rsidR="005C2DA7" w:rsidRPr="005C2DA7">
        <w:rPr>
          <w:rFonts w:ascii="Tahoma" w:hAnsi="Tahoma" w:cs="Tahoma"/>
          <w:color w:val="000000"/>
          <w:sz w:val="22"/>
          <w:szCs w:val="22"/>
          <w:rtl/>
        </w:rPr>
        <w:t>شناخت نوی</w:t>
      </w:r>
      <w:r w:rsidR="005C2DA7">
        <w:rPr>
          <w:rFonts w:ascii="Tahoma" w:hAnsi="Tahoma" w:cs="Tahoma" w:hint="cs"/>
          <w:color w:val="000000"/>
          <w:sz w:val="22"/>
          <w:szCs w:val="22"/>
          <w:rtl/>
        </w:rPr>
        <w:t xml:space="preserve"> </w:t>
      </w:r>
      <w:r w:rsidR="005C2DA7" w:rsidRPr="005C2DA7">
        <w:rPr>
          <w:rFonts w:ascii="Tahoma" w:hAnsi="Tahoma" w:cs="Tahoma"/>
          <w:color w:val="000000"/>
          <w:sz w:val="22"/>
          <w:szCs w:val="22"/>
          <w:rtl/>
        </w:rPr>
        <w:t>فرمالیسم</w:t>
      </w:r>
      <w:r w:rsidR="005C2DA7">
        <w:rPr>
          <w:rFonts w:ascii="Tahoma" w:hAnsi="Tahoma" w:cs="Tahoma" w:hint="cs"/>
          <w:color w:val="000000"/>
          <w:sz w:val="22"/>
          <w:szCs w:val="22"/>
          <w:rtl/>
        </w:rPr>
        <w:t>» او بیان کننده</w:t>
      </w:r>
      <w:r w:rsidR="00BC6E65">
        <w:rPr>
          <w:rFonts w:ascii="Tahoma" w:hAnsi="Tahoma" w:cs="Tahoma" w:hint="cs"/>
          <w:color w:val="000000"/>
          <w:sz w:val="22"/>
          <w:szCs w:val="22"/>
          <w:rtl/>
        </w:rPr>
        <w:t>ء</w:t>
      </w:r>
      <w:r w:rsidR="005C2DA7">
        <w:rPr>
          <w:rFonts w:ascii="Tahoma" w:hAnsi="Tahoma" w:cs="Tahoma" w:hint="cs"/>
          <w:color w:val="000000"/>
          <w:sz w:val="22"/>
          <w:szCs w:val="22"/>
          <w:rtl/>
        </w:rPr>
        <w:t xml:space="preserve"> این معترضه است: «ف</w:t>
      </w:r>
      <w:r w:rsidR="005C2DA7" w:rsidRPr="005C2DA7">
        <w:rPr>
          <w:rFonts w:ascii="Tahoma" w:hAnsi="Tahoma" w:cs="Tahoma"/>
          <w:color w:val="000000"/>
          <w:sz w:val="22"/>
          <w:szCs w:val="22"/>
          <w:rtl/>
        </w:rPr>
        <w:t>رم، از آنجا که از رویدادهای اصیل درون سرچشمه می گیرد و نمود آنان را بی دگرگون ساختن با خود به نمایش می آورد، از هرگونه ریا و ناراستی بیزار است و بشر</w:t>
      </w:r>
      <w:r w:rsidR="005C2DA7">
        <w:rPr>
          <w:rFonts w:ascii="Tahoma" w:hAnsi="Tahoma" w:cs="Tahoma" w:hint="cs"/>
          <w:color w:val="000000"/>
          <w:sz w:val="22"/>
          <w:szCs w:val="22"/>
          <w:rtl/>
        </w:rPr>
        <w:t xml:space="preserve"> </w:t>
      </w:r>
      <w:r w:rsidR="005C2DA7" w:rsidRPr="005C2DA7">
        <w:rPr>
          <w:rFonts w:ascii="Tahoma" w:hAnsi="Tahoma" w:cs="Tahoma"/>
          <w:color w:val="000000"/>
          <w:sz w:val="22"/>
          <w:szCs w:val="22"/>
          <w:rtl/>
        </w:rPr>
        <w:t>را به راستگویی وا می دارد و می کوشد او را آنچنان که هست بنمایاند</w:t>
      </w:r>
      <w:r w:rsidR="005C2DA7">
        <w:rPr>
          <w:rFonts w:ascii="Tahoma" w:hAnsi="Tahoma" w:cs="Tahoma" w:hint="cs"/>
          <w:color w:val="000000"/>
          <w:sz w:val="22"/>
          <w:szCs w:val="22"/>
          <w:rtl/>
        </w:rPr>
        <w:t>».</w:t>
      </w:r>
    </w:p>
    <w:p w:rsidR="005C2DA7" w:rsidRDefault="005C2DA7" w:rsidP="00BC6E65">
      <w:pPr>
        <w:pStyle w:val="NormalWeb"/>
        <w:shd w:val="clear" w:color="auto" w:fill="FFFFFF"/>
        <w:bidi/>
        <w:spacing w:before="0" w:beforeAutospacing="0" w:after="0" w:afterAutospacing="0" w:line="360" w:lineRule="auto"/>
        <w:ind w:firstLine="720"/>
        <w:rPr>
          <w:rFonts w:ascii="Tahoma" w:hAnsi="Tahoma" w:cs="Tahoma"/>
          <w:color w:val="000000"/>
          <w:sz w:val="22"/>
          <w:szCs w:val="22"/>
          <w:rtl/>
        </w:rPr>
      </w:pPr>
      <w:r>
        <w:rPr>
          <w:rFonts w:ascii="Tahoma" w:hAnsi="Tahoma" w:cs="Tahoma" w:hint="cs"/>
          <w:color w:val="000000"/>
          <w:sz w:val="22"/>
          <w:szCs w:val="22"/>
          <w:rtl/>
        </w:rPr>
        <w:t>همین چند جمله</w:t>
      </w:r>
      <w:r w:rsidR="00BC6E65">
        <w:rPr>
          <w:rFonts w:ascii="Tahoma" w:hAnsi="Tahoma" w:cs="Tahoma" w:hint="cs"/>
          <w:color w:val="000000"/>
          <w:sz w:val="22"/>
          <w:szCs w:val="22"/>
          <w:rtl/>
        </w:rPr>
        <w:t xml:space="preserve"> را می توان</w:t>
      </w:r>
      <w:r>
        <w:rPr>
          <w:rFonts w:ascii="Tahoma" w:hAnsi="Tahoma" w:cs="Tahoma" w:hint="cs"/>
          <w:color w:val="000000"/>
          <w:sz w:val="22"/>
          <w:szCs w:val="22"/>
          <w:rtl/>
        </w:rPr>
        <w:t xml:space="preserve"> فاقد معنائی مشخص در بیان نظریه ای شعری </w:t>
      </w:r>
      <w:r w:rsidR="00BC6E65">
        <w:rPr>
          <w:rFonts w:ascii="Tahoma" w:hAnsi="Tahoma" w:cs="Tahoma" w:hint="cs"/>
          <w:color w:val="000000"/>
          <w:sz w:val="22"/>
          <w:szCs w:val="22"/>
          <w:rtl/>
        </w:rPr>
        <w:t>د</w:t>
      </w:r>
      <w:r>
        <w:rPr>
          <w:rFonts w:ascii="Tahoma" w:hAnsi="Tahoma" w:cs="Tahoma" w:hint="cs"/>
          <w:color w:val="000000"/>
          <w:sz w:val="22"/>
          <w:szCs w:val="22"/>
          <w:rtl/>
        </w:rPr>
        <w:t>ا</w:t>
      </w:r>
      <w:r w:rsidR="00BC6E65">
        <w:rPr>
          <w:rFonts w:ascii="Tahoma" w:hAnsi="Tahoma" w:cs="Tahoma" w:hint="cs"/>
          <w:color w:val="000000"/>
          <w:sz w:val="22"/>
          <w:szCs w:val="22"/>
          <w:rtl/>
        </w:rPr>
        <w:t>ن</w:t>
      </w:r>
      <w:r>
        <w:rPr>
          <w:rFonts w:ascii="Tahoma" w:hAnsi="Tahoma" w:cs="Tahoma" w:hint="cs"/>
          <w:color w:val="000000"/>
          <w:sz w:val="22"/>
          <w:szCs w:val="22"/>
          <w:rtl/>
        </w:rPr>
        <w:t>ست؛ درست هم</w:t>
      </w:r>
      <w:r w:rsidR="00BC6E65">
        <w:rPr>
          <w:rFonts w:ascii="Tahoma" w:hAnsi="Tahoma" w:cs="Tahoma" w:hint="cs"/>
          <w:color w:val="000000"/>
          <w:sz w:val="22"/>
          <w:szCs w:val="22"/>
          <w:rtl/>
        </w:rPr>
        <w:t>انگونه که بیانی</w:t>
      </w:r>
      <w:r>
        <w:rPr>
          <w:rFonts w:ascii="Tahoma" w:hAnsi="Tahoma" w:cs="Tahoma" w:hint="cs"/>
          <w:color w:val="000000"/>
          <w:sz w:val="22"/>
          <w:szCs w:val="22"/>
          <w:rtl/>
        </w:rPr>
        <w:t xml:space="preserve">ه «شعر حجم» </w:t>
      </w:r>
      <w:r w:rsidR="00BC6E65">
        <w:rPr>
          <w:rFonts w:ascii="Tahoma" w:hAnsi="Tahoma" w:cs="Tahoma" w:hint="cs"/>
          <w:color w:val="000000"/>
          <w:sz w:val="22"/>
          <w:szCs w:val="22"/>
          <w:rtl/>
        </w:rPr>
        <w:t>نیز</w:t>
      </w:r>
      <w:r>
        <w:rPr>
          <w:rFonts w:ascii="Tahoma" w:hAnsi="Tahoma" w:cs="Tahoma" w:hint="cs"/>
          <w:color w:val="000000"/>
          <w:sz w:val="22"/>
          <w:szCs w:val="22"/>
          <w:rtl/>
        </w:rPr>
        <w:t xml:space="preserve"> فاقد استدلالات منطقی و قدرت رسانائی معنائی است.</w:t>
      </w:r>
    </w:p>
    <w:p w:rsidR="0099372E" w:rsidRPr="005C2DA7" w:rsidRDefault="0099372E" w:rsidP="0099372E">
      <w:pPr>
        <w:pStyle w:val="NormalWeb"/>
        <w:shd w:val="clear" w:color="auto" w:fill="FFFFFF"/>
        <w:bidi/>
        <w:spacing w:before="0" w:beforeAutospacing="0" w:after="0" w:afterAutospacing="0" w:line="360" w:lineRule="auto"/>
        <w:ind w:firstLine="720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 w:hint="cs"/>
          <w:color w:val="000000"/>
          <w:sz w:val="22"/>
          <w:szCs w:val="22"/>
          <w:rtl/>
        </w:rPr>
        <w:t>همبنجا اما باید بگویم که ادامه دهندگان</w:t>
      </w:r>
      <w:r w:rsidR="007567E7">
        <w:rPr>
          <w:rFonts w:ascii="Tahoma" w:hAnsi="Tahoma" w:cs="Tahoma" w:hint="cs"/>
          <w:color w:val="000000"/>
          <w:sz w:val="22"/>
          <w:szCs w:val="22"/>
          <w:rtl/>
        </w:rPr>
        <w:t xml:space="preserve"> راستین و موفق</w:t>
      </w:r>
      <w:r>
        <w:rPr>
          <w:rFonts w:ascii="Tahoma" w:hAnsi="Tahoma" w:cs="Tahoma" w:hint="cs"/>
          <w:color w:val="000000"/>
          <w:sz w:val="22"/>
          <w:szCs w:val="22"/>
          <w:rtl/>
        </w:rPr>
        <w:t xml:space="preserve"> فکرها و نوآوری های </w:t>
      </w:r>
      <w:r w:rsidR="007567E7">
        <w:rPr>
          <w:rFonts w:ascii="Tahoma" w:hAnsi="Tahoma" w:cs="Tahoma" w:hint="cs"/>
          <w:color w:val="000000"/>
          <w:sz w:val="22"/>
          <w:szCs w:val="22"/>
          <w:rtl/>
        </w:rPr>
        <w:t>هوشنگ ایرانی نه شاعرانی حاشیه ای که شاعران مهم «موج نو» بودند و مثلاً بسیاری از کارهای احمدرضا اجمدی، هم از لحاظ تصویری سازی و هم از لحاظ زبان، شکل موفق پاسخگوئی به پبشنهادات ایرانی است.</w:t>
      </w:r>
    </w:p>
    <w:sectPr w:rsidR="0099372E" w:rsidRPr="005C2DA7" w:rsidSect="004E23C2">
      <w:footerReference w:type="default" r:id="rId9"/>
      <w:pgSz w:w="12240" w:h="15840"/>
      <w:pgMar w:top="72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027" w:rsidRDefault="00522027">
      <w:pPr>
        <w:spacing w:after="0" w:line="240" w:lineRule="auto"/>
      </w:pPr>
      <w:r>
        <w:separator/>
      </w:r>
    </w:p>
  </w:endnote>
  <w:endnote w:type="continuationSeparator" w:id="0">
    <w:p w:rsidR="00522027" w:rsidRDefault="00522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202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027" w:rsidRDefault="00522027">
      <w:pPr>
        <w:spacing w:after="0" w:line="240" w:lineRule="auto"/>
      </w:pPr>
      <w:r>
        <w:separator/>
      </w:r>
    </w:p>
  </w:footnote>
  <w:footnote w:type="continuationSeparator" w:id="0">
    <w:p w:rsidR="00522027" w:rsidRDefault="005220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63F7"/>
    <w:multiLevelType w:val="multilevel"/>
    <w:tmpl w:val="6CAA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0D2EF8"/>
    <w:multiLevelType w:val="multilevel"/>
    <w:tmpl w:val="409A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0163AE"/>
    <w:multiLevelType w:val="multilevel"/>
    <w:tmpl w:val="BF80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8842CB"/>
    <w:multiLevelType w:val="hybridMultilevel"/>
    <w:tmpl w:val="F1366D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772B31"/>
    <w:multiLevelType w:val="hybridMultilevel"/>
    <w:tmpl w:val="50ECD4F4"/>
    <w:lvl w:ilvl="0" w:tplc="58CC236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6850141"/>
    <w:multiLevelType w:val="multilevel"/>
    <w:tmpl w:val="8B863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7">
    <w:nsid w:val="36077519"/>
    <w:multiLevelType w:val="multilevel"/>
    <w:tmpl w:val="4874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6C444EF"/>
    <w:multiLevelType w:val="multilevel"/>
    <w:tmpl w:val="6E96E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E760395"/>
    <w:multiLevelType w:val="hybridMultilevel"/>
    <w:tmpl w:val="01FEA75E"/>
    <w:lvl w:ilvl="0" w:tplc="A97EC9B6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BC87A18"/>
    <w:multiLevelType w:val="multilevel"/>
    <w:tmpl w:val="6F74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FB43C2F"/>
    <w:multiLevelType w:val="multilevel"/>
    <w:tmpl w:val="153E4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0182091"/>
    <w:multiLevelType w:val="hybridMultilevel"/>
    <w:tmpl w:val="D9681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3E5E75"/>
    <w:multiLevelType w:val="hybridMultilevel"/>
    <w:tmpl w:val="9F96D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672715"/>
    <w:multiLevelType w:val="multilevel"/>
    <w:tmpl w:val="114A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1"/>
  </w:num>
  <w:num w:numId="3">
    <w:abstractNumId w:val="12"/>
  </w:num>
  <w:num w:numId="4">
    <w:abstractNumId w:val="9"/>
  </w:num>
  <w:num w:numId="5">
    <w:abstractNumId w:val="16"/>
  </w:num>
  <w:num w:numId="6">
    <w:abstractNumId w:val="3"/>
  </w:num>
  <w:num w:numId="7">
    <w:abstractNumId w:val="25"/>
  </w:num>
  <w:num w:numId="8">
    <w:abstractNumId w:val="8"/>
  </w:num>
  <w:num w:numId="9">
    <w:abstractNumId w:val="2"/>
  </w:num>
  <w:num w:numId="10">
    <w:abstractNumId w:val="20"/>
  </w:num>
  <w:num w:numId="11">
    <w:abstractNumId w:val="24"/>
  </w:num>
  <w:num w:numId="12">
    <w:abstractNumId w:val="6"/>
  </w:num>
  <w:num w:numId="13">
    <w:abstractNumId w:val="22"/>
  </w:num>
  <w:num w:numId="14">
    <w:abstractNumId w:val="7"/>
  </w:num>
  <w:num w:numId="15">
    <w:abstractNumId w:val="13"/>
  </w:num>
  <w:num w:numId="16">
    <w:abstractNumId w:val="4"/>
  </w:num>
  <w:num w:numId="17">
    <w:abstractNumId w:val="21"/>
  </w:num>
  <w:num w:numId="18">
    <w:abstractNumId w:val="1"/>
  </w:num>
  <w:num w:numId="19">
    <w:abstractNumId w:val="10"/>
  </w:num>
  <w:num w:numId="20">
    <w:abstractNumId w:val="27"/>
  </w:num>
  <w:num w:numId="21">
    <w:abstractNumId w:val="26"/>
  </w:num>
  <w:num w:numId="22">
    <w:abstractNumId w:val="17"/>
  </w:num>
  <w:num w:numId="23">
    <w:abstractNumId w:val="28"/>
  </w:num>
  <w:num w:numId="24">
    <w:abstractNumId w:val="14"/>
  </w:num>
  <w:num w:numId="25">
    <w:abstractNumId w:val="23"/>
  </w:num>
  <w:num w:numId="26">
    <w:abstractNumId w:val="18"/>
  </w:num>
  <w:num w:numId="27">
    <w:abstractNumId w:val="0"/>
  </w:num>
  <w:num w:numId="28">
    <w:abstractNumId w:val="5"/>
  </w:num>
  <w:num w:numId="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7001A"/>
    <w:rsid w:val="00096412"/>
    <w:rsid w:val="000A7A68"/>
    <w:rsid w:val="000B77E6"/>
    <w:rsid w:val="000E1527"/>
    <w:rsid w:val="000E79A3"/>
    <w:rsid w:val="00102C3D"/>
    <w:rsid w:val="00114060"/>
    <w:rsid w:val="0011766E"/>
    <w:rsid w:val="00123230"/>
    <w:rsid w:val="00133B08"/>
    <w:rsid w:val="001506A3"/>
    <w:rsid w:val="00165459"/>
    <w:rsid w:val="001666DE"/>
    <w:rsid w:val="00170FF8"/>
    <w:rsid w:val="0019231F"/>
    <w:rsid w:val="001B7666"/>
    <w:rsid w:val="001D5BF2"/>
    <w:rsid w:val="0020342A"/>
    <w:rsid w:val="002036E2"/>
    <w:rsid w:val="002275FF"/>
    <w:rsid w:val="0023112D"/>
    <w:rsid w:val="00231AB5"/>
    <w:rsid w:val="00236000"/>
    <w:rsid w:val="00240FAB"/>
    <w:rsid w:val="002455B4"/>
    <w:rsid w:val="00265DFB"/>
    <w:rsid w:val="00277466"/>
    <w:rsid w:val="00291470"/>
    <w:rsid w:val="002A0636"/>
    <w:rsid w:val="002A7B06"/>
    <w:rsid w:val="002B21C5"/>
    <w:rsid w:val="002D1E27"/>
    <w:rsid w:val="002D7325"/>
    <w:rsid w:val="002F6D19"/>
    <w:rsid w:val="002F724E"/>
    <w:rsid w:val="00305470"/>
    <w:rsid w:val="0031426B"/>
    <w:rsid w:val="003172CE"/>
    <w:rsid w:val="0033521A"/>
    <w:rsid w:val="003469F2"/>
    <w:rsid w:val="00350580"/>
    <w:rsid w:val="00357D55"/>
    <w:rsid w:val="003817BF"/>
    <w:rsid w:val="003866D9"/>
    <w:rsid w:val="003871A4"/>
    <w:rsid w:val="00387AE7"/>
    <w:rsid w:val="00395A5E"/>
    <w:rsid w:val="003A2D57"/>
    <w:rsid w:val="003B0126"/>
    <w:rsid w:val="003B7535"/>
    <w:rsid w:val="003D30CF"/>
    <w:rsid w:val="003E1111"/>
    <w:rsid w:val="003E13A2"/>
    <w:rsid w:val="003E7B4E"/>
    <w:rsid w:val="00414B83"/>
    <w:rsid w:val="00420AC9"/>
    <w:rsid w:val="00441829"/>
    <w:rsid w:val="00443AE3"/>
    <w:rsid w:val="004620B1"/>
    <w:rsid w:val="00470F37"/>
    <w:rsid w:val="004754A4"/>
    <w:rsid w:val="004800B2"/>
    <w:rsid w:val="004858D4"/>
    <w:rsid w:val="00486802"/>
    <w:rsid w:val="00490470"/>
    <w:rsid w:val="004A1D46"/>
    <w:rsid w:val="004A345F"/>
    <w:rsid w:val="004C1748"/>
    <w:rsid w:val="004C3D88"/>
    <w:rsid w:val="004E23C2"/>
    <w:rsid w:val="004E72CD"/>
    <w:rsid w:val="00501E90"/>
    <w:rsid w:val="00505FAF"/>
    <w:rsid w:val="00512A9A"/>
    <w:rsid w:val="0051475B"/>
    <w:rsid w:val="00522027"/>
    <w:rsid w:val="005239A3"/>
    <w:rsid w:val="0052486F"/>
    <w:rsid w:val="005404A6"/>
    <w:rsid w:val="00545005"/>
    <w:rsid w:val="00556523"/>
    <w:rsid w:val="005572BE"/>
    <w:rsid w:val="0056564D"/>
    <w:rsid w:val="005811B2"/>
    <w:rsid w:val="00587291"/>
    <w:rsid w:val="00594C07"/>
    <w:rsid w:val="00596485"/>
    <w:rsid w:val="005C2DA7"/>
    <w:rsid w:val="005C4663"/>
    <w:rsid w:val="005D6CF9"/>
    <w:rsid w:val="005F6227"/>
    <w:rsid w:val="006056EE"/>
    <w:rsid w:val="0063590B"/>
    <w:rsid w:val="006414DF"/>
    <w:rsid w:val="00650E4E"/>
    <w:rsid w:val="0067362A"/>
    <w:rsid w:val="00692E6D"/>
    <w:rsid w:val="006F4415"/>
    <w:rsid w:val="0070068D"/>
    <w:rsid w:val="00711CE3"/>
    <w:rsid w:val="0072262F"/>
    <w:rsid w:val="0074672B"/>
    <w:rsid w:val="007567E7"/>
    <w:rsid w:val="00756FDA"/>
    <w:rsid w:val="00770BF9"/>
    <w:rsid w:val="00776529"/>
    <w:rsid w:val="00785322"/>
    <w:rsid w:val="007A4DDF"/>
    <w:rsid w:val="007A7E6D"/>
    <w:rsid w:val="007B66F8"/>
    <w:rsid w:val="007C342F"/>
    <w:rsid w:val="007C60A6"/>
    <w:rsid w:val="007E0F2F"/>
    <w:rsid w:val="007E5471"/>
    <w:rsid w:val="00805E54"/>
    <w:rsid w:val="008060A9"/>
    <w:rsid w:val="00816F1E"/>
    <w:rsid w:val="008233AB"/>
    <w:rsid w:val="00824050"/>
    <w:rsid w:val="00827D06"/>
    <w:rsid w:val="00836332"/>
    <w:rsid w:val="00855382"/>
    <w:rsid w:val="00857374"/>
    <w:rsid w:val="00857CE2"/>
    <w:rsid w:val="0087321B"/>
    <w:rsid w:val="00873901"/>
    <w:rsid w:val="00874448"/>
    <w:rsid w:val="00877B77"/>
    <w:rsid w:val="0088796E"/>
    <w:rsid w:val="00892FF2"/>
    <w:rsid w:val="0089430E"/>
    <w:rsid w:val="008A74DB"/>
    <w:rsid w:val="008B34AE"/>
    <w:rsid w:val="008B3A7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75A79"/>
    <w:rsid w:val="0099372E"/>
    <w:rsid w:val="009B153E"/>
    <w:rsid w:val="009B34FE"/>
    <w:rsid w:val="009D5504"/>
    <w:rsid w:val="00A02180"/>
    <w:rsid w:val="00A021EC"/>
    <w:rsid w:val="00A22278"/>
    <w:rsid w:val="00A42CAE"/>
    <w:rsid w:val="00A47C15"/>
    <w:rsid w:val="00A64FF5"/>
    <w:rsid w:val="00AD1B61"/>
    <w:rsid w:val="00B25ADB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C6E65"/>
    <w:rsid w:val="00BD0448"/>
    <w:rsid w:val="00BD4A01"/>
    <w:rsid w:val="00BE59FF"/>
    <w:rsid w:val="00BE620D"/>
    <w:rsid w:val="00BF1DCC"/>
    <w:rsid w:val="00C05B16"/>
    <w:rsid w:val="00C14A8F"/>
    <w:rsid w:val="00C40207"/>
    <w:rsid w:val="00C41047"/>
    <w:rsid w:val="00C60987"/>
    <w:rsid w:val="00C61DCB"/>
    <w:rsid w:val="00C83280"/>
    <w:rsid w:val="00C85AB3"/>
    <w:rsid w:val="00C86986"/>
    <w:rsid w:val="00C9226D"/>
    <w:rsid w:val="00C93252"/>
    <w:rsid w:val="00C94F8D"/>
    <w:rsid w:val="00C967F0"/>
    <w:rsid w:val="00CA1345"/>
    <w:rsid w:val="00CA41EF"/>
    <w:rsid w:val="00CB3945"/>
    <w:rsid w:val="00CD5049"/>
    <w:rsid w:val="00CF1D77"/>
    <w:rsid w:val="00CF209D"/>
    <w:rsid w:val="00CF72AE"/>
    <w:rsid w:val="00D507E5"/>
    <w:rsid w:val="00D51EA1"/>
    <w:rsid w:val="00D57EAB"/>
    <w:rsid w:val="00D816AB"/>
    <w:rsid w:val="00D933B7"/>
    <w:rsid w:val="00D94847"/>
    <w:rsid w:val="00DD0AB4"/>
    <w:rsid w:val="00DE00B2"/>
    <w:rsid w:val="00DF5CC1"/>
    <w:rsid w:val="00E1390D"/>
    <w:rsid w:val="00E309FF"/>
    <w:rsid w:val="00E32F40"/>
    <w:rsid w:val="00E34C05"/>
    <w:rsid w:val="00E41486"/>
    <w:rsid w:val="00E4326F"/>
    <w:rsid w:val="00E47A17"/>
    <w:rsid w:val="00E53730"/>
    <w:rsid w:val="00E66439"/>
    <w:rsid w:val="00E75358"/>
    <w:rsid w:val="00E86455"/>
    <w:rsid w:val="00E95870"/>
    <w:rsid w:val="00EA099B"/>
    <w:rsid w:val="00EA2A11"/>
    <w:rsid w:val="00EB29FE"/>
    <w:rsid w:val="00EE03AF"/>
    <w:rsid w:val="00EE28A7"/>
    <w:rsid w:val="00EF1E3E"/>
    <w:rsid w:val="00EF788C"/>
    <w:rsid w:val="00F32ADD"/>
    <w:rsid w:val="00F4400A"/>
    <w:rsid w:val="00F6383D"/>
    <w:rsid w:val="00F7058D"/>
    <w:rsid w:val="00F804E8"/>
    <w:rsid w:val="00F86988"/>
    <w:rsid w:val="00F947E8"/>
    <w:rsid w:val="00FA3F08"/>
    <w:rsid w:val="00FA3F6C"/>
    <w:rsid w:val="00FA5917"/>
    <w:rsid w:val="00FA5FDE"/>
    <w:rsid w:val="00FA76A4"/>
    <w:rsid w:val="00FB3FAB"/>
    <w:rsid w:val="00FB6652"/>
    <w:rsid w:val="00FC59B7"/>
    <w:rsid w:val="00FE3C46"/>
    <w:rsid w:val="00FF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9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4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7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9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0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4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6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1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8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3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0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1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5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04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6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8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7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4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1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4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7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CDEDC9-17CC-4251-80BD-7F8E59475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696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6</cp:revision>
  <dcterms:created xsi:type="dcterms:W3CDTF">2025-10-20T21:34:00Z</dcterms:created>
  <dcterms:modified xsi:type="dcterms:W3CDTF">2025-12-23T20:25:00Z</dcterms:modified>
</cp:coreProperties>
</file>