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D34" w:rsidRPr="004B3D34" w:rsidRDefault="004B3D34" w:rsidP="004B3D34">
      <w:pPr>
        <w:jc w:val="center"/>
        <w:rPr>
          <w:b/>
          <w:bCs/>
          <w:sz w:val="50"/>
          <w:szCs w:val="50"/>
          <w:rtl/>
        </w:rPr>
      </w:pPr>
      <w:bookmarkStart w:id="0" w:name="_GoBack"/>
      <w:bookmarkEnd w:id="0"/>
      <w:r w:rsidRPr="004B3D34">
        <w:rPr>
          <w:rFonts w:cs="Arial" w:hint="cs"/>
          <w:b/>
          <w:bCs/>
          <w:sz w:val="50"/>
          <w:szCs w:val="50"/>
          <w:rtl/>
        </w:rPr>
        <w:t>بی‌فصل</w:t>
      </w:r>
      <w:r w:rsidRPr="004B3D34">
        <w:rPr>
          <w:rFonts w:cs="Arial"/>
          <w:b/>
          <w:bCs/>
          <w:sz w:val="50"/>
          <w:szCs w:val="50"/>
          <w:rtl/>
        </w:rPr>
        <w:t xml:space="preserve"> </w:t>
      </w:r>
      <w:r w:rsidRPr="004B3D34">
        <w:rPr>
          <w:rFonts w:cs="Arial" w:hint="cs"/>
          <w:b/>
          <w:bCs/>
          <w:sz w:val="50"/>
          <w:szCs w:val="50"/>
          <w:rtl/>
        </w:rPr>
        <w:t>و</w:t>
      </w:r>
      <w:r w:rsidRPr="004B3D34">
        <w:rPr>
          <w:rFonts w:cs="Arial"/>
          <w:b/>
          <w:bCs/>
          <w:sz w:val="50"/>
          <w:szCs w:val="50"/>
          <w:rtl/>
        </w:rPr>
        <w:t xml:space="preserve"> </w:t>
      </w:r>
      <w:r w:rsidRPr="004B3D34">
        <w:rPr>
          <w:rFonts w:cs="Arial" w:hint="cs"/>
          <w:b/>
          <w:bCs/>
          <w:sz w:val="50"/>
          <w:szCs w:val="50"/>
          <w:rtl/>
        </w:rPr>
        <w:t>نادرخت</w:t>
      </w:r>
      <w:r w:rsidRPr="004B3D34">
        <w:rPr>
          <w:rFonts w:hint="cs"/>
          <w:b/>
          <w:bCs/>
          <w:sz w:val="50"/>
          <w:szCs w:val="50"/>
          <w:vertAlign w:val="superscript"/>
          <w:rtl/>
        </w:rPr>
        <w:t>*</w:t>
      </w:r>
    </w:p>
    <w:p w:rsidR="004B3D34" w:rsidRPr="004B3D34" w:rsidRDefault="004B3D34" w:rsidP="004B3D34">
      <w:pPr>
        <w:rPr>
          <w:sz w:val="28"/>
          <w:szCs w:val="28"/>
          <w:rtl/>
        </w:rPr>
      </w:pP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اندوهانِ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مِه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فرود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آمدیم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و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اندکی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از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گفت‌وگوی‌مان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گذشت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شب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بود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شبِ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شهرداری</w:t>
      </w:r>
      <w:r w:rsidRPr="004B3D34">
        <w:rPr>
          <w:rFonts w:cs="Arial"/>
          <w:sz w:val="28"/>
          <w:szCs w:val="28"/>
          <w:rtl/>
        </w:rPr>
        <w:t>.</w:t>
      </w:r>
    </w:p>
    <w:p w:rsidR="004B3D34" w:rsidRPr="004B3D34" w:rsidRDefault="004B3D34" w:rsidP="004B3D34">
      <w:pPr>
        <w:rPr>
          <w:sz w:val="28"/>
          <w:szCs w:val="28"/>
          <w:rtl/>
        </w:rPr>
      </w:pP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اندوهانِ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لحظه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اینک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لحظه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را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از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یاد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بردیم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ما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در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ما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گم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شد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شبی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که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ماه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آسمان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دو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تا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بود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و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میرزا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ایستاده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بر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اسبش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نقاره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می‌زد</w:t>
      </w:r>
      <w:r w:rsidRPr="004B3D34">
        <w:rPr>
          <w:rFonts w:cs="Arial"/>
          <w:sz w:val="28"/>
          <w:szCs w:val="28"/>
          <w:rtl/>
        </w:rPr>
        <w:t>.</w:t>
      </w:r>
    </w:p>
    <w:p w:rsidR="004B3D34" w:rsidRPr="004B3D34" w:rsidRDefault="004B3D34" w:rsidP="004B3D34">
      <w:pPr>
        <w:rPr>
          <w:sz w:val="28"/>
          <w:szCs w:val="28"/>
          <w:rtl/>
        </w:rPr>
      </w:pP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اندوهانِ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بود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که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پرسیدی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/>
          <w:sz w:val="28"/>
          <w:szCs w:val="28"/>
          <w:rtl/>
        </w:rPr>
        <w:t>-</w:t>
      </w:r>
      <w:r w:rsidRPr="004B3D34">
        <w:rPr>
          <w:rFonts w:cs="Arial" w:hint="cs"/>
          <w:sz w:val="28"/>
          <w:szCs w:val="28"/>
          <w:rtl/>
        </w:rPr>
        <w:t>چه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می‌شود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آخر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حکایت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ما؟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و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حکایت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را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باران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می‌نوشت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بر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کفِ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این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سنگ‌فرش‌ها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اینک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لحظه‌ای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که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اینک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نبود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و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زمان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lastRenderedPageBreak/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خودش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گم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شده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بود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با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تمام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تاریخِ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ماتمش</w:t>
      </w:r>
      <w:r w:rsidRPr="004B3D34">
        <w:rPr>
          <w:rFonts w:cs="Arial"/>
          <w:sz w:val="28"/>
          <w:szCs w:val="28"/>
          <w:rtl/>
        </w:rPr>
        <w:t>.</w:t>
      </w:r>
    </w:p>
    <w:p w:rsidR="004B3D34" w:rsidRPr="004B3D34" w:rsidRDefault="004B3D34" w:rsidP="004B3D34">
      <w:pPr>
        <w:rPr>
          <w:sz w:val="28"/>
          <w:szCs w:val="28"/>
          <w:rtl/>
        </w:rPr>
      </w:pP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اندوهانِ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مِه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دوردست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را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نشانت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دادم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تا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انتهای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چشم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تا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دیدنِ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سپیده‌ی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سحر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تا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نشستنِ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ابرها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بر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زمینِ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چارخانه‌ی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میدان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شهرداری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دیدِ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نادیدنی‌ها</w:t>
      </w:r>
    </w:p>
    <w:p w:rsidR="004B3D34" w:rsidRPr="004B3D34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و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پرسه‌ها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در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رویا</w:t>
      </w:r>
    </w:p>
    <w:p w:rsidR="005759C5" w:rsidRDefault="004B3D34" w:rsidP="004B3D34">
      <w:pPr>
        <w:rPr>
          <w:sz w:val="28"/>
          <w:szCs w:val="28"/>
          <w:rtl/>
        </w:rPr>
      </w:pPr>
      <w:r w:rsidRPr="004B3D34">
        <w:rPr>
          <w:rFonts w:cs="Arial" w:hint="cs"/>
          <w:sz w:val="28"/>
          <w:szCs w:val="28"/>
          <w:rtl/>
        </w:rPr>
        <w:t>این‌گونه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آغاز</w:t>
      </w:r>
      <w:r w:rsidRPr="004B3D34">
        <w:rPr>
          <w:rFonts w:cs="Arial"/>
          <w:sz w:val="28"/>
          <w:szCs w:val="28"/>
          <w:rtl/>
        </w:rPr>
        <w:t xml:space="preserve"> </w:t>
      </w:r>
      <w:r w:rsidRPr="004B3D34">
        <w:rPr>
          <w:rFonts w:cs="Arial" w:hint="cs"/>
          <w:sz w:val="28"/>
          <w:szCs w:val="28"/>
          <w:rtl/>
        </w:rPr>
        <w:t>شد</w:t>
      </w:r>
      <w:r w:rsidRPr="004B3D34">
        <w:rPr>
          <w:rFonts w:cs="Arial"/>
          <w:sz w:val="28"/>
          <w:szCs w:val="28"/>
          <w:rtl/>
        </w:rPr>
        <w:t>.</w:t>
      </w:r>
    </w:p>
    <w:p w:rsidR="004B3D34" w:rsidRPr="004B3D34" w:rsidRDefault="004B3D34" w:rsidP="004B3D34">
      <w:pPr>
        <w:jc w:val="right"/>
        <w:rPr>
          <w:sz w:val="26"/>
          <w:szCs w:val="26"/>
        </w:rPr>
      </w:pPr>
      <w:r w:rsidRPr="004B3D34">
        <w:rPr>
          <w:rFonts w:hint="cs"/>
          <w:b/>
          <w:bCs/>
          <w:sz w:val="28"/>
          <w:szCs w:val="28"/>
          <w:vertAlign w:val="superscript"/>
          <w:rtl/>
        </w:rPr>
        <w:t>*</w:t>
      </w:r>
      <w:r w:rsidRPr="004B3D34">
        <w:rPr>
          <w:rFonts w:hint="cs"/>
          <w:sz w:val="26"/>
          <w:szCs w:val="26"/>
          <w:rtl/>
        </w:rPr>
        <w:t>عنوانِ قصه‌ای از «بیژن نجدی»</w:t>
      </w:r>
    </w:p>
    <w:sectPr w:rsidR="004B3D34" w:rsidRPr="004B3D34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CD4"/>
    <w:rsid w:val="004B3D34"/>
    <w:rsid w:val="005759C5"/>
    <w:rsid w:val="007621F2"/>
    <w:rsid w:val="008C4CD4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5A1E"/>
  <w15:chartTrackingRefBased/>
  <w15:docId w15:val="{84DC5032-C44A-4B1D-89AD-253261E3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1F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2021-06-09T14:10:00Z</dcterms:created>
  <dcterms:modified xsi:type="dcterms:W3CDTF">2021-06-10T15:50:00Z</dcterms:modified>
</cp:coreProperties>
</file>