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من 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از</w:t>
      </w:r>
      <w:r w:rsidRPr="0028703B">
        <w:rPr>
          <w:rFonts w:ascii="Tahoma" w:hAnsi="Tahoma" w:cs="Tahoma"/>
          <w:rtl/>
          <w:lang w:bidi="fa-IR"/>
        </w:rPr>
        <w:t xml:space="preserve"> دارم چند منبع</w:t>
      </w:r>
      <w:bookmarkStart w:id="0" w:name="_GoBack"/>
      <w:bookmarkEnd w:id="0"/>
      <w:r w:rsidRPr="0028703B">
        <w:rPr>
          <w:rFonts w:ascii="Tahoma" w:hAnsi="Tahoma" w:cs="Tahoma"/>
          <w:rtl/>
          <w:lang w:bidi="fa-IR"/>
        </w:rPr>
        <w:t xml:space="preserve"> معتبر در مورد فازبند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قبل از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داشته باشم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اگر</w:t>
      </w:r>
      <w:r w:rsidRPr="0028703B">
        <w:rPr>
          <w:rFonts w:ascii="Tahoma" w:hAnsi="Tahoma" w:cs="Tahoma"/>
          <w:rtl/>
          <w:lang w:bidi="fa-IR"/>
        </w:rPr>
        <w:t xml:space="preserve"> منظورتان «منبع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که دق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قاً</w:t>
      </w:r>
      <w:r w:rsidRPr="0028703B">
        <w:rPr>
          <w:rFonts w:ascii="Tahoma" w:hAnsi="Tahoma" w:cs="Tahoma"/>
          <w:rtl/>
          <w:lang w:bidi="fa-IR"/>
        </w:rPr>
        <w:t xml:space="preserve"> هم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شش مرحله را نام برده باشد» است، چن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منبع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وجود ندارد؛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شش‌گانه 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شتر</w:t>
      </w:r>
      <w:r w:rsidRPr="0028703B">
        <w:rPr>
          <w:rFonts w:ascii="Tahoma" w:hAnsi="Tahoma" w:cs="Tahoma"/>
          <w:rtl/>
          <w:lang w:bidi="fa-IR"/>
        </w:rPr>
        <w:t xml:space="preserve">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مدل ترک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و تحل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است. اما اگر منظورتان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افتن</w:t>
      </w:r>
      <w:r w:rsidRPr="0028703B">
        <w:rPr>
          <w:rFonts w:ascii="Tahoma" w:hAnsi="Tahoma" w:cs="Tahoma"/>
          <w:rtl/>
          <w:lang w:bidi="fa-IR"/>
        </w:rPr>
        <w:t xml:space="preserve"> منابع معتبر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پشت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بان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نظر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نوع فازبند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است، چند اثر کلاس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وجود دارند که تقر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باً</w:t>
      </w:r>
      <w:r w:rsidRPr="0028703B">
        <w:rPr>
          <w:rFonts w:ascii="Tahoma" w:hAnsi="Tahoma" w:cs="Tahoma"/>
          <w:rtl/>
          <w:lang w:bidi="fa-IR"/>
        </w:rPr>
        <w:t xml:space="preserve"> همهٔ پژو</w:t>
      </w:r>
      <w:r w:rsidRPr="0028703B">
        <w:rPr>
          <w:rFonts w:ascii="Tahoma" w:hAnsi="Tahoma" w:cs="Tahoma" w:hint="eastAsia"/>
          <w:rtl/>
          <w:lang w:bidi="fa-IR"/>
        </w:rPr>
        <w:t>هش‌ها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گذار از استبداد به دموکراس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بر آن‌ها استوارند.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پروژهٔ فکر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خودتان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اگر</w:t>
      </w:r>
      <w:r w:rsidRPr="0028703B">
        <w:rPr>
          <w:rFonts w:ascii="Tahoma" w:hAnsi="Tahoma" w:cs="Tahoma"/>
          <w:rtl/>
          <w:lang w:bidi="fa-IR"/>
        </w:rPr>
        <w:t xml:space="preserve"> بخواه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 xml:space="preserve">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مدل شش‌مرحله‌ا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خودتان پشتوانهٔ دانشگاه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بساز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د،</w:t>
      </w:r>
      <w:r w:rsidRPr="0028703B">
        <w:rPr>
          <w:rFonts w:ascii="Tahoma" w:hAnsi="Tahoma" w:cs="Tahoma"/>
          <w:rtl/>
          <w:lang w:bidi="fa-IR"/>
        </w:rPr>
        <w:t xml:space="preserve"> من پ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شنهاد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کنم</w:t>
      </w:r>
      <w:r w:rsidRPr="0028703B">
        <w:rPr>
          <w:rFonts w:ascii="Tahoma" w:hAnsi="Tahoma" w:cs="Tahoma"/>
          <w:rtl/>
          <w:lang w:bidi="fa-IR"/>
        </w:rPr>
        <w:t xml:space="preserve"> چن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نسبت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برقرار کن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>: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مدل</w:t>
      </w:r>
      <w:r w:rsidRPr="0028703B">
        <w:rPr>
          <w:rFonts w:ascii="Tahoma" w:hAnsi="Tahoma" w:cs="Tahoma"/>
          <w:rtl/>
          <w:lang w:bidi="fa-IR"/>
        </w:rPr>
        <w:t xml:space="preserve"> شما</w:t>
      </w:r>
      <w:r w:rsidRPr="0028703B">
        <w:rPr>
          <w:rFonts w:ascii="Tahoma" w:hAnsi="Tahoma" w:cs="Tahoma"/>
          <w:rtl/>
          <w:lang w:bidi="fa-IR"/>
        </w:rPr>
        <w:tab/>
        <w:t>پشتوانه نظر</w:t>
      </w:r>
      <w:r w:rsidRPr="0028703B">
        <w:rPr>
          <w:rFonts w:ascii="Tahoma" w:hAnsi="Tahoma" w:cs="Tahoma" w:hint="cs"/>
          <w:rtl/>
          <w:lang w:bidi="fa-IR"/>
        </w:rPr>
        <w:t>ی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نارضا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پنهان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Linz</w:t>
      </w:r>
      <w:r w:rsidRPr="0028703B">
        <w:rPr>
          <w:rFonts w:ascii="Tahoma" w:hAnsi="Tahoma" w:cs="Tahoma"/>
          <w:rtl/>
          <w:lang w:bidi="fa-IR"/>
        </w:rPr>
        <w:t xml:space="preserve"> (بحران مشروع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ترد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O'Donnell &amp; Schmitter (liberalization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سر</w:t>
      </w:r>
      <w:r w:rsidRPr="0028703B">
        <w:rPr>
          <w:rFonts w:ascii="Tahoma" w:hAnsi="Tahoma" w:cs="Tahoma"/>
          <w:rtl/>
          <w:lang w:bidi="fa-IR"/>
        </w:rPr>
        <w:t xml:space="preserve"> در گم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Huntington (uncertainty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گسست</w:t>
      </w:r>
      <w:r w:rsidRPr="0028703B">
        <w:rPr>
          <w:rFonts w:ascii="Tahoma" w:hAnsi="Tahoma" w:cs="Tahoma"/>
          <w:rtl/>
          <w:lang w:bidi="fa-IR"/>
        </w:rPr>
        <w:t xml:space="preserve"> و شتاب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Huntington (replacement) + Garton Ash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Linz / Huntington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انتقال</w:t>
      </w:r>
      <w:r w:rsidRPr="0028703B">
        <w:rPr>
          <w:rFonts w:ascii="Tahoma" w:hAnsi="Tahoma" w:cs="Tahoma"/>
          <w:rtl/>
          <w:lang w:bidi="fa-IR"/>
        </w:rPr>
        <w:t xml:space="preserve"> و بازساز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ab/>
      </w:r>
      <w:r w:rsidRPr="0028703B">
        <w:rPr>
          <w:rFonts w:ascii="Tahoma" w:hAnsi="Tahoma" w:cs="Tahoma"/>
          <w:lang w:bidi="fa-IR"/>
        </w:rPr>
        <w:t>Linz &amp; Stepan (consolidation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6D340F" w:rsidRDefault="0028703B" w:rsidP="0028703B">
      <w:pPr>
        <w:bidi/>
        <w:spacing w:line="240" w:lineRule="auto"/>
        <w:rPr>
          <w:rFonts w:ascii="Tahoma" w:hAnsi="Tahoma" w:cs="Tahoma"/>
          <w:rtl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در</w:t>
      </w:r>
      <w:r w:rsidRPr="0028703B">
        <w:rPr>
          <w:rFonts w:ascii="Tahoma" w:hAnsi="Tahoma" w:cs="Tahoma"/>
          <w:rtl/>
          <w:lang w:bidi="fa-IR"/>
        </w:rPr>
        <w:t xml:space="preserve"> واقع، آنچه شما ساخته‌ا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 xml:space="preserve"> 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شتر</w:t>
      </w:r>
      <w:r w:rsidRPr="0028703B">
        <w:rPr>
          <w:rFonts w:ascii="Tahoma" w:hAnsi="Tahoma" w:cs="Tahoma"/>
          <w:rtl/>
          <w:lang w:bidi="fa-IR"/>
        </w:rPr>
        <w:t xml:space="preserve">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«مدل عمل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ران»</w:t>
      </w:r>
      <w:r w:rsidRPr="0028703B">
        <w:rPr>
          <w:rFonts w:ascii="Tahoma" w:hAnsi="Tahoma" w:cs="Tahoma"/>
          <w:rtl/>
          <w:lang w:bidi="fa-IR"/>
        </w:rPr>
        <w:t xml:space="preserve"> است، نه صرفاً تکرار نظر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ه‌ها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کلاس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>. مز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تش</w:t>
      </w:r>
      <w:r w:rsidRPr="0028703B">
        <w:rPr>
          <w:rFonts w:ascii="Tahoma" w:hAnsi="Tahoma" w:cs="Tahoma"/>
          <w:rtl/>
          <w:lang w:bidi="fa-IR"/>
        </w:rPr>
        <w:t xml:space="preserve">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است که 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ان</w:t>
      </w:r>
      <w:r w:rsidRPr="0028703B">
        <w:rPr>
          <w:rFonts w:ascii="Tahoma" w:hAnsi="Tahoma" w:cs="Tahoma"/>
          <w:rtl/>
          <w:lang w:bidi="fa-IR"/>
        </w:rPr>
        <w:t xml:space="preserve"> «ترد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د»</w:t>
      </w:r>
      <w:r w:rsidRPr="0028703B">
        <w:rPr>
          <w:rFonts w:ascii="Tahoma" w:hAnsi="Tahoma" w:cs="Tahoma"/>
          <w:rtl/>
          <w:lang w:bidi="fa-IR"/>
        </w:rPr>
        <w:t xml:space="preserve"> و «سر در گم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»</w:t>
      </w:r>
      <w:r w:rsidRPr="0028703B">
        <w:rPr>
          <w:rFonts w:ascii="Tahoma" w:hAnsi="Tahoma" w:cs="Tahoma"/>
          <w:rtl/>
          <w:lang w:bidi="fa-IR"/>
        </w:rPr>
        <w:t xml:space="preserve"> تما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ز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گذارد؛</w:t>
      </w:r>
      <w:r w:rsidRPr="0028703B">
        <w:rPr>
          <w:rFonts w:ascii="Tahoma" w:hAnsi="Tahoma" w:cs="Tahoma"/>
          <w:rtl/>
          <w:lang w:bidi="fa-IR"/>
        </w:rPr>
        <w:t xml:space="preserve"> تما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که در ادب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ات</w:t>
      </w:r>
      <w:r w:rsidRPr="0028703B">
        <w:rPr>
          <w:rFonts w:ascii="Tahoma" w:hAnsi="Tahoma" w:cs="Tahoma"/>
          <w:rtl/>
          <w:lang w:bidi="fa-IR"/>
        </w:rPr>
        <w:t xml:space="preserve"> کلاس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گذار معمولاً به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وضوح صورت‌بند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نشده است، هرچند عناصر آن در آثار ه</w:t>
      </w:r>
      <w:r w:rsidRPr="0028703B">
        <w:rPr>
          <w:rFonts w:ascii="Tahoma" w:hAnsi="Tahoma" w:cs="Tahoma" w:hint="eastAsia"/>
          <w:rtl/>
          <w:lang w:bidi="fa-IR"/>
        </w:rPr>
        <w:t>انت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نگتون</w:t>
      </w:r>
      <w:r w:rsidRPr="0028703B">
        <w:rPr>
          <w:rFonts w:ascii="Tahoma" w:hAnsi="Tahoma" w:cs="Tahoma"/>
          <w:rtl/>
          <w:lang w:bidi="fa-IR"/>
        </w:rPr>
        <w:t xml:space="preserve"> و اودانل به‌وضوح وجود دارد.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۱. ساموئل هانت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نگتون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The Third Wave: Democratization in the Late Twentieth Century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مهم‌تر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نکته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کار شما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است که هانت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نگتون</w:t>
      </w:r>
      <w:r w:rsidRPr="0028703B">
        <w:rPr>
          <w:rFonts w:ascii="Tahoma" w:hAnsi="Tahoma" w:cs="Tahoma"/>
          <w:rtl/>
          <w:lang w:bidi="fa-IR"/>
        </w:rPr>
        <w:t xml:space="preserve"> سه مس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ر</w:t>
      </w:r>
      <w:r w:rsidRPr="0028703B">
        <w:rPr>
          <w:rFonts w:ascii="Tahoma" w:hAnsi="Tahoma" w:cs="Tahoma"/>
          <w:rtl/>
          <w:lang w:bidi="fa-IR"/>
        </w:rPr>
        <w:t xml:space="preserve"> گذار را از هم جدا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کند</w:t>
      </w:r>
      <w:r w:rsidRPr="0028703B">
        <w:rPr>
          <w:rFonts w:ascii="Tahoma" w:hAnsi="Tahoma" w:cs="Tahoma"/>
          <w:rtl/>
          <w:lang w:bidi="fa-IR"/>
        </w:rPr>
        <w:t>: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Transformation</w:t>
      </w:r>
      <w:r w:rsidRPr="0028703B">
        <w:rPr>
          <w:rFonts w:ascii="Tahoma" w:hAnsi="Tahoma" w:cs="Tahoma"/>
          <w:rtl/>
          <w:lang w:bidi="fa-IR"/>
        </w:rPr>
        <w:t xml:space="preserve"> (تغ</w:t>
      </w:r>
      <w:r w:rsidRPr="0028703B">
        <w:rPr>
          <w:rFonts w:ascii="Tahoma" w:hAnsi="Tahoma" w:cs="Tahoma" w:hint="cs"/>
          <w:rtl/>
          <w:lang w:bidi="fa-IR"/>
        </w:rPr>
        <w:t>یی</w:t>
      </w:r>
      <w:r w:rsidRPr="0028703B">
        <w:rPr>
          <w:rFonts w:ascii="Tahoma" w:hAnsi="Tahoma" w:cs="Tahoma" w:hint="eastAsia"/>
          <w:rtl/>
          <w:lang w:bidi="fa-IR"/>
        </w:rPr>
        <w:t>ر</w:t>
      </w:r>
      <w:r w:rsidRPr="0028703B">
        <w:rPr>
          <w:rFonts w:ascii="Tahoma" w:hAnsi="Tahoma" w:cs="Tahoma"/>
          <w:rtl/>
          <w:lang w:bidi="fa-IR"/>
        </w:rPr>
        <w:t xml:space="preserve"> از درون رژ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م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Transplacement</w:t>
      </w:r>
      <w:r w:rsidRPr="0028703B">
        <w:rPr>
          <w:rFonts w:ascii="Tahoma" w:hAnsi="Tahoma" w:cs="Tahoma"/>
          <w:rtl/>
          <w:lang w:bidi="fa-IR"/>
        </w:rPr>
        <w:t xml:space="preserve"> (گذار توافق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lastRenderedPageBreak/>
        <w:t>Replacement</w:t>
      </w:r>
      <w:r w:rsidRPr="0028703B">
        <w:rPr>
          <w:rFonts w:ascii="Tahoma" w:hAnsi="Tahoma" w:cs="Tahoma"/>
          <w:rtl/>
          <w:lang w:bidi="fa-IR"/>
        </w:rPr>
        <w:t xml:space="preserve"> (فروپاش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و جا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گز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رژ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م</w:t>
      </w:r>
      <w:r w:rsidRPr="0028703B">
        <w:rPr>
          <w:rFonts w:ascii="Tahoma" w:hAnsi="Tahoma" w:cs="Tahoma"/>
          <w:rtl/>
          <w:lang w:bidi="fa-IR"/>
        </w:rPr>
        <w:t>)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و</w:t>
      </w:r>
      <w:r w:rsidRPr="0028703B">
        <w:rPr>
          <w:rFonts w:ascii="Tahoma" w:hAnsi="Tahoma" w:cs="Tahoma"/>
          <w:rtl/>
          <w:lang w:bidi="fa-IR"/>
        </w:rPr>
        <w:t xml:space="preserve"> تأک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کند</w:t>
      </w:r>
      <w:r w:rsidRPr="0028703B">
        <w:rPr>
          <w:rFonts w:ascii="Tahoma" w:hAnsi="Tahoma" w:cs="Tahoma"/>
          <w:rtl/>
          <w:lang w:bidi="fa-IR"/>
        </w:rPr>
        <w:t xml:space="preserve"> که و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ژگ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اصل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دوران گذار «عدم قطع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ت»</w:t>
      </w:r>
      <w:r w:rsidRPr="0028703B">
        <w:rPr>
          <w:rFonts w:ascii="Tahoma" w:hAnsi="Tahoma" w:cs="Tahoma"/>
          <w:rtl/>
          <w:lang w:bidi="fa-IR"/>
        </w:rPr>
        <w:t xml:space="preserve"> است.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کتاب احتمالاً مهم‌تر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منبع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مفهوم «مرحلهٔ عدم قطع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ت»</w:t>
      </w:r>
      <w:r w:rsidRPr="0028703B">
        <w:rPr>
          <w:rFonts w:ascii="Tahoma" w:hAnsi="Tahoma" w:cs="Tahoma"/>
          <w:rtl/>
          <w:lang w:bidi="fa-IR"/>
        </w:rPr>
        <w:t xml:space="preserve">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</w:t>
      </w:r>
      <w:r w:rsidRPr="0028703B">
        <w:rPr>
          <w:rFonts w:ascii="Tahoma" w:hAnsi="Tahoma" w:cs="Tahoma"/>
          <w:rtl/>
          <w:lang w:bidi="fa-IR"/>
        </w:rPr>
        <w:t xml:space="preserve"> همان 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ز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است که شما «سر در گم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»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نام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>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۲. اودانل، اشم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تر</w:t>
      </w:r>
      <w:r w:rsidRPr="0028703B">
        <w:rPr>
          <w:rFonts w:ascii="Tahoma" w:hAnsi="Tahoma" w:cs="Tahoma"/>
          <w:rtl/>
          <w:lang w:bidi="fa-IR"/>
        </w:rPr>
        <w:t xml:space="preserve"> و وا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ت‌هد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Transitions from Authoritarian Rule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مجموعه چهارجلد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در دههٔ ۱۹۸۰ عملاً بن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ان</w:t>
      </w:r>
      <w:r w:rsidRPr="0028703B">
        <w:rPr>
          <w:rFonts w:ascii="Tahoma" w:hAnsi="Tahoma" w:cs="Tahoma"/>
          <w:rtl/>
          <w:lang w:bidi="fa-IR"/>
        </w:rPr>
        <w:t xml:space="preserve"> نظر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هٔ</w:t>
      </w:r>
      <w:r w:rsidRPr="0028703B">
        <w:rPr>
          <w:rFonts w:ascii="Tahoma" w:hAnsi="Tahoma" w:cs="Tahoma"/>
          <w:rtl/>
          <w:lang w:bidi="fa-IR"/>
        </w:rPr>
        <w:t xml:space="preserve"> گذار را گذاشت.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نو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سندگان</w:t>
      </w:r>
      <w:r w:rsidRPr="0028703B">
        <w:rPr>
          <w:rFonts w:ascii="Tahoma" w:hAnsi="Tahoma" w:cs="Tahoma"/>
          <w:rtl/>
          <w:lang w:bidi="fa-IR"/>
        </w:rPr>
        <w:t xml:space="preserve"> نشان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دهند</w:t>
      </w:r>
      <w:r w:rsidRPr="0028703B">
        <w:rPr>
          <w:rFonts w:ascii="Tahoma" w:hAnsi="Tahoma" w:cs="Tahoma"/>
          <w:rtl/>
          <w:lang w:bidi="fa-IR"/>
        </w:rPr>
        <w:t xml:space="preserve"> که پ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</w:t>
      </w:r>
      <w:r w:rsidRPr="0028703B">
        <w:rPr>
          <w:rFonts w:ascii="Tahoma" w:hAnsi="Tahoma" w:cs="Tahoma"/>
          <w:rtl/>
          <w:lang w:bidi="fa-IR"/>
        </w:rPr>
        <w:t xml:space="preserve"> از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معمولاً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مراحل 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ده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شود</w:t>
      </w:r>
      <w:r w:rsidRPr="0028703B">
        <w:rPr>
          <w:rFonts w:ascii="Tahoma" w:hAnsi="Tahoma" w:cs="Tahoma"/>
          <w:rtl/>
          <w:lang w:bidi="fa-IR"/>
        </w:rPr>
        <w:t>: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فرسا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</w:t>
      </w:r>
      <w:r w:rsidRPr="0028703B">
        <w:rPr>
          <w:rFonts w:ascii="Tahoma" w:hAnsi="Tahoma" w:cs="Tahoma"/>
          <w:rtl/>
          <w:lang w:bidi="fa-IR"/>
        </w:rPr>
        <w:t xml:space="preserve"> مشروع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شکاف</w:t>
      </w:r>
      <w:r w:rsidRPr="0028703B">
        <w:rPr>
          <w:rFonts w:ascii="Tahoma" w:hAnsi="Tahoma" w:cs="Tahoma"/>
          <w:rtl/>
          <w:lang w:bidi="fa-IR"/>
        </w:rPr>
        <w:t xml:space="preserve"> در درون حکومت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ظهور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انه‌روها</w:t>
      </w:r>
      <w:r w:rsidRPr="0028703B">
        <w:rPr>
          <w:rFonts w:ascii="Tahoma" w:hAnsi="Tahoma" w:cs="Tahoma"/>
          <w:rtl/>
          <w:lang w:bidi="fa-IR"/>
        </w:rPr>
        <w:t xml:space="preserve"> و تندروها در هر دو طرف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گسترش</w:t>
      </w:r>
      <w:r w:rsidRPr="0028703B">
        <w:rPr>
          <w:rFonts w:ascii="Tahoma" w:hAnsi="Tahoma" w:cs="Tahoma"/>
          <w:rtl/>
          <w:lang w:bidi="fa-IR"/>
        </w:rPr>
        <w:t xml:space="preserve"> عدم قطع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گشا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</w:t>
      </w:r>
      <w:r w:rsidRPr="0028703B">
        <w:rPr>
          <w:rFonts w:ascii="Tahoma" w:hAnsi="Tahoma" w:cs="Tahoma"/>
          <w:rtl/>
          <w:lang w:bidi="fa-IR"/>
        </w:rPr>
        <w:t xml:space="preserve">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</w:t>
      </w:r>
      <w:r w:rsidRPr="0028703B">
        <w:rPr>
          <w:rFonts w:ascii="Tahoma" w:hAnsi="Tahoma" w:cs="Tahoma"/>
          <w:rtl/>
          <w:lang w:bidi="fa-IR"/>
        </w:rPr>
        <w:t xml:space="preserve"> شکست رژ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م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کتاب از همه به مدل شما نزد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ک‌تر</w:t>
      </w:r>
      <w:r w:rsidRPr="0028703B">
        <w:rPr>
          <w:rFonts w:ascii="Tahoma" w:hAnsi="Tahoma" w:cs="Tahoma"/>
          <w:rtl/>
          <w:lang w:bidi="fa-IR"/>
        </w:rPr>
        <w:t xml:space="preserve"> است.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۳. 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نتز</w:t>
      </w:r>
      <w:r w:rsidRPr="0028703B">
        <w:rPr>
          <w:rFonts w:ascii="Tahoma" w:hAnsi="Tahoma" w:cs="Tahoma"/>
          <w:rtl/>
          <w:lang w:bidi="fa-IR"/>
        </w:rPr>
        <w:t xml:space="preserve"> و استپان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Problems of Democratic Transition and Consolidation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نتز</w:t>
      </w:r>
      <w:r w:rsidRPr="0028703B">
        <w:rPr>
          <w:rFonts w:ascii="Tahoma" w:hAnsi="Tahoma" w:cs="Tahoma"/>
          <w:rtl/>
          <w:lang w:bidi="fa-IR"/>
        </w:rPr>
        <w:t xml:space="preserve"> به‌و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ژه</w:t>
      </w:r>
      <w:r w:rsidRPr="0028703B">
        <w:rPr>
          <w:rFonts w:ascii="Tahoma" w:hAnsi="Tahoma" w:cs="Tahoma"/>
          <w:rtl/>
          <w:lang w:bidi="fa-IR"/>
        </w:rPr>
        <w:t xml:space="preserve"> رو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مفهوم «بحران مشروع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ت»</w:t>
      </w:r>
      <w:r w:rsidRPr="0028703B">
        <w:rPr>
          <w:rFonts w:ascii="Tahoma" w:hAnsi="Tahoma" w:cs="Tahoma"/>
          <w:rtl/>
          <w:lang w:bidi="fa-IR"/>
        </w:rPr>
        <w:t xml:space="preserve"> تأک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کند</w:t>
      </w:r>
      <w:r w:rsidRPr="0028703B">
        <w:rPr>
          <w:rFonts w:ascii="Tahoma" w:hAnsi="Tahoma" w:cs="Tahoma"/>
          <w:rtl/>
          <w:lang w:bidi="fa-IR"/>
        </w:rPr>
        <w:t>. از نظر او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زمان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آغاز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شود</w:t>
      </w:r>
      <w:r w:rsidRPr="0028703B">
        <w:rPr>
          <w:rFonts w:ascii="Tahoma" w:hAnsi="Tahoma" w:cs="Tahoma"/>
          <w:rtl/>
          <w:lang w:bidi="fa-IR"/>
        </w:rPr>
        <w:t xml:space="preserve"> که بحران 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به بحران مشروع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/>
          <w:rtl/>
          <w:lang w:bidi="fa-IR"/>
        </w:rPr>
        <w:t xml:space="preserve"> تبد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ل</w:t>
      </w:r>
      <w:r w:rsidRPr="0028703B">
        <w:rPr>
          <w:rFonts w:ascii="Tahoma" w:hAnsi="Tahoma" w:cs="Tahoma"/>
          <w:rtl/>
          <w:lang w:bidi="fa-IR"/>
        </w:rPr>
        <w:t xml:space="preserve"> شود.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مدل شما، 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</w:t>
      </w:r>
      <w:r w:rsidRPr="0028703B">
        <w:rPr>
          <w:rFonts w:ascii="Tahoma" w:hAnsi="Tahoma" w:cs="Tahoma"/>
          <w:rtl/>
          <w:lang w:bidi="fa-IR"/>
        </w:rPr>
        <w:t xml:space="preserve"> منبع پشتوانهٔ نظر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خوب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گذار از: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نارضا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پنهان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ترد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سر</w:t>
      </w:r>
      <w:r w:rsidRPr="0028703B">
        <w:rPr>
          <w:rFonts w:ascii="Tahoma" w:hAnsi="Tahoma" w:cs="Tahoma"/>
          <w:rtl/>
          <w:lang w:bidi="fa-IR"/>
        </w:rPr>
        <w:t xml:space="preserve"> در گم</w:t>
      </w:r>
      <w:r w:rsidRPr="0028703B">
        <w:rPr>
          <w:rFonts w:ascii="Tahoma" w:hAnsi="Tahoma" w:cs="Tahoma" w:hint="cs"/>
          <w:rtl/>
          <w:lang w:bidi="fa-IR"/>
        </w:rPr>
        <w:t>ی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فراهم</w:t>
      </w:r>
      <w:r w:rsidRPr="0028703B">
        <w:rPr>
          <w:rFonts w:ascii="Tahoma" w:hAnsi="Tahoma" w:cs="Tahoma"/>
          <w:rtl/>
          <w:lang w:bidi="fa-IR"/>
        </w:rPr>
        <w:t xml:space="preserve">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کند</w:t>
      </w:r>
      <w:r w:rsidRPr="0028703B">
        <w:rPr>
          <w:rFonts w:ascii="Tahoma" w:hAnsi="Tahoma" w:cs="Tahoma"/>
          <w:rtl/>
          <w:lang w:bidi="fa-IR"/>
        </w:rPr>
        <w:t>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۴. 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موت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گارتون اش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Timothy Garton Ash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گارتون</w:t>
      </w:r>
      <w:r w:rsidRPr="0028703B">
        <w:rPr>
          <w:rFonts w:ascii="Tahoma" w:hAnsi="Tahoma" w:cs="Tahoma"/>
          <w:rtl/>
          <w:lang w:bidi="fa-IR"/>
        </w:rPr>
        <w:t xml:space="preserve"> اش ب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شتر</w:t>
      </w:r>
      <w:r w:rsidRPr="0028703B">
        <w:rPr>
          <w:rFonts w:ascii="Tahoma" w:hAnsi="Tahoma" w:cs="Tahoma"/>
          <w:rtl/>
          <w:lang w:bidi="fa-IR"/>
        </w:rPr>
        <w:t xml:space="preserve"> مورخ است تا نظر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ه‌پرداز،</w:t>
      </w:r>
      <w:r w:rsidRPr="0028703B">
        <w:rPr>
          <w:rFonts w:ascii="Tahoma" w:hAnsi="Tahoma" w:cs="Tahoma"/>
          <w:rtl/>
          <w:lang w:bidi="fa-IR"/>
        </w:rPr>
        <w:t xml:space="preserve"> اما در تحل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ل</w:t>
      </w:r>
      <w:r w:rsidRPr="0028703B">
        <w:rPr>
          <w:rFonts w:ascii="Tahoma" w:hAnsi="Tahoma" w:cs="Tahoma"/>
          <w:rtl/>
          <w:lang w:bidi="fa-IR"/>
        </w:rPr>
        <w:t xml:space="preserve"> اروپا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شرق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از وضع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سخن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گو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</w:t>
      </w:r>
      <w:r w:rsidRPr="0028703B">
        <w:rPr>
          <w:rFonts w:ascii="Tahoma" w:hAnsi="Tahoma" w:cs="Tahoma"/>
          <w:rtl/>
          <w:lang w:bidi="fa-IR"/>
        </w:rPr>
        <w:t xml:space="preserve"> که نه انقلاب کلاس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است و نه اصلاح عاد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؛</w:t>
      </w:r>
      <w:r w:rsidRPr="0028703B">
        <w:rPr>
          <w:rFonts w:ascii="Tahoma" w:hAnsi="Tahoma" w:cs="Tahoma"/>
          <w:rtl/>
          <w:lang w:bidi="fa-IR"/>
        </w:rPr>
        <w:t xml:space="preserve"> وضع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که بعدها آن را «</w:t>
      </w:r>
      <w:r w:rsidRPr="0028703B">
        <w:rPr>
          <w:rFonts w:ascii="Tahoma" w:hAnsi="Tahoma" w:cs="Tahoma"/>
          <w:lang w:bidi="fa-IR"/>
        </w:rPr>
        <w:t>Refolution</w:t>
      </w:r>
      <w:r w:rsidRPr="0028703B">
        <w:rPr>
          <w:rFonts w:ascii="Tahoma" w:hAnsi="Tahoma" w:cs="Tahoma"/>
          <w:rtl/>
          <w:lang w:bidi="fa-IR"/>
        </w:rPr>
        <w:t>» (ترک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ب</w:t>
      </w:r>
      <w:r w:rsidRPr="0028703B">
        <w:rPr>
          <w:rFonts w:ascii="Tahoma" w:hAnsi="Tahoma" w:cs="Tahoma"/>
          <w:rtl/>
          <w:lang w:bidi="fa-IR"/>
        </w:rPr>
        <w:t xml:space="preserve"> </w:t>
      </w:r>
      <w:r w:rsidRPr="0028703B">
        <w:rPr>
          <w:rFonts w:ascii="Tahoma" w:hAnsi="Tahoma" w:cs="Tahoma"/>
          <w:lang w:bidi="fa-IR"/>
        </w:rPr>
        <w:t>Reform</w:t>
      </w:r>
      <w:r w:rsidRPr="0028703B">
        <w:rPr>
          <w:rFonts w:ascii="Tahoma" w:hAnsi="Tahoma" w:cs="Tahoma"/>
          <w:rtl/>
          <w:lang w:bidi="fa-IR"/>
        </w:rPr>
        <w:t xml:space="preserve"> و </w:t>
      </w:r>
      <w:r w:rsidRPr="0028703B">
        <w:rPr>
          <w:rFonts w:ascii="Tahoma" w:hAnsi="Tahoma" w:cs="Tahoma"/>
          <w:lang w:bidi="fa-IR"/>
        </w:rPr>
        <w:t>Revolution</w:t>
      </w:r>
      <w:r w:rsidRPr="0028703B">
        <w:rPr>
          <w:rFonts w:ascii="Tahoma" w:hAnsi="Tahoma" w:cs="Tahoma"/>
          <w:rtl/>
          <w:lang w:bidi="fa-IR"/>
        </w:rPr>
        <w:t>) نام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دند</w:t>
      </w:r>
      <w:r w:rsidRPr="0028703B">
        <w:rPr>
          <w:rFonts w:ascii="Tahoma" w:hAnsi="Tahoma" w:cs="Tahoma"/>
          <w:rtl/>
          <w:lang w:bidi="fa-IR"/>
        </w:rPr>
        <w:t>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برا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فهم مرحله‌ا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که شما «گسست و شتاب»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نام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د،</w:t>
      </w:r>
      <w:r w:rsidRPr="0028703B">
        <w:rPr>
          <w:rFonts w:ascii="Tahoma" w:hAnsi="Tahoma" w:cs="Tahoma"/>
          <w:rtl/>
          <w:lang w:bidi="fa-IR"/>
        </w:rPr>
        <w:t xml:space="preserve"> آثار او بس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ار</w:t>
      </w:r>
      <w:r w:rsidRPr="0028703B">
        <w:rPr>
          <w:rFonts w:ascii="Tahoma" w:hAnsi="Tahoma" w:cs="Tahoma"/>
          <w:rtl/>
          <w:lang w:bidi="fa-IR"/>
        </w:rPr>
        <w:t xml:space="preserve"> مف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دند</w:t>
      </w:r>
      <w:r w:rsidRPr="0028703B">
        <w:rPr>
          <w:rFonts w:ascii="Tahoma" w:hAnsi="Tahoma" w:cs="Tahoma"/>
          <w:rtl/>
          <w:lang w:bidi="fa-IR"/>
        </w:rPr>
        <w:t>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rtl/>
          <w:lang w:bidi="fa-IR"/>
        </w:rPr>
        <w:t>۵. خوان ل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نتز</w:t>
      </w:r>
      <w:r w:rsidRPr="0028703B">
        <w:rPr>
          <w:rFonts w:ascii="Tahoma" w:hAnsi="Tahoma" w:cs="Tahoma"/>
          <w:rtl/>
          <w:lang w:bidi="fa-IR"/>
        </w:rPr>
        <w:t>: بحران،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و بازتعادل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The Breakdown of Democratic Regimes: Crisis Breakdown and Reequilibration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هرچند</w:t>
      </w:r>
      <w:r w:rsidRPr="0028703B">
        <w:rPr>
          <w:rFonts w:ascii="Tahoma" w:hAnsi="Tahoma" w:cs="Tahoma"/>
          <w:rtl/>
          <w:lang w:bidi="fa-IR"/>
        </w:rPr>
        <w:t xml:space="preserve"> دربارهٔ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دموکراس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هاست،</w:t>
      </w:r>
      <w:r w:rsidRPr="0028703B">
        <w:rPr>
          <w:rFonts w:ascii="Tahoma" w:hAnsi="Tahoma" w:cs="Tahoma"/>
          <w:rtl/>
          <w:lang w:bidi="fa-IR"/>
        </w:rPr>
        <w:t xml:space="preserve"> اما مدل سه‌گانهٔ او بس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ار</w:t>
      </w:r>
      <w:r w:rsidRPr="0028703B">
        <w:rPr>
          <w:rFonts w:ascii="Tahoma" w:hAnsi="Tahoma" w:cs="Tahoma"/>
          <w:rtl/>
          <w:lang w:bidi="fa-IR"/>
        </w:rPr>
        <w:t xml:space="preserve"> مهم است: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Crisis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Breakdown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/>
          <w:lang w:bidi="fa-IR"/>
        </w:rPr>
        <w:t>Reequilibration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  <w:r w:rsidRPr="0028703B">
        <w:rPr>
          <w:rFonts w:ascii="Tahoma" w:hAnsi="Tahoma" w:cs="Tahoma" w:hint="eastAsia"/>
          <w:rtl/>
          <w:lang w:bidi="fa-IR"/>
        </w:rPr>
        <w:t>و</w:t>
      </w:r>
      <w:r w:rsidRPr="0028703B">
        <w:rPr>
          <w:rFonts w:ascii="Tahoma" w:hAnsi="Tahoma" w:cs="Tahoma"/>
          <w:rtl/>
          <w:lang w:bidi="fa-IR"/>
        </w:rPr>
        <w:t xml:space="preserve"> نشان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دهد</w:t>
      </w:r>
      <w:r w:rsidRPr="0028703B">
        <w:rPr>
          <w:rFonts w:ascii="Tahoma" w:hAnsi="Tahoma" w:cs="Tahoma"/>
          <w:rtl/>
          <w:lang w:bidi="fa-IR"/>
        </w:rPr>
        <w:t xml:space="preserve"> که فروپاش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ناگهان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/>
          <w:rtl/>
          <w:lang w:bidi="fa-IR"/>
        </w:rPr>
        <w:t xml:space="preserve"> ن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ست</w:t>
      </w:r>
      <w:r w:rsidRPr="0028703B">
        <w:rPr>
          <w:rFonts w:ascii="Tahoma" w:hAnsi="Tahoma" w:cs="Tahoma"/>
          <w:rtl/>
          <w:lang w:bidi="fa-IR"/>
        </w:rPr>
        <w:t xml:space="preserve"> بلکه پس از 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ک</w:t>
      </w:r>
      <w:r w:rsidRPr="0028703B">
        <w:rPr>
          <w:rFonts w:ascii="Tahoma" w:hAnsi="Tahoma" w:cs="Tahoma"/>
          <w:rtl/>
          <w:lang w:bidi="fa-IR"/>
        </w:rPr>
        <w:t xml:space="preserve"> دورهٔ بحران مشروع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ت</w:t>
      </w:r>
      <w:r w:rsidRPr="0028703B">
        <w:rPr>
          <w:rFonts w:ascii="Tahoma" w:hAnsi="Tahoma" w:cs="Tahoma"/>
          <w:rtl/>
          <w:lang w:bidi="fa-IR"/>
        </w:rPr>
        <w:t xml:space="preserve"> و فرسا</w:t>
      </w:r>
      <w:r w:rsidRPr="0028703B">
        <w:rPr>
          <w:rFonts w:ascii="Tahoma" w:hAnsi="Tahoma" w:cs="Tahoma" w:hint="cs"/>
          <w:rtl/>
          <w:lang w:bidi="fa-IR"/>
        </w:rPr>
        <w:t>ی</w:t>
      </w:r>
      <w:r w:rsidRPr="0028703B">
        <w:rPr>
          <w:rFonts w:ascii="Tahoma" w:hAnsi="Tahoma" w:cs="Tahoma" w:hint="eastAsia"/>
          <w:rtl/>
          <w:lang w:bidi="fa-IR"/>
        </w:rPr>
        <w:t>ش</w:t>
      </w:r>
      <w:r w:rsidRPr="0028703B">
        <w:rPr>
          <w:rFonts w:ascii="Tahoma" w:hAnsi="Tahoma" w:cs="Tahoma"/>
          <w:rtl/>
          <w:lang w:bidi="fa-IR"/>
        </w:rPr>
        <w:t xml:space="preserve"> رخ م</w:t>
      </w:r>
      <w:r w:rsidRPr="0028703B">
        <w:rPr>
          <w:rFonts w:ascii="Tahoma" w:hAnsi="Tahoma" w:cs="Tahoma" w:hint="cs"/>
          <w:rtl/>
          <w:lang w:bidi="fa-IR"/>
        </w:rPr>
        <w:t>ی‌</w:t>
      </w:r>
      <w:r w:rsidRPr="0028703B">
        <w:rPr>
          <w:rFonts w:ascii="Tahoma" w:hAnsi="Tahoma" w:cs="Tahoma" w:hint="eastAsia"/>
          <w:rtl/>
          <w:lang w:bidi="fa-IR"/>
        </w:rPr>
        <w:t>دهد</w:t>
      </w:r>
      <w:r w:rsidRPr="0028703B">
        <w:rPr>
          <w:rFonts w:ascii="Tahoma" w:hAnsi="Tahoma" w:cs="Tahoma"/>
          <w:rtl/>
          <w:lang w:bidi="fa-IR"/>
        </w:rPr>
        <w:t>.</w:t>
      </w:r>
    </w:p>
    <w:p w:rsidR="0028703B" w:rsidRPr="0028703B" w:rsidRDefault="0028703B" w:rsidP="0028703B">
      <w:pPr>
        <w:bidi/>
        <w:spacing w:line="240" w:lineRule="auto"/>
        <w:rPr>
          <w:rFonts w:ascii="Tahoma" w:hAnsi="Tahoma" w:cs="Tahoma"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34C" w:rsidRDefault="0012034C" w:rsidP="00234252">
      <w:pPr>
        <w:spacing w:after="0" w:line="240" w:lineRule="auto"/>
      </w:pPr>
      <w:r>
        <w:separator/>
      </w:r>
    </w:p>
  </w:endnote>
  <w:endnote w:type="continuationSeparator" w:id="0">
    <w:p w:rsidR="0012034C" w:rsidRDefault="0012034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03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34C" w:rsidRDefault="0012034C" w:rsidP="00234252">
      <w:pPr>
        <w:spacing w:after="0" w:line="240" w:lineRule="auto"/>
      </w:pPr>
      <w:r>
        <w:separator/>
      </w:r>
    </w:p>
  </w:footnote>
  <w:footnote w:type="continuationSeparator" w:id="0">
    <w:p w:rsidR="0012034C" w:rsidRDefault="0012034C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034C"/>
    <w:rsid w:val="00122B9B"/>
    <w:rsid w:val="00183428"/>
    <w:rsid w:val="00192B6E"/>
    <w:rsid w:val="00234252"/>
    <w:rsid w:val="00263097"/>
    <w:rsid w:val="0028703B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D340F"/>
    <w:rsid w:val="006E56B6"/>
    <w:rsid w:val="00724502"/>
    <w:rsid w:val="007246B0"/>
    <w:rsid w:val="00747E05"/>
    <w:rsid w:val="007A0C62"/>
    <w:rsid w:val="00837739"/>
    <w:rsid w:val="00850C04"/>
    <w:rsid w:val="00865426"/>
    <w:rsid w:val="00A00B8A"/>
    <w:rsid w:val="00A10D80"/>
    <w:rsid w:val="00A441B4"/>
    <w:rsid w:val="00A500F7"/>
    <w:rsid w:val="00A763A1"/>
    <w:rsid w:val="00B33786"/>
    <w:rsid w:val="00B76206"/>
    <w:rsid w:val="00C17B3A"/>
    <w:rsid w:val="00CC75F9"/>
    <w:rsid w:val="00E96242"/>
    <w:rsid w:val="00ED25BB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2026-06-05T16:13:00Z</dcterms:created>
  <dcterms:modified xsi:type="dcterms:W3CDTF">2026-06-05T16:13:00Z</dcterms:modified>
</cp:coreProperties>
</file>