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0B4" w:rsidRDefault="00A1043B" w:rsidP="00B93F18">
      <w:pPr>
        <w:bidi/>
        <w:spacing w:after="0" w:line="360" w:lineRule="auto"/>
        <w:ind w:firstLine="720"/>
        <w:rPr>
          <w:rFonts w:ascii="Tahoma" w:hAnsi="Tahoma" w:cs="Tahoma" w:hint="cs"/>
          <w:rtl/>
          <w:lang w:bidi="fa-IR"/>
        </w:rPr>
      </w:pPr>
      <w:r>
        <w:rPr>
          <w:rFonts w:ascii="Tahoma" w:hAnsi="Tahoma" w:cs="Tahoma" w:hint="cs"/>
          <w:rtl/>
          <w:lang w:bidi="fa-IR"/>
        </w:rPr>
        <w:t>در سالگشت دیگری از 14 امرداد 1285، فردای روزی که مطفرالدین شاه قاجار فرمان تشکیل داالشورای ملی را امضاء کرد و به روز امضای فرمان مشروطه مشهور شده است به نظرم می رسد که هنوز این نکته بر دوستان اهل اندیشه ام روشن نیست که قانون اساسی مشروطه (که با نام متمم قانون اساسی مشهور است) کاملا با آمالی که انقلاب مشروطه را شکل دادند متنافر است و اساساً بر ضد آن آمال نوشته شده است. بدیم جهت نوشته حاضر دغوتی است بر اینکه دو امر انقلاب مشروطه و قانون اسای مشروطه را از یکدیگر منفک کنیم و یکب را قدر بدانیم و بر صدر بنشانیم ودیگری را ملقمهء نکبتی بدانیم که اگر دقیقا اجرا می شد لزومی به تأسیس حکومت اسلامی کنونی نبود و اجرا</w:t>
      </w:r>
      <w:r w:rsidR="00496B2A">
        <w:rPr>
          <w:rFonts w:ascii="Tahoma" w:hAnsi="Tahoma" w:cs="Tahoma" w:hint="cs"/>
          <w:rtl/>
          <w:lang w:bidi="fa-IR"/>
        </w:rPr>
        <w:t xml:space="preserve"> نشدن</w:t>
      </w:r>
      <w:r>
        <w:rPr>
          <w:rFonts w:ascii="Tahoma" w:hAnsi="Tahoma" w:cs="Tahoma" w:hint="cs"/>
          <w:rtl/>
          <w:lang w:bidi="fa-IR"/>
        </w:rPr>
        <w:t xml:space="preserve"> کا</w:t>
      </w:r>
      <w:r w:rsidR="00496B2A">
        <w:rPr>
          <w:rFonts w:ascii="Tahoma" w:hAnsi="Tahoma" w:cs="Tahoma" w:hint="cs"/>
          <w:rtl/>
          <w:lang w:bidi="fa-IR"/>
        </w:rPr>
        <w:t>م</w:t>
      </w:r>
      <w:r>
        <w:rPr>
          <w:rFonts w:ascii="Tahoma" w:hAnsi="Tahoma" w:cs="Tahoma" w:hint="cs"/>
          <w:rtl/>
          <w:lang w:bidi="fa-IR"/>
        </w:rPr>
        <w:t xml:space="preserve">ل </w:t>
      </w:r>
      <w:r w:rsidR="00496B2A">
        <w:rPr>
          <w:rFonts w:ascii="Tahoma" w:hAnsi="Tahoma" w:cs="Tahoma" w:hint="cs"/>
          <w:rtl/>
          <w:lang w:bidi="fa-IR"/>
        </w:rPr>
        <w:t>اش هم</w:t>
      </w:r>
      <w:r>
        <w:rPr>
          <w:rFonts w:ascii="Tahoma" w:hAnsi="Tahoma" w:cs="Tahoma" w:hint="cs"/>
          <w:rtl/>
          <w:lang w:bidi="fa-IR"/>
        </w:rPr>
        <w:t xml:space="preserve"> </w:t>
      </w:r>
      <w:r w:rsidR="00496B2A">
        <w:rPr>
          <w:rFonts w:ascii="Tahoma" w:hAnsi="Tahoma" w:cs="Tahoma" w:hint="cs"/>
          <w:rtl/>
          <w:lang w:bidi="fa-IR"/>
        </w:rPr>
        <w:t>سبب ج</w:t>
      </w:r>
      <w:r>
        <w:rPr>
          <w:rFonts w:ascii="Tahoma" w:hAnsi="Tahoma" w:cs="Tahoma" w:hint="cs"/>
          <w:rtl/>
          <w:lang w:bidi="fa-IR"/>
        </w:rPr>
        <w:t>د</w:t>
      </w:r>
      <w:r w:rsidR="00496B2A">
        <w:rPr>
          <w:rFonts w:ascii="Tahoma" w:hAnsi="Tahoma" w:cs="Tahoma" w:hint="cs"/>
          <w:rtl/>
          <w:lang w:bidi="fa-IR"/>
        </w:rPr>
        <w:t>ا شدن</w:t>
      </w:r>
      <w:r>
        <w:rPr>
          <w:rFonts w:ascii="Tahoma" w:hAnsi="Tahoma" w:cs="Tahoma" w:hint="cs"/>
          <w:rtl/>
          <w:lang w:bidi="fa-IR"/>
        </w:rPr>
        <w:t xml:space="preserve"> سکولاریسم </w:t>
      </w:r>
      <w:r w:rsidR="00496B2A">
        <w:rPr>
          <w:rFonts w:ascii="Tahoma" w:hAnsi="Tahoma" w:cs="Tahoma" w:hint="cs"/>
          <w:rtl/>
          <w:lang w:bidi="fa-IR"/>
        </w:rPr>
        <w:t>لازم</w:t>
      </w:r>
      <w:r>
        <w:rPr>
          <w:rFonts w:ascii="Tahoma" w:hAnsi="Tahoma" w:cs="Tahoma" w:hint="cs"/>
          <w:rtl/>
          <w:lang w:bidi="fa-IR"/>
        </w:rPr>
        <w:t xml:space="preserve"> از دموکراسی آرزوئی مشروطه خواهان راستین بود. </w:t>
      </w:r>
    </w:p>
    <w:p w:rsidR="00B93F18" w:rsidRDefault="00496B2A" w:rsidP="00B93F18">
      <w:pPr>
        <w:bidi/>
        <w:spacing w:after="0" w:line="360" w:lineRule="auto"/>
        <w:ind w:firstLine="720"/>
        <w:rPr>
          <w:rFonts w:ascii="Tahoma" w:hAnsi="Tahoma" w:cs="Tahoma" w:hint="cs"/>
          <w:rtl/>
          <w:lang w:bidi="fa-IR"/>
        </w:rPr>
      </w:pPr>
      <w:r>
        <w:rPr>
          <w:rFonts w:ascii="Tahoma" w:hAnsi="Tahoma" w:cs="Tahoma" w:hint="cs"/>
          <w:rtl/>
          <w:lang w:bidi="fa-IR"/>
        </w:rPr>
        <w:t xml:space="preserve">برای توضیح این سخن شما را به خواندن (و احتمالا دیدنِ) نمایشنامه ای 150 ساله دعوت می کنم بر صحنه وطن مان اجرا شده و به فاجعه دردناک کنونی انجامیده است. بگذارید نخست شخصیت های اصلی این نمایش را معرفی کنم: </w:t>
      </w:r>
    </w:p>
    <w:p w:rsidR="00B93F18" w:rsidRDefault="00B93F18" w:rsidP="00B93F18">
      <w:pPr>
        <w:bidi/>
        <w:spacing w:after="0" w:line="360" w:lineRule="auto"/>
        <w:ind w:firstLine="720"/>
        <w:rPr>
          <w:rFonts w:ascii="Tahoma" w:hAnsi="Tahoma" w:cs="Tahoma" w:hint="cs"/>
          <w:rtl/>
          <w:lang w:bidi="fa-IR"/>
        </w:rPr>
      </w:pPr>
      <w:r>
        <w:rPr>
          <w:rFonts w:ascii="Tahoma" w:hAnsi="Tahoma" w:cs="Tahoma" w:hint="cs"/>
          <w:rtl/>
          <w:lang w:bidi="fa-IR"/>
        </w:rPr>
        <w:t xml:space="preserve">- نخست </w:t>
      </w:r>
      <w:r w:rsidR="00496B2A">
        <w:rPr>
          <w:rFonts w:ascii="Tahoma" w:hAnsi="Tahoma" w:cs="Tahoma" w:hint="cs"/>
          <w:rtl/>
          <w:lang w:bidi="fa-IR"/>
        </w:rPr>
        <w:t>سلطان قاجار</w:t>
      </w:r>
      <w:r>
        <w:rPr>
          <w:rFonts w:ascii="Tahoma" w:hAnsi="Tahoma" w:cs="Tahoma" w:hint="cs"/>
          <w:rtl/>
          <w:lang w:bidi="fa-IR"/>
        </w:rPr>
        <w:t xml:space="preserve"> است</w:t>
      </w:r>
      <w:r w:rsidR="00496B2A">
        <w:rPr>
          <w:rFonts w:ascii="Tahoma" w:hAnsi="Tahoma" w:cs="Tahoma" w:hint="cs"/>
          <w:rtl/>
          <w:lang w:bidi="fa-IR"/>
        </w:rPr>
        <w:t xml:space="preserve"> (که همزمان در پنج نقش فتحعلیشاه، محمد شاه، ناصرالدین شاه، مظفرالدین شاه و محمدعلیشاه</w:t>
      </w:r>
      <w:r>
        <w:rPr>
          <w:rFonts w:ascii="Tahoma" w:hAnsi="Tahoma" w:cs="Tahoma" w:hint="cs"/>
          <w:rtl/>
          <w:lang w:bidi="fa-IR"/>
        </w:rPr>
        <w:t xml:space="preserve"> ظاهر می شود). او مردی است متلون المزاج، خرافاتی، زنباره و مطلق العنان. </w:t>
      </w:r>
    </w:p>
    <w:p w:rsidR="00B93F18" w:rsidRDefault="00B93F18" w:rsidP="00B93F18">
      <w:pPr>
        <w:bidi/>
        <w:spacing w:after="0" w:line="360" w:lineRule="auto"/>
        <w:ind w:firstLine="720"/>
        <w:rPr>
          <w:rFonts w:ascii="Tahoma" w:hAnsi="Tahoma" w:cs="Tahoma" w:hint="cs"/>
          <w:rtl/>
          <w:lang w:bidi="fa-IR"/>
        </w:rPr>
      </w:pPr>
      <w:r>
        <w:rPr>
          <w:rFonts w:ascii="Tahoma" w:hAnsi="Tahoma" w:cs="Tahoma" w:hint="cs"/>
          <w:rtl/>
          <w:lang w:bidi="fa-IR"/>
        </w:rPr>
        <w:t xml:space="preserve">- دوم صدراعظم اوست (که اجرای نقش های عباس میرزا، قائم مقام فراهانی، حاج میرزا آقاسی، امیر کبیر و .... را همزمان بر عهده دارد) و عهده دار مقام نظارت بر قشون و دربار و امور حازه مملکت است. </w:t>
      </w:r>
    </w:p>
    <w:p w:rsidR="00496B2A" w:rsidRDefault="00B93F18" w:rsidP="00B93F18">
      <w:pPr>
        <w:bidi/>
        <w:spacing w:after="0" w:line="360" w:lineRule="auto"/>
        <w:ind w:firstLine="720"/>
        <w:rPr>
          <w:rFonts w:ascii="Tahoma" w:hAnsi="Tahoma" w:cs="Tahoma" w:hint="cs"/>
          <w:rtl/>
          <w:lang w:bidi="fa-IR"/>
        </w:rPr>
      </w:pPr>
      <w:r>
        <w:rPr>
          <w:rFonts w:ascii="Tahoma" w:hAnsi="Tahoma" w:cs="Tahoma" w:hint="cs"/>
          <w:rtl/>
          <w:lang w:bidi="fa-IR"/>
        </w:rPr>
        <w:t xml:space="preserve">- سوم دینکاری به نام شیخ فضل لله نوری است ( که همزمان نقش همهء دینکاران آن عهد را بازی می کند). </w:t>
      </w:r>
    </w:p>
    <w:p w:rsidR="00B93F18" w:rsidRDefault="00B93F18" w:rsidP="00B93F18">
      <w:pPr>
        <w:bidi/>
        <w:spacing w:after="0" w:line="360" w:lineRule="auto"/>
        <w:ind w:firstLine="720"/>
        <w:rPr>
          <w:rFonts w:ascii="Tahoma" w:hAnsi="Tahoma" w:cs="Tahoma" w:hint="cs"/>
          <w:rtl/>
          <w:lang w:bidi="fa-IR"/>
        </w:rPr>
      </w:pPr>
      <w:r>
        <w:rPr>
          <w:rFonts w:ascii="Tahoma" w:hAnsi="Tahoma" w:cs="Tahoma" w:hint="cs"/>
          <w:rtl/>
          <w:lang w:bidi="fa-IR"/>
        </w:rPr>
        <w:t>نمایش با گفتگوی بین صدراعظم (که در اینجا نقش عباس میرزا ورا بازی می کند) آغاز می شود.</w:t>
      </w:r>
      <w:bookmarkStart w:id="0" w:name="_GoBack"/>
      <w:bookmarkEnd w:id="0"/>
      <w:r>
        <w:rPr>
          <w:rFonts w:ascii="Tahoma" w:hAnsi="Tahoma" w:cs="Tahoma" w:hint="cs"/>
          <w:rtl/>
          <w:lang w:bidi="fa-IR"/>
        </w:rPr>
        <w:t xml:space="preserve"> </w:t>
      </w:r>
    </w:p>
    <w:p w:rsidR="00A1043B" w:rsidRPr="00264D7B" w:rsidRDefault="00A1043B" w:rsidP="00B93F18">
      <w:pPr>
        <w:bidi/>
        <w:spacing w:after="0" w:line="360" w:lineRule="auto"/>
        <w:ind w:firstLine="720"/>
        <w:rPr>
          <w:rFonts w:ascii="Tahoma" w:hAnsi="Tahoma" w:cs="Tahoma" w:hint="cs"/>
          <w:rtl/>
          <w:lang w:bidi="fa-IR"/>
        </w:rPr>
      </w:pPr>
    </w:p>
    <w:sectPr w:rsidR="00A1043B" w:rsidRPr="00264D7B"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61A" w:rsidRDefault="007F561A" w:rsidP="00234252">
      <w:pPr>
        <w:spacing w:after="0" w:line="240" w:lineRule="auto"/>
      </w:pPr>
      <w:r>
        <w:separator/>
      </w:r>
    </w:p>
  </w:endnote>
  <w:endnote w:type="continuationSeparator" w:id="0">
    <w:p w:rsidR="007F561A" w:rsidRDefault="007F561A"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7F561A">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61A" w:rsidRDefault="007F561A" w:rsidP="00234252">
      <w:pPr>
        <w:spacing w:after="0" w:line="240" w:lineRule="auto"/>
      </w:pPr>
      <w:r>
        <w:separator/>
      </w:r>
    </w:p>
  </w:footnote>
  <w:footnote w:type="continuationSeparator" w:id="0">
    <w:p w:rsidR="007F561A" w:rsidRDefault="007F561A"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863D4"/>
    <w:multiLevelType w:val="multilevel"/>
    <w:tmpl w:val="28E2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1E28B3"/>
    <w:multiLevelType w:val="hybridMultilevel"/>
    <w:tmpl w:val="6422C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380A99"/>
    <w:multiLevelType w:val="multilevel"/>
    <w:tmpl w:val="82B4A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796A10"/>
    <w:multiLevelType w:val="multilevel"/>
    <w:tmpl w:val="6F58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B03496"/>
    <w:multiLevelType w:val="multilevel"/>
    <w:tmpl w:val="42FA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4"/>
  </w:num>
  <w:num w:numId="4">
    <w:abstractNumId w:val="1"/>
  </w:num>
  <w:num w:numId="5">
    <w:abstractNumId w:val="3"/>
  </w:num>
  <w:num w:numId="6">
    <w:abstractNumId w:val="6"/>
  </w:num>
  <w:num w:numId="7">
    <w:abstractNumId w:val="0"/>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E6AC0"/>
    <w:rsid w:val="000F2736"/>
    <w:rsid w:val="000F3A96"/>
    <w:rsid w:val="0010463A"/>
    <w:rsid w:val="00122B9B"/>
    <w:rsid w:val="00126998"/>
    <w:rsid w:val="001645D1"/>
    <w:rsid w:val="00183428"/>
    <w:rsid w:val="00192B6E"/>
    <w:rsid w:val="00234252"/>
    <w:rsid w:val="00252ADB"/>
    <w:rsid w:val="00263097"/>
    <w:rsid w:val="00264D7B"/>
    <w:rsid w:val="002A608C"/>
    <w:rsid w:val="002D00B4"/>
    <w:rsid w:val="002E0611"/>
    <w:rsid w:val="002F7685"/>
    <w:rsid w:val="003108EB"/>
    <w:rsid w:val="003134F9"/>
    <w:rsid w:val="0034600D"/>
    <w:rsid w:val="00390A84"/>
    <w:rsid w:val="003E646E"/>
    <w:rsid w:val="00411085"/>
    <w:rsid w:val="00412A18"/>
    <w:rsid w:val="00425A37"/>
    <w:rsid w:val="00493501"/>
    <w:rsid w:val="00496B2A"/>
    <w:rsid w:val="004B640C"/>
    <w:rsid w:val="004C405E"/>
    <w:rsid w:val="004E4848"/>
    <w:rsid w:val="004F1617"/>
    <w:rsid w:val="00593A00"/>
    <w:rsid w:val="005A42B8"/>
    <w:rsid w:val="005F775A"/>
    <w:rsid w:val="0064050D"/>
    <w:rsid w:val="006D340F"/>
    <w:rsid w:val="006E21CA"/>
    <w:rsid w:val="006E56B6"/>
    <w:rsid w:val="00724502"/>
    <w:rsid w:val="007246B0"/>
    <w:rsid w:val="00747E05"/>
    <w:rsid w:val="007A0C62"/>
    <w:rsid w:val="007F561A"/>
    <w:rsid w:val="00837739"/>
    <w:rsid w:val="00850C04"/>
    <w:rsid w:val="00865426"/>
    <w:rsid w:val="0097135E"/>
    <w:rsid w:val="00A00B8A"/>
    <w:rsid w:val="00A1043B"/>
    <w:rsid w:val="00A10D80"/>
    <w:rsid w:val="00A441B4"/>
    <w:rsid w:val="00A500F7"/>
    <w:rsid w:val="00A763A1"/>
    <w:rsid w:val="00A76F10"/>
    <w:rsid w:val="00B33786"/>
    <w:rsid w:val="00B76206"/>
    <w:rsid w:val="00B93F18"/>
    <w:rsid w:val="00C07526"/>
    <w:rsid w:val="00C17B3A"/>
    <w:rsid w:val="00CC75F9"/>
    <w:rsid w:val="00E96242"/>
    <w:rsid w:val="00ED25BB"/>
    <w:rsid w:val="00F12A32"/>
    <w:rsid w:val="00F5092B"/>
    <w:rsid w:val="00F75B1F"/>
    <w:rsid w:val="00FB4553"/>
    <w:rsid w:val="00FE43B1"/>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6E"/>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92B6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character" w:customStyle="1" w:styleId="Heading4Char">
    <w:name w:val="Heading 4 Char"/>
    <w:basedOn w:val="DefaultParagraphFont"/>
    <w:link w:val="Heading4"/>
    <w:uiPriority w:val="9"/>
    <w:semiHidden/>
    <w:rsid w:val="00192B6E"/>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192B6E"/>
    <w:pPr>
      <w:ind w:left="720"/>
      <w:contextualSpacing/>
    </w:pPr>
  </w:style>
  <w:style w:type="character" w:styleId="FollowedHyperlink">
    <w:name w:val="FollowedHyperlink"/>
    <w:basedOn w:val="DefaultParagraphFont"/>
    <w:uiPriority w:val="99"/>
    <w:semiHidden/>
    <w:unhideWhenUsed/>
    <w:rsid w:val="00192B6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6E"/>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92B6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character" w:customStyle="1" w:styleId="Heading4Char">
    <w:name w:val="Heading 4 Char"/>
    <w:basedOn w:val="DefaultParagraphFont"/>
    <w:link w:val="Heading4"/>
    <w:uiPriority w:val="9"/>
    <w:semiHidden/>
    <w:rsid w:val="00192B6E"/>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192B6E"/>
    <w:pPr>
      <w:ind w:left="720"/>
      <w:contextualSpacing/>
    </w:pPr>
  </w:style>
  <w:style w:type="character" w:styleId="FollowedHyperlink">
    <w:name w:val="FollowedHyperlink"/>
    <w:basedOn w:val="DefaultParagraphFont"/>
    <w:uiPriority w:val="99"/>
    <w:semiHidden/>
    <w:unhideWhenUsed/>
    <w:rsid w:val="00192B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249596">
      <w:bodyDiv w:val="1"/>
      <w:marLeft w:val="0"/>
      <w:marRight w:val="0"/>
      <w:marTop w:val="0"/>
      <w:marBottom w:val="0"/>
      <w:divBdr>
        <w:top w:val="none" w:sz="0" w:space="0" w:color="auto"/>
        <w:left w:val="none" w:sz="0" w:space="0" w:color="auto"/>
        <w:bottom w:val="none" w:sz="0" w:space="0" w:color="auto"/>
        <w:right w:val="none" w:sz="0" w:space="0" w:color="auto"/>
      </w:divBdr>
      <w:divsChild>
        <w:div w:id="257713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702">
          <w:blockQuote w:val="1"/>
          <w:marLeft w:val="720"/>
          <w:marRight w:val="720"/>
          <w:marTop w:val="100"/>
          <w:marBottom w:val="100"/>
          <w:divBdr>
            <w:top w:val="none" w:sz="0" w:space="0" w:color="auto"/>
            <w:left w:val="none" w:sz="0" w:space="0" w:color="auto"/>
            <w:bottom w:val="none" w:sz="0" w:space="0" w:color="auto"/>
            <w:right w:val="none" w:sz="0" w:space="0" w:color="auto"/>
          </w:divBdr>
        </w:div>
        <w:div w:id="42368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0993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931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0898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2026-08-04T20:26:00Z</dcterms:created>
  <dcterms:modified xsi:type="dcterms:W3CDTF">2026-08-04T20:26:00Z</dcterms:modified>
</cp:coreProperties>
</file>