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529" w:rsidRDefault="00776529" w:rsidP="00787992">
      <w:pPr>
        <w:bidi/>
        <w:spacing w:line="360" w:lineRule="auto"/>
        <w:rPr>
          <w:rFonts w:ascii="Tahoma" w:hAnsi="Tahoma" w:cs="Tahoma"/>
          <w:lang w:val="en-US" w:bidi="fa-IR"/>
        </w:rPr>
      </w:pPr>
    </w:p>
    <w:p w:rsidR="00787992" w:rsidRDefault="00787992" w:rsidP="00787992">
      <w:pPr>
        <w:bidi/>
        <w:spacing w:line="360" w:lineRule="auto"/>
        <w:rPr>
          <w:rFonts w:ascii="Tahoma" w:hAnsi="Tahoma" w:cs="Tahoma" w:hint="cs"/>
          <w:rtl/>
          <w:lang w:val="en-US" w:bidi="fa-IR"/>
        </w:rPr>
      </w:pPr>
      <w:r>
        <w:rPr>
          <w:rFonts w:ascii="Tahoma" w:hAnsi="Tahoma" w:cs="Tahoma" w:hint="cs"/>
          <w:rtl/>
          <w:lang w:val="en-US" w:bidi="fa-IR"/>
        </w:rPr>
        <w:t>بیست سال در یک مقیاس تاریخی لمحه ای بیش نیست اما در مقیاس عمر آدمی اغلب یک چهارم عمر ادمی است که مثل من به دهه ءهشناد عمر خود پا گذاشته باشد اما برای حوانی که اکنون دهع بیست سالگی خود را آغاز می کند اشاره به تاریخی است که او هنوز یا زاده نشده و یا راه رفتن نیاموخته است.</w:t>
      </w:r>
    </w:p>
    <w:p w:rsidR="00873168" w:rsidRDefault="00787992" w:rsidP="00873168">
      <w:pPr>
        <w:bidi/>
        <w:spacing w:line="360" w:lineRule="auto"/>
        <w:rPr>
          <w:rFonts w:ascii="Tahoma" w:hAnsi="Tahoma" w:cs="Tahoma" w:hint="cs"/>
          <w:rtl/>
        </w:rPr>
      </w:pPr>
      <w:r>
        <w:rPr>
          <w:rFonts w:ascii="Tahoma" w:hAnsi="Tahoma" w:cs="Tahoma" w:hint="cs"/>
          <w:rtl/>
          <w:lang w:val="en-US" w:bidi="fa-IR"/>
        </w:rPr>
        <w:t xml:space="preserve">سال 1384 بود 2005 میلادی. </w:t>
      </w:r>
      <w:r w:rsidRPr="00787992">
        <w:rPr>
          <w:rFonts w:ascii="Tahoma" w:hAnsi="Tahoma" w:cs="Tahoma"/>
          <w:rtl/>
        </w:rPr>
        <w:t>آخرین سال ریاست‌جمهوری خاتمی</w:t>
      </w:r>
      <w:r>
        <w:rPr>
          <w:rFonts w:ascii="Tahoma" w:hAnsi="Tahoma" w:cs="Tahoma" w:hint="cs"/>
          <w:rtl/>
        </w:rPr>
        <w:t xml:space="preserve"> بود</w:t>
      </w:r>
      <w:r w:rsidRPr="00787992">
        <w:rPr>
          <w:rFonts w:ascii="Tahoma" w:hAnsi="Tahoma" w:cs="Tahoma"/>
          <w:rtl/>
        </w:rPr>
        <w:t>؛ نارضایتی از اصلاح‌طلبان به‌دلیل ناتوانی در تحقق وعده‌ها</w:t>
      </w:r>
      <w:r>
        <w:rPr>
          <w:rFonts w:ascii="Tahoma" w:hAnsi="Tahoma" w:cs="Tahoma" w:hint="cs"/>
          <w:rtl/>
        </w:rPr>
        <w:t xml:space="preserve"> </w:t>
      </w:r>
      <w:r w:rsidRPr="00787992">
        <w:rPr>
          <w:rFonts w:ascii="Tahoma" w:hAnsi="Tahoma" w:cs="Tahoma"/>
          <w:rtl/>
        </w:rPr>
        <w:t>گسترش</w:t>
      </w:r>
      <w:r>
        <w:rPr>
          <w:rFonts w:ascii="Tahoma" w:hAnsi="Tahoma" w:cs="Tahoma" w:hint="cs"/>
          <w:rtl/>
        </w:rPr>
        <w:t xml:space="preserve"> یافتعه بود. خاتمی توضیح می داد که در رژيم اسلامی رئیس حمهور چیزی بیش از تدارکچی ولی فقیه نیست. پس از هشت سال حکومت خاتمی و اصلاح طلبان، ولی فقیه و شورای نگهبانش کمربه بازگرداندن اصول گرایان بسته بودند. بزودی </w:t>
      </w:r>
      <w:r w:rsidRPr="00787992">
        <w:rPr>
          <w:rFonts w:ascii="Tahoma" w:hAnsi="Tahoma" w:cs="Tahoma"/>
          <w:rtl/>
        </w:rPr>
        <w:t xml:space="preserve">احمدی‌نژاد </w:t>
      </w:r>
      <w:r>
        <w:rPr>
          <w:rFonts w:ascii="Tahoma" w:hAnsi="Tahoma" w:cs="Tahoma" w:hint="cs"/>
          <w:rtl/>
        </w:rPr>
        <w:t xml:space="preserve">با </w:t>
      </w:r>
      <w:r w:rsidRPr="00787992">
        <w:rPr>
          <w:rFonts w:ascii="Tahoma" w:hAnsi="Tahoma" w:cs="Tahoma"/>
          <w:rtl/>
        </w:rPr>
        <w:t>شکست</w:t>
      </w:r>
      <w:r>
        <w:rPr>
          <w:rFonts w:ascii="Tahoma" w:hAnsi="Tahoma" w:cs="Tahoma" w:hint="cs"/>
          <w:rtl/>
        </w:rPr>
        <w:t xml:space="preserve"> دادن</w:t>
      </w:r>
      <w:r w:rsidRPr="00787992">
        <w:rPr>
          <w:rFonts w:ascii="Tahoma" w:hAnsi="Tahoma" w:cs="Tahoma"/>
          <w:rtl/>
        </w:rPr>
        <w:t xml:space="preserve"> رفسنجانی پیروز </w:t>
      </w:r>
      <w:r>
        <w:rPr>
          <w:rFonts w:ascii="Tahoma" w:hAnsi="Tahoma" w:cs="Tahoma" w:hint="cs"/>
          <w:rtl/>
        </w:rPr>
        <w:t>شده و</w:t>
      </w:r>
      <w:r w:rsidRPr="00787992">
        <w:rPr>
          <w:rFonts w:ascii="Tahoma" w:hAnsi="Tahoma" w:cs="Tahoma"/>
        </w:rPr>
        <w:t xml:space="preserve"> </w:t>
      </w:r>
      <w:r w:rsidRPr="00787992">
        <w:rPr>
          <w:rFonts w:ascii="Tahoma" w:hAnsi="Tahoma" w:cs="Tahoma"/>
          <w:rtl/>
        </w:rPr>
        <w:t>در</w:t>
      </w:r>
      <w:r w:rsidR="00873168">
        <w:rPr>
          <w:rFonts w:ascii="Tahoma" w:hAnsi="Tahoma" w:cs="Tahoma" w:hint="cs"/>
          <w:rtl/>
        </w:rPr>
        <w:t xml:space="preserve"> راستای </w:t>
      </w:r>
      <w:r w:rsidR="00873168" w:rsidRPr="00787992">
        <w:rPr>
          <w:rFonts w:ascii="Tahoma" w:hAnsi="Tahoma" w:cs="Tahoma"/>
          <w:rtl/>
        </w:rPr>
        <w:t>حذف اصلاح‌طلبان از ساختار اجرایی</w:t>
      </w:r>
      <w:r w:rsidR="00873168">
        <w:rPr>
          <w:rFonts w:ascii="Tahoma" w:hAnsi="Tahoma" w:cs="Tahoma" w:hint="cs"/>
          <w:rtl/>
        </w:rPr>
        <w:t>،</w:t>
      </w:r>
      <w:r w:rsidRPr="00787992">
        <w:rPr>
          <w:rFonts w:ascii="Tahoma" w:hAnsi="Tahoma" w:cs="Tahoma"/>
          <w:rtl/>
        </w:rPr>
        <w:t xml:space="preserve"> مدیران و استانداران</w:t>
      </w:r>
      <w:r w:rsidR="00873168">
        <w:rPr>
          <w:rFonts w:ascii="Tahoma" w:hAnsi="Tahoma" w:cs="Tahoma" w:hint="cs"/>
          <w:rtl/>
        </w:rPr>
        <w:t xml:space="preserve"> عوض می شدند. </w:t>
      </w:r>
      <w:r w:rsidR="00873168">
        <w:rPr>
          <w:rFonts w:ascii="Tahoma" w:hAnsi="Tahoma" w:cs="Tahoma" w:hint="cs"/>
          <w:rtl/>
        </w:rPr>
        <w:t xml:space="preserve">با </w:t>
      </w:r>
      <w:r w:rsidR="00873168" w:rsidRPr="00787992">
        <w:rPr>
          <w:rFonts w:ascii="Tahoma" w:hAnsi="Tahoma" w:cs="Tahoma"/>
          <w:rtl/>
        </w:rPr>
        <w:t>سیاست‌های پوپولیستی</w:t>
      </w:r>
      <w:r w:rsidR="00873168">
        <w:rPr>
          <w:rFonts w:ascii="Tahoma" w:hAnsi="Tahoma" w:cs="Tahoma" w:hint="cs"/>
          <w:rtl/>
        </w:rPr>
        <w:t xml:space="preserve"> مانند</w:t>
      </w:r>
      <w:r w:rsidR="00873168" w:rsidRPr="00787992">
        <w:rPr>
          <w:rFonts w:ascii="Tahoma" w:hAnsi="Tahoma" w:cs="Tahoma"/>
          <w:rtl/>
        </w:rPr>
        <w:t xml:space="preserve"> «سهام عدالت»، وام‌های کم‌بهره، و پرداخت نقدی به مردم</w:t>
      </w:r>
      <w:r w:rsidR="00873168">
        <w:rPr>
          <w:rFonts w:ascii="Tahoma" w:hAnsi="Tahoma" w:cs="Tahoma" w:hint="cs"/>
          <w:rtl/>
        </w:rPr>
        <w:t xml:space="preserve"> </w:t>
      </w:r>
      <w:r w:rsidR="004B1377">
        <w:rPr>
          <w:rFonts w:ascii="Tahoma" w:hAnsi="Tahoma" w:cs="Tahoma" w:hint="cs"/>
          <w:rtl/>
        </w:rPr>
        <w:t>کوشش می شد تا از انفجار نارضای</w:t>
      </w:r>
      <w:r w:rsidR="00873168">
        <w:rPr>
          <w:rFonts w:ascii="Tahoma" w:hAnsi="Tahoma" w:cs="Tahoma" w:hint="cs"/>
          <w:rtl/>
        </w:rPr>
        <w:t>تی ها جلوگیری شود</w:t>
      </w:r>
      <w:r w:rsidR="00873168">
        <w:rPr>
          <w:rFonts w:ascii="Tahoma" w:hAnsi="Tahoma" w:cs="Tahoma" w:hint="cs"/>
          <w:rtl/>
        </w:rPr>
        <w:t xml:space="preserve">. </w:t>
      </w:r>
      <w:r>
        <w:rPr>
          <w:rFonts w:ascii="Tahoma" w:hAnsi="Tahoma" w:cs="Tahoma" w:hint="cs"/>
          <w:rtl/>
        </w:rPr>
        <w:t xml:space="preserve">اینترنت در ایران آغاز به گسترش کرده بود اما برای </w:t>
      </w:r>
      <w:r>
        <w:rPr>
          <w:rFonts w:ascii="Tahoma" w:hAnsi="Tahoma" w:cs="Tahoma"/>
          <w:rtl/>
        </w:rPr>
        <w:t>انتشار نشریات فرهنگی و هنر</w:t>
      </w:r>
      <w:r>
        <w:rPr>
          <w:rFonts w:ascii="Tahoma" w:hAnsi="Tahoma" w:cs="Tahoma" w:hint="cs"/>
          <w:rtl/>
        </w:rPr>
        <w:t xml:space="preserve"> بر </w:t>
      </w:r>
      <w:r w:rsidRPr="00787992">
        <w:rPr>
          <w:rFonts w:ascii="Tahoma" w:hAnsi="Tahoma" w:cs="Tahoma"/>
          <w:rtl/>
        </w:rPr>
        <w:t>محدودیت</w:t>
      </w:r>
      <w:r>
        <w:rPr>
          <w:rFonts w:ascii="Tahoma" w:hAnsi="Tahoma" w:cs="Tahoma" w:hint="cs"/>
          <w:rtl/>
        </w:rPr>
        <w:t xml:space="preserve"> ها افزوده شده بود</w:t>
      </w:r>
      <w:r w:rsidRPr="00787992">
        <w:rPr>
          <w:rFonts w:ascii="Tahoma" w:hAnsi="Tahoma" w:cs="Tahoma"/>
        </w:rPr>
        <w:t>.</w:t>
      </w:r>
      <w:r w:rsidR="00873168">
        <w:rPr>
          <w:rFonts w:ascii="Tahoma" w:hAnsi="Tahoma" w:cs="Tahoma" w:hint="cs"/>
          <w:rtl/>
        </w:rPr>
        <w:t xml:space="preserve"> فکر ایجاد</w:t>
      </w:r>
      <w:r w:rsidR="00873168" w:rsidRPr="00787992">
        <w:rPr>
          <w:rFonts w:ascii="Tahoma" w:hAnsi="Tahoma" w:cs="Tahoma"/>
          <w:rtl/>
        </w:rPr>
        <w:t xml:space="preserve"> «لباس ملی»</w:t>
      </w:r>
      <w:r w:rsidR="00873168">
        <w:rPr>
          <w:rFonts w:ascii="Tahoma" w:hAnsi="Tahoma" w:cs="Tahoma" w:hint="cs"/>
          <w:rtl/>
        </w:rPr>
        <w:t xml:space="preserve"> مطرج شده</w:t>
      </w:r>
      <w:r w:rsidR="00873168" w:rsidRPr="00787992">
        <w:rPr>
          <w:rFonts w:ascii="Tahoma" w:hAnsi="Tahoma" w:cs="Tahoma"/>
          <w:rtl/>
        </w:rPr>
        <w:t xml:space="preserve"> و با حجاب و پوشش زنان</w:t>
      </w:r>
      <w:r w:rsidR="00873168">
        <w:rPr>
          <w:rFonts w:ascii="Tahoma" w:hAnsi="Tahoma" w:cs="Tahoma" w:hint="cs"/>
          <w:rtl/>
        </w:rPr>
        <w:t>برخوردهای شدیدتری آغاز شده بود.</w:t>
      </w:r>
      <w:r w:rsidR="00873168" w:rsidRPr="00787992">
        <w:rPr>
          <w:rFonts w:ascii="Tahoma" w:hAnsi="Tahoma" w:cs="Tahoma"/>
          <w:rtl/>
        </w:rPr>
        <w:t xml:space="preserve"> بیکاری و گرانی</w:t>
      </w:r>
      <w:r w:rsidR="00873168">
        <w:rPr>
          <w:rFonts w:ascii="Tahoma" w:hAnsi="Tahoma" w:cs="Tahoma" w:hint="cs"/>
          <w:rtl/>
        </w:rPr>
        <w:t xml:space="preserve"> با رشد</w:t>
      </w:r>
      <w:r w:rsidR="00873168" w:rsidRPr="00787992">
        <w:rPr>
          <w:rFonts w:ascii="Tahoma" w:hAnsi="Tahoma" w:cs="Tahoma"/>
          <w:rtl/>
        </w:rPr>
        <w:t xml:space="preserve"> مهاجرت نخبگان</w:t>
      </w:r>
      <w:r w:rsidR="00873168">
        <w:rPr>
          <w:rFonts w:ascii="Tahoma" w:hAnsi="Tahoma" w:cs="Tahoma" w:hint="cs"/>
          <w:rtl/>
        </w:rPr>
        <w:t xml:space="preserve"> و</w:t>
      </w:r>
      <w:r w:rsidR="00873168" w:rsidRPr="00873168">
        <w:rPr>
          <w:rFonts w:ascii="Tahoma" w:hAnsi="Tahoma" w:cs="Tahoma"/>
          <w:rtl/>
        </w:rPr>
        <w:t xml:space="preserve"> </w:t>
      </w:r>
      <w:r w:rsidR="00873168" w:rsidRPr="00787992">
        <w:rPr>
          <w:rFonts w:ascii="Tahoma" w:hAnsi="Tahoma" w:cs="Tahoma"/>
          <w:rtl/>
        </w:rPr>
        <w:t xml:space="preserve">هنرمندان و نویسندگان </w:t>
      </w:r>
      <w:r w:rsidR="00873168">
        <w:rPr>
          <w:rFonts w:ascii="Tahoma" w:hAnsi="Tahoma" w:cs="Tahoma" w:hint="cs"/>
          <w:rtl/>
        </w:rPr>
        <w:t>همراه بود.</w:t>
      </w:r>
      <w:r w:rsidR="00873168">
        <w:rPr>
          <w:rFonts w:ascii="Tahoma" w:hAnsi="Tahoma" w:cs="Tahoma" w:hint="cs"/>
          <w:rtl/>
        </w:rPr>
        <w:t xml:space="preserve"> </w:t>
      </w:r>
      <w:r w:rsidR="00873168" w:rsidRPr="00787992">
        <w:rPr>
          <w:rFonts w:ascii="Tahoma" w:hAnsi="Tahoma" w:cs="Tahoma"/>
          <w:rtl/>
        </w:rPr>
        <w:t xml:space="preserve">سخنان احمدی‌نژاد دربارهٔ اسرائیل و </w:t>
      </w:r>
      <w:r w:rsidR="00873168">
        <w:rPr>
          <w:rFonts w:ascii="Tahoma" w:hAnsi="Tahoma" w:cs="Tahoma" w:hint="cs"/>
          <w:rtl/>
        </w:rPr>
        <w:t xml:space="preserve">انکار </w:t>
      </w:r>
      <w:r w:rsidR="00873168" w:rsidRPr="00787992">
        <w:rPr>
          <w:rFonts w:ascii="Tahoma" w:hAnsi="Tahoma" w:cs="Tahoma"/>
          <w:rtl/>
        </w:rPr>
        <w:t>هولوکاست</w:t>
      </w:r>
      <w:r w:rsidR="00873168">
        <w:rPr>
          <w:rFonts w:ascii="Tahoma" w:hAnsi="Tahoma" w:cs="Tahoma" w:hint="cs"/>
          <w:rtl/>
        </w:rPr>
        <w:t xml:space="preserve"> جنجال بپا کرده بود.</w:t>
      </w:r>
      <w:r w:rsidR="00873168" w:rsidRPr="00787992">
        <w:rPr>
          <w:rFonts w:ascii="Tahoma" w:hAnsi="Tahoma" w:cs="Tahoma"/>
        </w:rPr>
        <w:t xml:space="preserve"> </w:t>
      </w:r>
      <w:r w:rsidR="00873168" w:rsidRPr="00787992">
        <w:rPr>
          <w:rFonts w:ascii="Tahoma" w:hAnsi="Tahoma" w:cs="Tahoma"/>
          <w:rtl/>
        </w:rPr>
        <w:t>مذاکرات با آژانس بین‌المللی انرژی اتمی به بن‌بست می‌رس</w:t>
      </w:r>
      <w:r w:rsidR="00873168">
        <w:rPr>
          <w:rFonts w:ascii="Tahoma" w:hAnsi="Tahoma" w:cs="Tahoma" w:hint="cs"/>
          <w:rtl/>
        </w:rPr>
        <w:t>ی</w:t>
      </w:r>
      <w:r w:rsidR="00873168" w:rsidRPr="00787992">
        <w:rPr>
          <w:rFonts w:ascii="Tahoma" w:hAnsi="Tahoma" w:cs="Tahoma"/>
          <w:rtl/>
        </w:rPr>
        <w:t>د</w:t>
      </w:r>
      <w:r w:rsidR="00873168">
        <w:rPr>
          <w:rFonts w:ascii="Tahoma" w:hAnsi="Tahoma" w:cs="Tahoma" w:hint="cs"/>
          <w:rtl/>
        </w:rPr>
        <w:t>.</w:t>
      </w:r>
    </w:p>
    <w:p w:rsidR="007D714C" w:rsidRDefault="00873168" w:rsidP="007D714C">
      <w:pPr>
        <w:bidi/>
        <w:spacing w:line="360" w:lineRule="auto"/>
        <w:rPr>
          <w:rFonts w:ascii="Tahoma" w:hAnsi="Tahoma" w:cs="Tahoma" w:hint="cs"/>
          <w:rtl/>
        </w:rPr>
      </w:pPr>
      <w:r>
        <w:rPr>
          <w:rFonts w:ascii="Tahoma" w:hAnsi="Tahoma" w:cs="Tahoma" w:hint="cs"/>
          <w:rtl/>
        </w:rPr>
        <w:tab/>
        <w:t>در میانهء چنین اوضاعی بود که زنگ تلفن خانه ما بصدا در آمد.  من در اطاقی که در زیر زمین خانه داشتم مشغول بکار بودم و همسرم خانم شکوه میرزادگی در طبقه بالا به تلفن حواب داد.  مدتی گذشت. بعد شکوه از پله ها پائین آمد. قیافته ای در هم و مشو</w:t>
      </w:r>
      <w:r w:rsidR="004B1377">
        <w:rPr>
          <w:rFonts w:ascii="Tahoma" w:hAnsi="Tahoma" w:cs="Tahoma" w:hint="cs"/>
          <w:rtl/>
        </w:rPr>
        <w:t>ش</w:t>
      </w:r>
      <w:r>
        <w:rPr>
          <w:rFonts w:ascii="Tahoma" w:hAnsi="Tahoma" w:cs="Tahoma" w:hint="cs"/>
          <w:rtl/>
        </w:rPr>
        <w:t xml:space="preserve"> داشت</w:t>
      </w:r>
      <w:r w:rsidR="004B1377">
        <w:rPr>
          <w:rFonts w:ascii="Tahoma" w:hAnsi="Tahoma" w:cs="Tahoma" w:hint="cs"/>
          <w:rtl/>
        </w:rPr>
        <w:t>. گفت تلفن از تهران بود. از یکی از باستان شناسان که خبر می داد دولت قصد دارد سد سیوند را افتتاج کرده و دریاچه آن را آبگیری کند. سد سازی از کارهای رایج دوران رفسنجانی و خاتمی بود که د طی سال ها من</w:t>
      </w:r>
      <w:r w:rsidR="007D714C">
        <w:rPr>
          <w:rFonts w:ascii="Tahoma" w:hAnsi="Tahoma" w:cs="Tahoma" w:hint="cs"/>
          <w:rtl/>
        </w:rPr>
        <w:t>جر به حشک شدن رودخانه ها و دریاچه های بسی</w:t>
      </w:r>
      <w:r w:rsidR="004B1377">
        <w:rPr>
          <w:rFonts w:ascii="Tahoma" w:hAnsi="Tahoma" w:cs="Tahoma" w:hint="cs"/>
          <w:rtl/>
        </w:rPr>
        <w:t>اری شد اما آنچه</w:t>
      </w:r>
      <w:r w:rsidR="007D714C">
        <w:rPr>
          <w:rFonts w:ascii="Tahoma" w:hAnsi="Tahoma" w:cs="Tahoma" w:hint="cs"/>
          <w:rtl/>
        </w:rPr>
        <w:t xml:space="preserve"> در پیام باستانشناس از تهران موجب نگرانی بود به این نکته بر می گشت که اگر دریاچه پشت سد سیوند بطور کامل آبگیری شود آرامگاه کورش بزرگ هخامنشی که در ارتفاع از کف دریاچه قرار دارد به زیرآب خواهد رفت. باستان شناس گفته بود که ما در اریان دست مان به چائی بند نیست. شاید شما ها در خارج کشور بتوانید کاری بکنید. بخصوص که سازمان یونسکو آرامگاه گورش در دشت پاسارگاد را جزو میراث جهانی به ثبت رسانده بود.</w:t>
      </w:r>
    </w:p>
    <w:p w:rsidR="007D714C" w:rsidRDefault="007D714C" w:rsidP="007D714C">
      <w:pPr>
        <w:bidi/>
        <w:spacing w:line="360" w:lineRule="auto"/>
        <w:rPr>
          <w:rFonts w:ascii="Tahoma" w:hAnsi="Tahoma" w:cs="Tahoma" w:hint="cs"/>
          <w:rtl/>
        </w:rPr>
      </w:pPr>
      <w:r>
        <w:rPr>
          <w:rFonts w:ascii="Tahoma" w:hAnsi="Tahoma" w:cs="Tahoma" w:hint="cs"/>
          <w:rtl/>
        </w:rPr>
        <w:tab/>
        <w:t xml:space="preserve">شکوه کاملا برآشفته بود. گفت باید یک کمپین بین المللی براه انداخت. باید از وسیله ای برای گرفتن جلوی این کار استفاده کرد. و ساعتی بعد فکر ایجاد «کمیتهء نجات پاسارگاد» بخود شکلی گرفت و توانستیم سایتی را با همین نام به ثبت برسانیم و فعالیت شکوه از همان ساعت آغاز شد. </w:t>
      </w:r>
      <w:r w:rsidR="002C5B58">
        <w:rPr>
          <w:rFonts w:ascii="Tahoma" w:hAnsi="Tahoma" w:cs="Tahoma" w:hint="cs"/>
          <w:rtl/>
        </w:rPr>
        <w:t>بزودی چند تنی هم پذیذفتند که در کمیته با او همکاری کنند.</w:t>
      </w:r>
    </w:p>
    <w:p w:rsidR="007D714C" w:rsidRDefault="007D714C" w:rsidP="007D714C">
      <w:pPr>
        <w:bidi/>
        <w:spacing w:line="360" w:lineRule="auto"/>
        <w:rPr>
          <w:rFonts w:ascii="Tahoma" w:hAnsi="Tahoma" w:cs="Tahoma" w:hint="cs"/>
          <w:rtl/>
        </w:rPr>
      </w:pPr>
      <w:r>
        <w:rPr>
          <w:rFonts w:ascii="Tahoma" w:hAnsi="Tahoma" w:cs="Tahoma" w:hint="cs"/>
          <w:rtl/>
        </w:rPr>
        <w:tab/>
        <w:t>نکته در این بود که رژیم اسلامی قصد کرده بود که تاریخ پیش از اسلام کشورمان را از بین ببرد و تنها یک اقدام قاطع و گسترنده می توانست مانع ویرانی آرامگاه کورش شود. در واقع جشن های 2500 ساله زمان ر</w:t>
      </w:r>
      <w:r w:rsidR="007D4242">
        <w:rPr>
          <w:rFonts w:ascii="Tahoma" w:hAnsi="Tahoma" w:cs="Tahoma" w:hint="cs"/>
          <w:rtl/>
        </w:rPr>
        <w:t>ژ</w:t>
      </w:r>
      <w:r>
        <w:rPr>
          <w:rFonts w:ascii="Tahoma" w:hAnsi="Tahoma" w:cs="Tahoma" w:hint="cs"/>
          <w:rtl/>
        </w:rPr>
        <w:t>يم شاهنشاهی و سخنرانی مشهور شاه در پاسارگاد و خطاب به کورش  بعنوان آغاز کننده سیستم پادشاهی در ایران</w:t>
      </w:r>
      <w:r w:rsidR="007D4242">
        <w:rPr>
          <w:rFonts w:ascii="Tahoma" w:hAnsi="Tahoma" w:cs="Tahoma" w:hint="cs"/>
          <w:rtl/>
        </w:rPr>
        <w:t xml:space="preserve"> موجب آن شده بود که رژيم اسلامی تخت جمشید و پاسارگاد را بعنوان دو </w:t>
      </w:r>
      <w:r w:rsidR="007D4242">
        <w:rPr>
          <w:rFonts w:ascii="Tahoma" w:hAnsi="Tahoma" w:cs="Tahoma" w:hint="cs"/>
          <w:rtl/>
        </w:rPr>
        <w:lastRenderedPageBreak/>
        <w:t xml:space="preserve">خار چشم خود ببیند و قصد داشته باشد که آنها را از بین ببرد. در تخت جمشید اقدام اهالی جلوی کار خلخالی را که برایتخریب تخت جمشید آمده بود گرفته بود اما اکنون آرامگاه کورش تنها و گوشه گرفت در دشت پااسرگاد و دهانهء تنگهء بلاغی آماجب بود که می شد آن را با سدسازی از بین برد. </w:t>
      </w:r>
    </w:p>
    <w:p w:rsidR="007D4242" w:rsidRDefault="007D714C" w:rsidP="007D4242">
      <w:pPr>
        <w:bidi/>
        <w:spacing w:line="360" w:lineRule="auto"/>
        <w:rPr>
          <w:rFonts w:ascii="Tahoma" w:hAnsi="Tahoma" w:cs="Tahoma" w:hint="cs"/>
          <w:rtl/>
        </w:rPr>
      </w:pPr>
      <w:r>
        <w:rPr>
          <w:rFonts w:ascii="Tahoma" w:hAnsi="Tahoma" w:cs="Tahoma" w:hint="cs"/>
          <w:rtl/>
        </w:rPr>
        <w:tab/>
      </w:r>
      <w:r w:rsidR="007D4242">
        <w:rPr>
          <w:rFonts w:ascii="Tahoma" w:hAnsi="Tahoma" w:cs="Tahoma" w:hint="cs"/>
          <w:rtl/>
        </w:rPr>
        <w:t xml:space="preserve">از آن رور </w:t>
      </w:r>
      <w:r>
        <w:rPr>
          <w:rFonts w:ascii="Tahoma" w:hAnsi="Tahoma" w:cs="Tahoma" w:hint="cs"/>
          <w:rtl/>
        </w:rPr>
        <w:t xml:space="preserve">بیست </w:t>
      </w:r>
      <w:r w:rsidR="007D4242">
        <w:rPr>
          <w:rFonts w:ascii="Tahoma" w:hAnsi="Tahoma" w:cs="Tahoma" w:hint="cs"/>
          <w:rtl/>
        </w:rPr>
        <w:t xml:space="preserve">سال </w:t>
      </w:r>
      <w:r>
        <w:rPr>
          <w:rFonts w:ascii="Tahoma" w:hAnsi="Tahoma" w:cs="Tahoma" w:hint="cs"/>
          <w:rtl/>
        </w:rPr>
        <w:t xml:space="preserve">گذشته است. </w:t>
      </w:r>
      <w:r w:rsidR="007D4242">
        <w:rPr>
          <w:rFonts w:ascii="Tahoma" w:hAnsi="Tahoma" w:cs="Tahoma" w:hint="cs"/>
          <w:rtl/>
        </w:rPr>
        <w:t>کمیته نحات پااسرگاد به بنیاد میراث پااسرگاد متحول شده. کورش اکنون پدر ملت ایران و آؤامگاه ش زیارتگاه جوانان ما است و هر ساله شاهد آن هستیم که حکومت در روز معین 7 آبان راه های رفتن به محوطه آرامگاه می بندد تا جوانان ایران که از رساسر کشور به سوی پااسگاد آمده اند نتوانند در آن روز بدیدار آرمگاه کورش بیایند.</w:t>
      </w:r>
    </w:p>
    <w:p w:rsidR="00787992" w:rsidRDefault="007D4242" w:rsidP="002C5B58">
      <w:pPr>
        <w:bidi/>
        <w:spacing w:line="360" w:lineRule="auto"/>
        <w:rPr>
          <w:rFonts w:ascii="Tahoma" w:hAnsi="Tahoma" w:cs="Tahoma" w:hint="cs"/>
          <w:rtl/>
        </w:rPr>
      </w:pPr>
      <w:r>
        <w:rPr>
          <w:rFonts w:ascii="Tahoma" w:hAnsi="Tahoma" w:cs="Tahoma" w:hint="cs"/>
          <w:rtl/>
        </w:rPr>
        <w:tab/>
        <w:t>و چرا 7 آبان؟ این هم یکی از نتایج فعالیت های کمیته نجات پاسارگاد بود. 2540 سال پیش از این کورش هخامنشی شاه پارسه و انشان با پیروزی و همراه با استقبال مردم بابل که درواز های شهر را برو یاو و سپاهیانش گشوده بودند وارد شهر بابل پایتخت امپراتوری ... شده بود، بی آنکه خونی بریزد و به مردم تعرضی شود. به معبد .... خدا</w:t>
      </w:r>
      <w:r w:rsidR="002C5B58">
        <w:rPr>
          <w:rFonts w:ascii="Tahoma" w:hAnsi="Tahoma" w:cs="Tahoma" w:hint="cs"/>
          <w:rtl/>
        </w:rPr>
        <w:t xml:space="preserve">ی مورد پرستش بابلیان رفته و درآنجا به سبن مردم بابل تیایش کرده بود. از مردم نخواسته بود که دین خود را عوض کنند. و از کاتبان خویش خواسته بود که بر استوانه هائی گلین (که اکنون استوانه کورش و اولیت اعلامیه حقوق بشر خوانده می شود) فرمان های او را نوشته و به چهار گوشته امپراتوری اش بفرستند.  7 آبان چنین روز خجسته ای بود. </w:t>
      </w:r>
      <w:r w:rsidR="00873168" w:rsidRPr="00787992">
        <w:rPr>
          <w:rFonts w:ascii="Tahoma" w:hAnsi="Tahoma" w:cs="Tahoma"/>
        </w:rPr>
        <w:br/>
      </w:r>
      <w:r w:rsidR="002C5B58">
        <w:rPr>
          <w:rFonts w:ascii="Tahoma" w:hAnsi="Tahoma" w:cs="Tahoma" w:hint="cs"/>
          <w:rtl/>
        </w:rPr>
        <w:tab/>
        <w:t xml:space="preserve">شکوه و دیگر اعضاء کمیته ای که تشکیل شده بود تصمیم گرفتند که 7 آبان را بعنوان روز چهانی کورش تعیین و اعلام کرده و هر ساله در حول و حوش آن روز در روشنگری نسبت به اهمیت نقش کورش در تمدن بشری مقاله و سخنرانی و برنامه های تلویزیونی داشته باشند. </w:t>
      </w:r>
    </w:p>
    <w:p w:rsidR="002C5B58" w:rsidRDefault="002C5B58" w:rsidP="002C5B58">
      <w:pPr>
        <w:bidi/>
        <w:spacing w:line="360" w:lineRule="auto"/>
        <w:rPr>
          <w:rFonts w:ascii="Tahoma" w:hAnsi="Tahoma" w:cs="Tahoma" w:hint="cs"/>
          <w:rtl/>
        </w:rPr>
      </w:pPr>
      <w:r>
        <w:rPr>
          <w:rFonts w:ascii="Tahoma" w:hAnsi="Tahoma" w:cs="Tahoma" w:hint="cs"/>
          <w:rtl/>
        </w:rPr>
        <w:tab/>
      </w:r>
      <w:r w:rsidR="006E6D33">
        <w:rPr>
          <w:rFonts w:ascii="Tahoma" w:hAnsi="Tahoma" w:cs="Tahoma" w:hint="cs"/>
          <w:rtl/>
        </w:rPr>
        <w:t>بد</w:t>
      </w:r>
      <w:r>
        <w:rPr>
          <w:rFonts w:ascii="Tahoma" w:hAnsi="Tahoma" w:cs="Tahoma" w:hint="cs"/>
          <w:rtl/>
        </w:rPr>
        <w:t>ین سان ما در آغار هفته ای که در چهارشنبه شا به 7 آبان امسال می رسد ایستاده ایم و شورای مرکز</w:t>
      </w:r>
      <w:r w:rsidR="006E6D33">
        <w:rPr>
          <w:rFonts w:ascii="Tahoma" w:hAnsi="Tahoma" w:cs="Tahoma" w:hint="cs"/>
          <w:rtl/>
        </w:rPr>
        <w:t xml:space="preserve">ی مهستان هم تصمیم گرفته است تا </w:t>
      </w:r>
      <w:r>
        <w:rPr>
          <w:rFonts w:ascii="Tahoma" w:hAnsi="Tahoma" w:cs="Tahoma" w:hint="cs"/>
          <w:rtl/>
        </w:rPr>
        <w:t>هم بمناسبت بیست</w:t>
      </w:r>
      <w:r w:rsidR="006E6D33">
        <w:rPr>
          <w:rFonts w:ascii="Tahoma" w:hAnsi="Tahoma" w:cs="Tahoma" w:hint="cs"/>
          <w:rtl/>
        </w:rPr>
        <w:t>مین سال تأسیس بنیاد میراث پاسار</w:t>
      </w:r>
      <w:r>
        <w:rPr>
          <w:rFonts w:ascii="Tahoma" w:hAnsi="Tahoma" w:cs="Tahoma" w:hint="cs"/>
          <w:rtl/>
        </w:rPr>
        <w:t xml:space="preserve">گاد </w:t>
      </w:r>
      <w:r w:rsidR="006E6D33">
        <w:rPr>
          <w:rFonts w:ascii="Tahoma" w:hAnsi="Tahoma" w:cs="Tahoma" w:hint="cs"/>
          <w:rtl/>
        </w:rPr>
        <w:t>و هم فرا رسیدن روز جهانی کورش بزرگ برنامه امروز را به این دو موضوع اختصاص دهم و من هم »دمور شده ام که سخنران این نشست باشم.</w:t>
      </w:r>
    </w:p>
    <w:p w:rsidR="006E6D33" w:rsidRDefault="006E6D33" w:rsidP="006E6D33">
      <w:pPr>
        <w:bidi/>
        <w:spacing w:line="360" w:lineRule="auto"/>
        <w:rPr>
          <w:rFonts w:ascii="Tahoma" w:hAnsi="Tahoma" w:cs="Tahoma" w:hint="cs"/>
          <w:rtl/>
        </w:rPr>
      </w:pPr>
      <w:r>
        <w:rPr>
          <w:rFonts w:ascii="Tahoma" w:hAnsi="Tahoma" w:cs="Tahoma" w:hint="cs"/>
          <w:rtl/>
        </w:rPr>
        <w:tab/>
        <w:t xml:space="preserve"> من هم با اغتنام فرصت از این موضوع قصا دارم بعنوان کسی است که بیست سال تمام است شاهد فعالیت های گسترده بنیاد یمراث پااسرگاد بوده به چند دست اوردمهم این این بنیاد و البته مدیر پر تلاش آن ، خانم شکوه میرزادگی، اشاره کنم.</w:t>
      </w:r>
    </w:p>
    <w:p w:rsidR="006E6D33" w:rsidRDefault="006E6D33" w:rsidP="00D51FEF">
      <w:pPr>
        <w:bidi/>
        <w:spacing w:line="360" w:lineRule="auto"/>
        <w:rPr>
          <w:rFonts w:ascii="Tahoma" w:hAnsi="Tahoma" w:cs="Tahoma" w:hint="cs"/>
          <w:rtl/>
        </w:rPr>
      </w:pPr>
      <w:r>
        <w:rPr>
          <w:rFonts w:ascii="Tahoma" w:hAnsi="Tahoma" w:cs="Tahoma" w:hint="cs"/>
          <w:rtl/>
        </w:rPr>
        <w:tab/>
        <w:t xml:space="preserve">نخستین موضوع مهم </w:t>
      </w:r>
      <w:r>
        <w:rPr>
          <w:rFonts w:ascii="Tahoma" w:hAnsi="Tahoma" w:cs="Tahoma"/>
          <w:rtl/>
        </w:rPr>
        <w:t>–</w:t>
      </w:r>
      <w:r>
        <w:rPr>
          <w:rFonts w:ascii="Tahoma" w:hAnsi="Tahoma" w:cs="Tahoma" w:hint="cs"/>
          <w:rtl/>
        </w:rPr>
        <w:t xml:space="preserve"> از دید منی که بیشتر به کار سیاسی براندارانه مشغول بوده ام </w:t>
      </w:r>
      <w:r>
        <w:rPr>
          <w:rFonts w:ascii="Tahoma" w:hAnsi="Tahoma" w:cs="Tahoma"/>
          <w:rtl/>
        </w:rPr>
        <w:t>–</w:t>
      </w:r>
      <w:r>
        <w:rPr>
          <w:rFonts w:ascii="Tahoma" w:hAnsi="Tahoma" w:cs="Tahoma" w:hint="cs"/>
          <w:rtl/>
        </w:rPr>
        <w:t xml:space="preserve"> سهم مهمی است که این بنیاد در شکل گرفتن عمومی  یک آلتذنتیو فرهنگی در برابر رژطم اسلامی اشته است که می توان آن را تحت عنوان </w:t>
      </w:r>
      <w:r w:rsidR="0011353B">
        <w:rPr>
          <w:rFonts w:ascii="Tahoma" w:hAnsi="Tahoma" w:cs="Tahoma" w:hint="cs"/>
          <w:rtl/>
        </w:rPr>
        <w:t>«</w:t>
      </w:r>
      <w:r>
        <w:rPr>
          <w:rFonts w:ascii="Tahoma" w:hAnsi="Tahoma" w:cs="Tahoma" w:hint="cs"/>
          <w:rtl/>
        </w:rPr>
        <w:t>شکل گیری یک هویت آلترناتیو برای تسل جوان ایران</w:t>
      </w:r>
      <w:r w:rsidR="0011353B">
        <w:rPr>
          <w:rFonts w:ascii="Tahoma" w:hAnsi="Tahoma" w:cs="Tahoma" w:hint="cs"/>
          <w:rtl/>
        </w:rPr>
        <w:t>»</w:t>
      </w:r>
      <w:r>
        <w:rPr>
          <w:rFonts w:ascii="Tahoma" w:hAnsi="Tahoma" w:cs="Tahoma" w:hint="cs"/>
          <w:rtl/>
        </w:rPr>
        <w:t xml:space="preserve"> نام گذاری کرد. از </w:t>
      </w:r>
      <w:r w:rsidR="0011353B">
        <w:rPr>
          <w:rFonts w:ascii="Tahoma" w:hAnsi="Tahoma" w:cs="Tahoma" w:hint="cs"/>
          <w:rtl/>
        </w:rPr>
        <w:t>نظر من مهمترین بحرانی که ر</w:t>
      </w:r>
      <w:r w:rsidR="0011353B">
        <w:rPr>
          <w:rFonts w:ascii="Tahoma" w:hAnsi="Tahoma" w:cs="Tahoma" w:hint="cs"/>
          <w:rtl/>
          <w:lang w:bidi="fa-IR"/>
        </w:rPr>
        <w:t>ژي</w:t>
      </w:r>
      <w:r>
        <w:rPr>
          <w:rFonts w:ascii="Tahoma" w:hAnsi="Tahoma" w:cs="Tahoma" w:hint="cs"/>
          <w:rtl/>
        </w:rPr>
        <w:t xml:space="preserve">م اسلامی مسلط برایران ایجاد </w:t>
      </w:r>
      <w:r w:rsidR="0011353B">
        <w:rPr>
          <w:rFonts w:ascii="Tahoma" w:hAnsi="Tahoma" w:cs="Tahoma" w:hint="cs"/>
          <w:rtl/>
        </w:rPr>
        <w:t>کرد</w:t>
      </w:r>
      <w:r>
        <w:rPr>
          <w:rFonts w:ascii="Tahoma" w:hAnsi="Tahoma" w:cs="Tahoma" w:hint="cs"/>
          <w:rtl/>
        </w:rPr>
        <w:t xml:space="preserve"> به تحمیل هویتی بر ایرانیان </w:t>
      </w:r>
      <w:r w:rsidR="0011353B">
        <w:rPr>
          <w:rFonts w:ascii="Tahoma" w:hAnsi="Tahoma" w:cs="Tahoma" w:hint="cs"/>
          <w:rtl/>
        </w:rPr>
        <w:t xml:space="preserve">مربوط می شد که با طبع تاریخی ما مردم قرابت و نزدیکی نداشت. ما در چهره های گوناگون اقوام ایراین بیش از چهار هزار سال بود که </w:t>
      </w:r>
      <w:r w:rsidR="00D51FEF">
        <w:rPr>
          <w:rFonts w:ascii="Tahoma" w:hAnsi="Tahoma" w:cs="Tahoma" w:hint="cs"/>
          <w:rtl/>
        </w:rPr>
        <w:t xml:space="preserve">در فلات ایران ساکن بوده و خود را ایرانی می خواندیم و برای اینکه تفوت خود با دیگران را نام داده باشین واژه «انیرانی» را برساخته بودیم. نومسلمانان عرب به ایران تاخته و پادشاهی ساسانی را براناخته بودند و طی دویست سال حکومت خونریز بر این سرزمیت مردم را به دیت جددی در آورده بودند. اما این مردم دین را پذیرفته اما سلطهء انیرانیان را نپذیرفته بودند. نخست سلسه های پاداشاهی ایرانی - از سامانیان و غزنویان و آل بویه گرفته تا سلسه های کوچک تری همچون دوسپانیان </w:t>
      </w:r>
      <w:r w:rsidR="00D51FEF">
        <w:rPr>
          <w:rFonts w:ascii="Tahoma" w:hAnsi="Tahoma" w:cs="Tahoma"/>
          <w:rtl/>
        </w:rPr>
        <w:t>–</w:t>
      </w:r>
      <w:r w:rsidR="00D51FEF">
        <w:rPr>
          <w:rFonts w:ascii="Tahoma" w:hAnsi="Tahoma" w:cs="Tahoma" w:hint="cs"/>
          <w:rtl/>
        </w:rPr>
        <w:t xml:space="preserve"> بوجود آمده و با پذیرش رسمس سروری خلیفه در بعداد بکار باز سازی ایران دست زده بودند. سپس شاعران ونویسندگان به بازنویسی تاریخ اساطیری و واقعی پیش ار اسلام پرداخته بودن د که مهمترین آنها فردوسی طوسی نام داتش با شاهنامه اش که می گفت این مردم از زیر بته به عمل در نیامده اند. آنگاه هم که مغول ها از شمال شرقی ایران به میدان تاخت و تاز خود درآوردند ایرانیان درعین رام کردن آنها از وجودشان برای نمد نلبل کردن خلیفه و پاایتن دادن به سلطهء اعراب استفاده کرده بودند. سپس برای فاصلخ گذاری بین خود و عثمانیان از مذهب سنی بریده و شیعه را اختیار کرده بودندو </w:t>
      </w:r>
    </w:p>
    <w:p w:rsidR="00AC3AF8" w:rsidRDefault="00D51FEF" w:rsidP="00AC3AF8">
      <w:pPr>
        <w:bidi/>
        <w:spacing w:line="360" w:lineRule="auto"/>
        <w:rPr>
          <w:rFonts w:ascii="Tahoma" w:hAnsi="Tahoma" w:cs="Tahoma" w:hint="cs"/>
          <w:rtl/>
        </w:rPr>
      </w:pPr>
      <w:r>
        <w:rPr>
          <w:rFonts w:ascii="Tahoma" w:hAnsi="Tahoma" w:cs="Tahoma" w:hint="cs"/>
          <w:rtl/>
        </w:rPr>
        <w:tab/>
        <w:t>رژيم اسلامی</w:t>
      </w:r>
      <w:r w:rsidR="00AC3AF8">
        <w:rPr>
          <w:rFonts w:ascii="Tahoma" w:hAnsi="Tahoma" w:cs="Tahoma" w:hint="cs"/>
          <w:rtl/>
        </w:rPr>
        <w:t xml:space="preserve"> نوپا - که اغلب سر دم دارانش ذارای اصلیت ایرانی نبودند در انقلاب 1357 بقدرت رسیدن</w:t>
      </w:r>
      <w:r>
        <w:rPr>
          <w:rFonts w:ascii="Tahoma" w:hAnsi="Tahoma" w:cs="Tahoma" w:hint="cs"/>
          <w:rtl/>
        </w:rPr>
        <w:t xml:space="preserve">د؛ </w:t>
      </w:r>
      <w:r w:rsidR="00AC3AF8">
        <w:rPr>
          <w:rFonts w:ascii="Tahoma" w:hAnsi="Tahoma" w:cs="Tahoma" w:hint="cs"/>
          <w:rtl/>
        </w:rPr>
        <w:t xml:space="preserve">آنها </w:t>
      </w:r>
      <w:r>
        <w:rPr>
          <w:rFonts w:ascii="Tahoma" w:hAnsi="Tahoma" w:cs="Tahoma" w:hint="cs"/>
          <w:rtl/>
        </w:rPr>
        <w:t>اما به تفاوت های ایرانیان و</w:t>
      </w:r>
      <w:r w:rsidR="00AC3AF8">
        <w:rPr>
          <w:rFonts w:ascii="Tahoma" w:hAnsi="Tahoma" w:cs="Tahoma" w:hint="cs"/>
          <w:rtl/>
        </w:rPr>
        <w:t xml:space="preserve"> </w:t>
      </w:r>
      <w:r>
        <w:rPr>
          <w:rFonts w:ascii="Tahoma" w:hAnsi="Tahoma" w:cs="Tahoma" w:hint="cs"/>
          <w:rtl/>
        </w:rPr>
        <w:t>انیرانیان توجه نداشت</w:t>
      </w:r>
      <w:r w:rsidR="00AC3AF8">
        <w:rPr>
          <w:rFonts w:ascii="Tahoma" w:hAnsi="Tahoma" w:cs="Tahoma" w:hint="cs"/>
          <w:rtl/>
        </w:rPr>
        <w:t>ند</w:t>
      </w:r>
      <w:r>
        <w:rPr>
          <w:rFonts w:ascii="Tahoma" w:hAnsi="Tahoma" w:cs="Tahoma" w:hint="cs"/>
          <w:rtl/>
        </w:rPr>
        <w:t xml:space="preserve"> و بجای ملت می خواست</w:t>
      </w:r>
      <w:r w:rsidR="00AC3AF8">
        <w:rPr>
          <w:rFonts w:ascii="Tahoma" w:hAnsi="Tahoma" w:cs="Tahoma" w:hint="cs"/>
          <w:rtl/>
        </w:rPr>
        <w:t>ند</w:t>
      </w:r>
      <w:r>
        <w:rPr>
          <w:rFonts w:ascii="Tahoma" w:hAnsi="Tahoma" w:cs="Tahoma" w:hint="cs"/>
          <w:rtl/>
        </w:rPr>
        <w:t xml:space="preserve"> امت اسلامی را به زیر رهبری خود بکش</w:t>
      </w:r>
      <w:r w:rsidR="00AC3AF8">
        <w:rPr>
          <w:rFonts w:ascii="Tahoma" w:hAnsi="Tahoma" w:cs="Tahoma" w:hint="cs"/>
          <w:rtl/>
        </w:rPr>
        <w:t>ن</w:t>
      </w:r>
      <w:r>
        <w:rPr>
          <w:rFonts w:ascii="Tahoma" w:hAnsi="Tahoma" w:cs="Tahoma" w:hint="cs"/>
          <w:rtl/>
        </w:rPr>
        <w:t>د</w:t>
      </w:r>
      <w:r w:rsidR="00AC3AF8">
        <w:rPr>
          <w:rFonts w:ascii="Tahoma" w:hAnsi="Tahoma" w:cs="Tahoma" w:hint="cs"/>
          <w:rtl/>
        </w:rPr>
        <w:t xml:space="preserve"> و ثروت و توانائ</w:t>
      </w:r>
      <w:r>
        <w:rPr>
          <w:rFonts w:ascii="Tahoma" w:hAnsi="Tahoma" w:cs="Tahoma" w:hint="cs"/>
          <w:rtl/>
        </w:rPr>
        <w:t>ی</w:t>
      </w:r>
      <w:r w:rsidR="00AC3AF8">
        <w:rPr>
          <w:rFonts w:ascii="Tahoma" w:hAnsi="Tahoma" w:cs="Tahoma" w:hint="cs"/>
          <w:rtl/>
        </w:rPr>
        <w:t xml:space="preserve"> </w:t>
      </w:r>
      <w:r>
        <w:rPr>
          <w:rFonts w:ascii="Tahoma" w:hAnsi="Tahoma" w:cs="Tahoma" w:hint="cs"/>
          <w:rtl/>
        </w:rPr>
        <w:t>ایرانیان را بین عمال خود در منطقه پخش کرده و به اصطلاح رویاروی استکبار حهانی قد علم کن</w:t>
      </w:r>
      <w:r w:rsidR="00AC3AF8">
        <w:rPr>
          <w:rFonts w:ascii="Tahoma" w:hAnsi="Tahoma" w:cs="Tahoma" w:hint="cs"/>
          <w:rtl/>
        </w:rPr>
        <w:t>ن</w:t>
      </w:r>
      <w:r>
        <w:rPr>
          <w:rFonts w:ascii="Tahoma" w:hAnsi="Tahoma" w:cs="Tahoma" w:hint="cs"/>
          <w:rtl/>
        </w:rPr>
        <w:t xml:space="preserve">د. </w:t>
      </w:r>
      <w:r w:rsidR="00AC3AF8">
        <w:rPr>
          <w:rFonts w:ascii="Tahoma" w:hAnsi="Tahoma" w:cs="Tahoma" w:hint="cs"/>
          <w:rtl/>
        </w:rPr>
        <w:t>اما نادانی و بی کفتیتی و عقب ماندگی شان بزودی حکومت شان را انگشت نمای بی عرضه جامعه حهانبی کرده وموجبات شرمساری نسل جددی یاز ایرانیان که در زمان انقلب 57 یا به دنیا نیمده و یا هنور براه نیفتاده بودندد فراهم کردند. و در این شرمساری بود که بحران هویت پیش آمد. اتفاقی نبودکه وقتی یازده بازیکن تیم فوتبال به تیم عرب گل می زدند مردم تبریز به خیابان ریخته و شادی می کردند. لباس پوشیدن وحرکاتو سکنان و کفته های احمدی نژاد و ولی بی سواد فقیه مایه آبرو ریزی بود. جوان ایرانی باید به پددیه ای پنگ می زد تا بحران هویت خود را علاج کند و بنیاد میراث پااسرگادو با اعلام رور 7 آبان بعنوا روز مورش یزرگ چننی انکانی را پیش پای این نسل نهاد و ازاین بابت جایگاه بیبئیلی را برای خود در تاریخ معاصر ایران تعبیه کرد.</w:t>
      </w:r>
    </w:p>
    <w:p w:rsidR="00AC3AF8" w:rsidRDefault="00AC3AF8" w:rsidP="00883B9D">
      <w:pPr>
        <w:bidi/>
        <w:spacing w:line="360" w:lineRule="auto"/>
        <w:rPr>
          <w:rFonts w:ascii="Tahoma" w:hAnsi="Tahoma" w:cs="Tahoma" w:hint="cs"/>
          <w:rtl/>
        </w:rPr>
      </w:pPr>
      <w:r>
        <w:rPr>
          <w:rFonts w:ascii="Tahoma" w:hAnsi="Tahoma" w:cs="Tahoma" w:hint="cs"/>
          <w:rtl/>
        </w:rPr>
        <w:tab/>
        <w:t>دومین موضوعی که از فعالیت های بنیادد میراث پاسارگاد نشأت می گرفت به گسترش آگاهی مردم نسبت به سیاست ایران برانداز فرهنگی رژیم بر می گشت که خیال می کرد می تواندبا دل راحت آثار پیش از اسلام را از میان بردارد و تاریه چهارهزار ساله ایران را در حد 1400 سل لاغد کند. همیت آقای لاریجانی که هم اکنون رئیس شورای امنیت ملی آقی خامنه ای است یست سال پیش اعلام می اشت که ایرانیان در پپیش از اسلان مردمی وخشی و بی تمدن بودند. کمیته و سپس بنیاد میراث پاسارگا با تشر</w:t>
      </w:r>
      <w:r w:rsidR="00883B9D">
        <w:rPr>
          <w:rFonts w:ascii="Tahoma" w:hAnsi="Tahoma" w:cs="Tahoma" w:hint="cs"/>
          <w:rtl/>
        </w:rPr>
        <w:t>یح تاریخ پیش از اسلام ایران، با ذ</w:t>
      </w:r>
      <w:r>
        <w:rPr>
          <w:rFonts w:ascii="Tahoma" w:hAnsi="Tahoma" w:cs="Tahoma" w:hint="cs"/>
          <w:rtl/>
        </w:rPr>
        <w:t xml:space="preserve">کر دهش ایرانیان به تمدن بشری </w:t>
      </w:r>
      <w:r w:rsidR="00883B9D">
        <w:rPr>
          <w:rFonts w:ascii="Tahoma" w:hAnsi="Tahoma" w:cs="Tahoma" w:hint="cs"/>
          <w:rtl/>
        </w:rPr>
        <w:t>و نشان دادن اینکه دموکراسی ساخته شده ـباء مژسس امریکا افکار خود را از آموزه های کورش الهام گرفته اند روایت سیاست فرهنگی رژیم</w:t>
      </w:r>
      <w:bookmarkStart w:id="0" w:name="_GoBack"/>
      <w:bookmarkEnd w:id="0"/>
      <w:r w:rsidR="00883B9D">
        <w:rPr>
          <w:rFonts w:ascii="Tahoma" w:hAnsi="Tahoma" w:cs="Tahoma" w:hint="cs"/>
          <w:rtl/>
        </w:rPr>
        <w:t xml:space="preserve"> را خنثی ساخت.</w:t>
      </w:r>
    </w:p>
    <w:p w:rsidR="00AC3AF8" w:rsidRPr="006E6D33" w:rsidRDefault="00AC3AF8" w:rsidP="00AC3AF8">
      <w:pPr>
        <w:bidi/>
        <w:spacing w:line="360" w:lineRule="auto"/>
        <w:rPr>
          <w:rFonts w:ascii="Tahoma" w:hAnsi="Tahoma" w:cs="Tahoma"/>
          <w:lang w:val="en-US"/>
        </w:rPr>
      </w:pPr>
    </w:p>
    <w:p w:rsidR="006E6D33" w:rsidRPr="00873168" w:rsidRDefault="006E6D33" w:rsidP="006E6D33">
      <w:pPr>
        <w:bidi/>
        <w:spacing w:line="360" w:lineRule="auto"/>
        <w:rPr>
          <w:rFonts w:ascii="Tahoma" w:hAnsi="Tahoma" w:cs="Tahoma" w:hint="cs"/>
          <w:rtl/>
        </w:rPr>
      </w:pPr>
    </w:p>
    <w:p w:rsidR="00873168" w:rsidRPr="00787992" w:rsidRDefault="00873168" w:rsidP="00873168">
      <w:pPr>
        <w:pStyle w:val="NormalWeb"/>
        <w:bidi/>
        <w:spacing w:line="360" w:lineRule="auto"/>
        <w:rPr>
          <w:rFonts w:ascii="Tahoma" w:hAnsi="Tahoma" w:cs="Tahoma"/>
          <w:sz w:val="22"/>
          <w:szCs w:val="22"/>
        </w:rPr>
      </w:pPr>
      <w:r w:rsidRPr="00787992">
        <w:rPr>
          <w:rFonts w:ascii="Tahoma" w:hAnsi="Tahoma" w:cs="Tahoma"/>
          <w:sz w:val="22"/>
          <w:szCs w:val="22"/>
        </w:rPr>
        <w:br/>
        <w:t xml:space="preserve">| | </w:t>
      </w:r>
      <w:r w:rsidRPr="00787992">
        <w:rPr>
          <w:rFonts w:ascii="Tahoma" w:hAnsi="Tahoma" w:cs="Tahoma"/>
          <w:sz w:val="22"/>
          <w:szCs w:val="22"/>
          <w:rtl/>
        </w:rPr>
        <w:t>امنیتی</w:t>
      </w:r>
      <w:r w:rsidRPr="00787992">
        <w:rPr>
          <w:rFonts w:ascii="Tahoma" w:hAnsi="Tahoma" w:cs="Tahoma"/>
          <w:sz w:val="22"/>
          <w:szCs w:val="22"/>
        </w:rPr>
        <w:t xml:space="preserve"> | - </w:t>
      </w:r>
      <w:r w:rsidRPr="00787992">
        <w:rPr>
          <w:rStyle w:val="Strong"/>
          <w:rFonts w:ascii="Tahoma" w:hAnsi="Tahoma" w:cs="Tahoma"/>
          <w:sz w:val="22"/>
          <w:szCs w:val="22"/>
          <w:rtl/>
        </w:rPr>
        <w:t>اعتراضات عرب‌های اهواز (فروردین</w:t>
      </w:r>
      <w:r w:rsidRPr="00787992">
        <w:rPr>
          <w:rStyle w:val="Strong"/>
          <w:rFonts w:ascii="Tahoma" w:hAnsi="Tahoma" w:cs="Tahoma"/>
          <w:sz w:val="22"/>
          <w:szCs w:val="22"/>
        </w:rPr>
        <w:t>)</w:t>
      </w:r>
      <w:r w:rsidRPr="00787992">
        <w:rPr>
          <w:rFonts w:ascii="Tahoma" w:hAnsi="Tahoma" w:cs="Tahoma"/>
          <w:sz w:val="22"/>
          <w:szCs w:val="22"/>
        </w:rPr>
        <w:t xml:space="preserve"> </w:t>
      </w:r>
      <w:r w:rsidRPr="00787992">
        <w:rPr>
          <w:rFonts w:ascii="Tahoma" w:hAnsi="Tahoma" w:cs="Tahoma"/>
          <w:sz w:val="22"/>
          <w:szCs w:val="22"/>
          <w:rtl/>
        </w:rPr>
        <w:t>و سرکوب شدید آن</w:t>
      </w:r>
      <w:r w:rsidRPr="00787992">
        <w:rPr>
          <w:rFonts w:ascii="Tahoma" w:hAnsi="Tahoma" w:cs="Tahoma"/>
          <w:sz w:val="22"/>
          <w:szCs w:val="22"/>
        </w:rPr>
        <w:t xml:space="preserve">.&lt;br&gt; - </w:t>
      </w:r>
      <w:r w:rsidRPr="00787992">
        <w:rPr>
          <w:rFonts w:ascii="Tahoma" w:hAnsi="Tahoma" w:cs="Tahoma"/>
          <w:sz w:val="22"/>
          <w:szCs w:val="22"/>
          <w:rtl/>
        </w:rPr>
        <w:t>آغاز بمب‌گذاری‌های زنجیره‌ای در اهواز و تهران (با ده‌ها کشته</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بین‌المللی</w:t>
      </w:r>
      <w:r w:rsidRPr="00787992">
        <w:rPr>
          <w:rFonts w:ascii="Tahoma" w:hAnsi="Tahoma" w:cs="Tahoma"/>
          <w:sz w:val="22"/>
          <w:szCs w:val="22"/>
        </w:rPr>
        <w:t xml:space="preserve"> | - </w:t>
      </w:r>
      <w:r w:rsidRPr="00787992">
        <w:rPr>
          <w:rStyle w:val="Strong"/>
          <w:rFonts w:ascii="Tahoma" w:hAnsi="Tahoma" w:cs="Tahoma"/>
          <w:sz w:val="22"/>
          <w:szCs w:val="22"/>
          <w:rtl/>
        </w:rPr>
        <w:t>از سرگیری فعالیت‌های هسته‌ای در نطنز</w:t>
      </w:r>
      <w:r w:rsidRPr="00787992">
        <w:rPr>
          <w:rFonts w:ascii="Tahoma" w:hAnsi="Tahoma" w:cs="Tahoma"/>
          <w:sz w:val="22"/>
          <w:szCs w:val="22"/>
          <w:rtl/>
        </w:rPr>
        <w:t>؛ آغاز رویارویی با غرب</w:t>
      </w:r>
      <w:r w:rsidRPr="00787992">
        <w:rPr>
          <w:rFonts w:ascii="Tahoma" w:hAnsi="Tahoma" w:cs="Tahoma"/>
          <w:sz w:val="22"/>
          <w:szCs w:val="22"/>
        </w:rPr>
        <w:t xml:space="preserve">.&lt;br&gt; - </w:t>
      </w:r>
      <w:r w:rsidRPr="00787992">
        <w:rPr>
          <w:rFonts w:ascii="Tahoma" w:hAnsi="Tahoma" w:cs="Tahoma"/>
          <w:sz w:val="22"/>
          <w:szCs w:val="22"/>
          <w:rtl/>
        </w:rPr>
        <w:t>سخنان جنجالی احمدی‌نژاد دربارهٔ اسرائیل و هولوکاست</w:t>
      </w:r>
      <w:r w:rsidRPr="00787992">
        <w:rPr>
          <w:rFonts w:ascii="Tahoma" w:hAnsi="Tahoma" w:cs="Tahoma"/>
          <w:sz w:val="22"/>
          <w:szCs w:val="22"/>
        </w:rPr>
        <w:t xml:space="preserve">.&lt;br&gt; - </w:t>
      </w:r>
      <w:r w:rsidRPr="00787992">
        <w:rPr>
          <w:rFonts w:ascii="Tahoma" w:hAnsi="Tahoma" w:cs="Tahoma"/>
          <w:sz w:val="22"/>
          <w:szCs w:val="22"/>
          <w:rtl/>
        </w:rPr>
        <w:t>مذاکرات با آژانس بین‌المللی انرژی اتمی به بن‌بست می‌رسد</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 xml:space="preserve">فرهنگی | - گسترش سانسور؛ توقیف روزنامهٔ </w:t>
      </w:r>
      <w:r w:rsidRPr="00787992">
        <w:rPr>
          <w:rStyle w:val="Emphasis"/>
          <w:rFonts w:ascii="Tahoma" w:hAnsi="Tahoma" w:cs="Tahoma"/>
          <w:sz w:val="22"/>
          <w:szCs w:val="22"/>
          <w:rtl/>
        </w:rPr>
        <w:t>ایران</w:t>
      </w:r>
      <w:r w:rsidRPr="00787992">
        <w:rPr>
          <w:rFonts w:ascii="Tahoma" w:hAnsi="Tahoma" w:cs="Tahoma"/>
          <w:sz w:val="22"/>
          <w:szCs w:val="22"/>
          <w:rtl/>
        </w:rPr>
        <w:t xml:space="preserve"> پس از انتشار کاریکاتور جنجالی</w:t>
      </w:r>
      <w:r w:rsidRPr="00787992">
        <w:rPr>
          <w:rFonts w:ascii="Tahoma" w:hAnsi="Tahoma" w:cs="Tahoma"/>
          <w:sz w:val="22"/>
          <w:szCs w:val="22"/>
        </w:rPr>
        <w:t xml:space="preserve">.&lt;br&gt; - </w:t>
      </w:r>
      <w:r w:rsidRPr="00787992">
        <w:rPr>
          <w:rFonts w:ascii="Tahoma" w:hAnsi="Tahoma" w:cs="Tahoma"/>
          <w:sz w:val="22"/>
          <w:szCs w:val="22"/>
          <w:rtl/>
        </w:rPr>
        <w:t>افزایش مهاجرت</w:t>
      </w:r>
      <w:r w:rsidRPr="00787992">
        <w:rPr>
          <w:rFonts w:ascii="Tahoma" w:hAnsi="Tahoma" w:cs="Tahoma"/>
          <w:sz w:val="22"/>
          <w:szCs w:val="22"/>
        </w:rPr>
        <w:t>. |</w:t>
      </w:r>
    </w:p>
    <w:p w:rsidR="00787992" w:rsidRPr="00787992" w:rsidRDefault="00787992" w:rsidP="00787992">
      <w:pPr>
        <w:bidi/>
        <w:spacing w:line="360" w:lineRule="auto"/>
        <w:rPr>
          <w:rFonts w:ascii="Tahoma" w:hAnsi="Tahoma" w:cs="Tahoma"/>
          <w:lang w:val="en-US" w:bidi="fa-IR"/>
        </w:rPr>
      </w:pPr>
      <w:r w:rsidRPr="00787992">
        <w:rPr>
          <w:rFonts w:ascii="Tahoma" w:hAnsi="Tahoma" w:cs="Tahoma"/>
        </w:rPr>
        <w:br/>
      </w:r>
    </w:p>
    <w:p w:rsidR="00787992" w:rsidRPr="00787992" w:rsidRDefault="00787992" w:rsidP="00787992">
      <w:pPr>
        <w:bidi/>
        <w:spacing w:line="360" w:lineRule="auto"/>
        <w:rPr>
          <w:rFonts w:ascii="Tahoma" w:hAnsi="Tahoma" w:cs="Tahoma"/>
          <w:lang w:val="en-US" w:bidi="fa-IR"/>
        </w:rPr>
      </w:pPr>
    </w:p>
    <w:p w:rsidR="00787992" w:rsidRPr="00787992" w:rsidRDefault="00787992" w:rsidP="00787992">
      <w:pPr>
        <w:pStyle w:val="Heading2"/>
        <w:bidi/>
        <w:spacing w:line="360" w:lineRule="auto"/>
        <w:rPr>
          <w:rFonts w:ascii="Tahoma" w:hAnsi="Tahoma" w:cs="Tahoma"/>
          <w:sz w:val="22"/>
          <w:szCs w:val="22"/>
        </w:rPr>
      </w:pPr>
      <w:r w:rsidRPr="00787992">
        <w:rPr>
          <w:rFonts w:ascii="Tahoma" w:hAnsi="Tahoma" w:cs="Tahoma"/>
          <w:sz w:val="22"/>
          <w:szCs w:val="22"/>
          <w:rtl/>
        </w:rPr>
        <w:t>جدول زمانی تحولات ایران (</w:t>
      </w:r>
      <w:r w:rsidRPr="00787992">
        <w:rPr>
          <w:rFonts w:ascii="Tahoma" w:hAnsi="Tahoma" w:cs="Tahoma"/>
          <w:sz w:val="22"/>
          <w:szCs w:val="22"/>
          <w:rtl/>
          <w:lang w:bidi="fa-IR"/>
        </w:rPr>
        <w:t>۱۳۸۳ – ۱۳۸۶</w:t>
      </w:r>
      <w:r w:rsidRPr="00787992">
        <w:rPr>
          <w:rFonts w:ascii="Tahoma" w:hAnsi="Tahoma" w:cs="Tahoma"/>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0"/>
        <w:gridCol w:w="884"/>
        <w:gridCol w:w="6976"/>
      </w:tblGrid>
      <w:tr w:rsidR="00787992" w:rsidRPr="00787992" w:rsidTr="00787992">
        <w:trPr>
          <w:tblHeader/>
          <w:tblCellSpacing w:w="15" w:type="dxa"/>
        </w:trPr>
        <w:tc>
          <w:tcPr>
            <w:tcW w:w="0" w:type="auto"/>
            <w:vAlign w:val="center"/>
            <w:hideMark/>
          </w:tcPr>
          <w:p w:rsidR="00787992" w:rsidRPr="00787992" w:rsidRDefault="00787992" w:rsidP="00787992">
            <w:pPr>
              <w:bidi/>
              <w:spacing w:line="360" w:lineRule="auto"/>
              <w:jc w:val="center"/>
              <w:rPr>
                <w:rFonts w:ascii="Tahoma" w:hAnsi="Tahoma" w:cs="Tahoma"/>
                <w:b/>
                <w:bCs/>
              </w:rPr>
            </w:pPr>
            <w:r w:rsidRPr="00787992">
              <w:rPr>
                <w:rFonts w:ascii="Tahoma" w:hAnsi="Tahoma" w:cs="Tahoma"/>
                <w:b/>
                <w:bCs/>
                <w:rtl/>
              </w:rPr>
              <w:t>سال</w:t>
            </w:r>
          </w:p>
        </w:tc>
        <w:tc>
          <w:tcPr>
            <w:tcW w:w="0" w:type="auto"/>
            <w:vAlign w:val="center"/>
            <w:hideMark/>
          </w:tcPr>
          <w:p w:rsidR="00787992" w:rsidRPr="00787992" w:rsidRDefault="00787992" w:rsidP="00787992">
            <w:pPr>
              <w:bidi/>
              <w:spacing w:line="360" w:lineRule="auto"/>
              <w:jc w:val="center"/>
              <w:rPr>
                <w:rFonts w:ascii="Tahoma" w:hAnsi="Tahoma" w:cs="Tahoma"/>
                <w:b/>
                <w:bCs/>
              </w:rPr>
            </w:pPr>
            <w:r w:rsidRPr="00787992">
              <w:rPr>
                <w:rFonts w:ascii="Tahoma" w:hAnsi="Tahoma" w:cs="Tahoma"/>
                <w:b/>
                <w:bCs/>
                <w:rtl/>
              </w:rPr>
              <w:t>حوزه</w:t>
            </w:r>
          </w:p>
        </w:tc>
        <w:tc>
          <w:tcPr>
            <w:tcW w:w="0" w:type="auto"/>
            <w:vAlign w:val="center"/>
            <w:hideMark/>
          </w:tcPr>
          <w:p w:rsidR="00787992" w:rsidRPr="00787992" w:rsidRDefault="00787992" w:rsidP="00787992">
            <w:pPr>
              <w:bidi/>
              <w:spacing w:line="360" w:lineRule="auto"/>
              <w:jc w:val="center"/>
              <w:rPr>
                <w:rFonts w:ascii="Tahoma" w:hAnsi="Tahoma" w:cs="Tahoma"/>
                <w:b/>
                <w:bCs/>
              </w:rPr>
            </w:pPr>
            <w:r w:rsidRPr="00787992">
              <w:rPr>
                <w:rFonts w:ascii="Tahoma" w:hAnsi="Tahoma" w:cs="Tahoma"/>
                <w:b/>
                <w:bCs/>
                <w:rtl/>
              </w:rPr>
              <w:t>رویدادهای شاخص</w:t>
            </w:r>
          </w:p>
        </w:tc>
      </w:tr>
      <w:tr w:rsidR="00787992" w:rsidRPr="00787992" w:rsidTr="00787992">
        <w:trPr>
          <w:tblCellSpacing w:w="15" w:type="dxa"/>
        </w:trPr>
        <w:tc>
          <w:tcPr>
            <w:tcW w:w="0" w:type="auto"/>
            <w:vAlign w:val="center"/>
            <w:hideMark/>
          </w:tcPr>
          <w:p w:rsidR="00787992" w:rsidRPr="00787992" w:rsidRDefault="00787992" w:rsidP="00787992">
            <w:pPr>
              <w:bidi/>
              <w:spacing w:line="360" w:lineRule="auto"/>
              <w:rPr>
                <w:rFonts w:ascii="Tahoma" w:hAnsi="Tahoma" w:cs="Tahoma"/>
              </w:rPr>
            </w:pPr>
            <w:r w:rsidRPr="00787992">
              <w:rPr>
                <w:rStyle w:val="Strong"/>
                <w:rFonts w:ascii="Tahoma" w:hAnsi="Tahoma" w:cs="Tahoma"/>
                <w:rtl/>
                <w:lang w:bidi="fa-IR"/>
              </w:rPr>
              <w:t>۱۳۸۳</w:t>
            </w:r>
            <w:r w:rsidRPr="00787992">
              <w:rPr>
                <w:rStyle w:val="Strong"/>
                <w:rFonts w:ascii="Tahoma" w:hAnsi="Tahoma" w:cs="Tahoma"/>
              </w:rPr>
              <w:t xml:space="preserve"> (</w:t>
            </w:r>
            <w:r w:rsidRPr="00787992">
              <w:rPr>
                <w:rStyle w:val="Strong"/>
                <w:rFonts w:ascii="Tahoma" w:hAnsi="Tahoma" w:cs="Tahoma"/>
                <w:rtl/>
                <w:lang w:bidi="fa-IR"/>
              </w:rPr>
              <w:t>۲۰۰۴</w:t>
            </w:r>
            <w:r w:rsidRPr="00787992">
              <w:rPr>
                <w:rStyle w:val="Strong"/>
                <w:rFonts w:ascii="Tahoma" w:hAnsi="Tahoma" w:cs="Tahoma"/>
              </w:rPr>
              <w:t>–</w:t>
            </w:r>
            <w:r w:rsidRPr="00787992">
              <w:rPr>
                <w:rStyle w:val="Strong"/>
                <w:rFonts w:ascii="Tahoma" w:hAnsi="Tahoma" w:cs="Tahoma"/>
                <w:rtl/>
                <w:lang w:bidi="fa-IR"/>
              </w:rPr>
              <w:t>۲۰۰۵</w:t>
            </w:r>
            <w:r w:rsidRPr="00787992">
              <w:rPr>
                <w:rStyle w:val="Strong"/>
                <w:rFonts w:ascii="Tahoma" w:hAnsi="Tahoma" w:cs="Tahoma"/>
              </w:rPr>
              <w:t>)</w:t>
            </w:r>
          </w:p>
        </w:tc>
        <w:tc>
          <w:tcPr>
            <w:tcW w:w="0" w:type="auto"/>
            <w:vAlign w:val="center"/>
            <w:hideMark/>
          </w:tcPr>
          <w:p w:rsidR="00787992" w:rsidRPr="00787992" w:rsidRDefault="00787992" w:rsidP="00787992">
            <w:pPr>
              <w:bidi/>
              <w:spacing w:line="360" w:lineRule="auto"/>
              <w:rPr>
                <w:rFonts w:ascii="Tahoma" w:hAnsi="Tahoma" w:cs="Tahoma"/>
              </w:rPr>
            </w:pPr>
            <w:r w:rsidRPr="00787992">
              <w:rPr>
                <w:rFonts w:ascii="Tahoma" w:hAnsi="Tahoma" w:cs="Tahoma"/>
                <w:rtl/>
              </w:rPr>
              <w:t>سیاسی</w:t>
            </w:r>
          </w:p>
        </w:tc>
        <w:tc>
          <w:tcPr>
            <w:tcW w:w="0" w:type="auto"/>
            <w:vAlign w:val="center"/>
            <w:hideMark/>
          </w:tcPr>
          <w:p w:rsidR="00787992" w:rsidRPr="00787992" w:rsidRDefault="00787992" w:rsidP="00787992">
            <w:pPr>
              <w:bidi/>
              <w:spacing w:line="360" w:lineRule="auto"/>
              <w:rPr>
                <w:rFonts w:ascii="Tahoma" w:hAnsi="Tahoma" w:cs="Tahoma"/>
              </w:rPr>
            </w:pPr>
            <w:r w:rsidRPr="00787992">
              <w:rPr>
                <w:rFonts w:ascii="Tahoma" w:hAnsi="Tahoma" w:cs="Tahoma"/>
              </w:rPr>
              <w:t xml:space="preserve">- </w:t>
            </w:r>
            <w:r w:rsidRPr="00787992">
              <w:rPr>
                <w:rFonts w:ascii="Tahoma" w:hAnsi="Tahoma" w:cs="Tahoma"/>
                <w:rtl/>
              </w:rPr>
              <w:t>آخرین سال ریاست‌جمهوری خاتمی؛ گسترش نارضایتی از اصلاح‌طلبان به‌دلیل ناتوانی در تحقق وعده‌ها</w:t>
            </w:r>
            <w:r w:rsidRPr="00787992">
              <w:rPr>
                <w:rFonts w:ascii="Tahoma" w:hAnsi="Tahoma" w:cs="Tahoma"/>
              </w:rPr>
              <w:t>.</w:t>
            </w:r>
            <w:r w:rsidRPr="00787992">
              <w:rPr>
                <w:rFonts w:ascii="Tahoma" w:hAnsi="Tahoma" w:cs="Tahoma"/>
              </w:rPr>
              <w:br/>
              <w:t xml:space="preserve">- </w:t>
            </w:r>
            <w:r w:rsidRPr="00787992">
              <w:rPr>
                <w:rFonts w:ascii="Tahoma" w:hAnsi="Tahoma" w:cs="Tahoma"/>
                <w:rtl/>
              </w:rPr>
              <w:t>رد صلاحیت گستردهٔ نامزدهای اصلاح‌طلب در انتخابات مجلس هفتم توسط شورای نگهبان؛ بازگشت اصول‌گرایان به قدرت</w:t>
            </w:r>
            <w:r w:rsidRPr="00787992">
              <w:rPr>
                <w:rFonts w:ascii="Tahoma" w:hAnsi="Tahoma" w:cs="Tahoma"/>
              </w:rPr>
              <w:t>.</w:t>
            </w:r>
          </w:p>
        </w:tc>
      </w:tr>
      <w:tr w:rsidR="00787992" w:rsidRPr="00787992" w:rsidTr="00787992">
        <w:trPr>
          <w:tblCellSpacing w:w="15" w:type="dxa"/>
        </w:trPr>
        <w:tc>
          <w:tcPr>
            <w:tcW w:w="0" w:type="auto"/>
            <w:vAlign w:val="center"/>
            <w:hideMark/>
          </w:tcPr>
          <w:p w:rsidR="00787992" w:rsidRPr="00787992" w:rsidRDefault="00787992" w:rsidP="00787992">
            <w:pPr>
              <w:bidi/>
              <w:spacing w:line="360" w:lineRule="auto"/>
              <w:rPr>
                <w:rFonts w:ascii="Tahoma" w:hAnsi="Tahoma" w:cs="Tahoma"/>
              </w:rPr>
            </w:pPr>
          </w:p>
        </w:tc>
        <w:tc>
          <w:tcPr>
            <w:tcW w:w="0" w:type="auto"/>
            <w:vAlign w:val="center"/>
            <w:hideMark/>
          </w:tcPr>
          <w:p w:rsidR="00787992" w:rsidRPr="00787992" w:rsidRDefault="00787992" w:rsidP="00787992">
            <w:pPr>
              <w:bidi/>
              <w:spacing w:line="360" w:lineRule="auto"/>
              <w:rPr>
                <w:rFonts w:ascii="Tahoma" w:hAnsi="Tahoma" w:cs="Tahoma"/>
              </w:rPr>
            </w:pPr>
            <w:r w:rsidRPr="00787992">
              <w:rPr>
                <w:rFonts w:ascii="Tahoma" w:hAnsi="Tahoma" w:cs="Tahoma"/>
                <w:rtl/>
              </w:rPr>
              <w:t>اجتماعی</w:t>
            </w:r>
          </w:p>
        </w:tc>
        <w:tc>
          <w:tcPr>
            <w:tcW w:w="0" w:type="auto"/>
            <w:vAlign w:val="center"/>
            <w:hideMark/>
          </w:tcPr>
          <w:p w:rsidR="00787992" w:rsidRPr="00787992" w:rsidRDefault="00787992" w:rsidP="00787992">
            <w:pPr>
              <w:bidi/>
              <w:spacing w:line="360" w:lineRule="auto"/>
              <w:rPr>
                <w:rFonts w:ascii="Tahoma" w:hAnsi="Tahoma" w:cs="Tahoma"/>
              </w:rPr>
            </w:pPr>
            <w:r w:rsidRPr="00787992">
              <w:rPr>
                <w:rFonts w:ascii="Tahoma" w:hAnsi="Tahoma" w:cs="Tahoma"/>
              </w:rPr>
              <w:t xml:space="preserve">- </w:t>
            </w:r>
            <w:r w:rsidRPr="00787992">
              <w:rPr>
                <w:rFonts w:ascii="Tahoma" w:hAnsi="Tahoma" w:cs="Tahoma"/>
                <w:rtl/>
              </w:rPr>
              <w:t>افزایش نارضایتی از بیکاری و گرانی؛ مهاجرت نخبگان رشد می‌کند</w:t>
            </w:r>
            <w:r w:rsidRPr="00787992">
              <w:rPr>
                <w:rFonts w:ascii="Tahoma" w:hAnsi="Tahoma" w:cs="Tahoma"/>
              </w:rPr>
              <w:t>.</w:t>
            </w:r>
            <w:r w:rsidRPr="00787992">
              <w:rPr>
                <w:rFonts w:ascii="Tahoma" w:hAnsi="Tahoma" w:cs="Tahoma"/>
              </w:rPr>
              <w:br/>
              <w:t xml:space="preserve">- </w:t>
            </w:r>
            <w:r w:rsidRPr="00787992">
              <w:rPr>
                <w:rFonts w:ascii="Tahoma" w:hAnsi="Tahoma" w:cs="Tahoma"/>
                <w:rtl/>
              </w:rPr>
              <w:t>گسترش شبکهٔ اینترنت در ایران؛ وبلاگ‌نویسی فارسی به اوج می‌رسد</w:t>
            </w:r>
            <w:r w:rsidRPr="00787992">
              <w:rPr>
                <w:rFonts w:ascii="Tahoma" w:hAnsi="Tahoma" w:cs="Tahoma"/>
              </w:rPr>
              <w:t>.</w:t>
            </w:r>
          </w:p>
        </w:tc>
      </w:tr>
      <w:tr w:rsidR="00787992" w:rsidRPr="00787992" w:rsidTr="00787992">
        <w:trPr>
          <w:tblCellSpacing w:w="15" w:type="dxa"/>
        </w:trPr>
        <w:tc>
          <w:tcPr>
            <w:tcW w:w="0" w:type="auto"/>
            <w:vAlign w:val="center"/>
            <w:hideMark/>
          </w:tcPr>
          <w:p w:rsidR="00787992" w:rsidRPr="00787992" w:rsidRDefault="00787992" w:rsidP="00787992">
            <w:pPr>
              <w:bidi/>
              <w:spacing w:line="360" w:lineRule="auto"/>
              <w:rPr>
                <w:rFonts w:ascii="Tahoma" w:hAnsi="Tahoma" w:cs="Tahoma"/>
              </w:rPr>
            </w:pPr>
          </w:p>
        </w:tc>
        <w:tc>
          <w:tcPr>
            <w:tcW w:w="0" w:type="auto"/>
            <w:vAlign w:val="center"/>
            <w:hideMark/>
          </w:tcPr>
          <w:p w:rsidR="00787992" w:rsidRPr="00787992" w:rsidRDefault="00787992" w:rsidP="00787992">
            <w:pPr>
              <w:bidi/>
              <w:spacing w:line="360" w:lineRule="auto"/>
              <w:rPr>
                <w:rFonts w:ascii="Tahoma" w:hAnsi="Tahoma" w:cs="Tahoma"/>
              </w:rPr>
            </w:pPr>
            <w:r w:rsidRPr="00787992">
              <w:rPr>
                <w:rFonts w:ascii="Tahoma" w:hAnsi="Tahoma" w:cs="Tahoma"/>
                <w:rtl/>
              </w:rPr>
              <w:t>فرهنگی</w:t>
            </w:r>
          </w:p>
        </w:tc>
        <w:tc>
          <w:tcPr>
            <w:tcW w:w="0" w:type="auto"/>
            <w:vAlign w:val="center"/>
            <w:hideMark/>
          </w:tcPr>
          <w:p w:rsidR="00787992" w:rsidRPr="00787992" w:rsidRDefault="00787992" w:rsidP="00787992">
            <w:pPr>
              <w:bidi/>
              <w:spacing w:line="360" w:lineRule="auto"/>
              <w:rPr>
                <w:rFonts w:ascii="Tahoma" w:hAnsi="Tahoma" w:cs="Tahoma"/>
              </w:rPr>
            </w:pPr>
            <w:r w:rsidRPr="00787992">
              <w:rPr>
                <w:rFonts w:ascii="Tahoma" w:hAnsi="Tahoma" w:cs="Tahoma"/>
              </w:rPr>
              <w:t xml:space="preserve">- </w:t>
            </w:r>
            <w:r w:rsidRPr="00787992">
              <w:rPr>
                <w:rFonts w:ascii="Tahoma" w:hAnsi="Tahoma" w:cs="Tahoma"/>
                <w:rtl/>
              </w:rPr>
              <w:t>فیلم‌های «شهر زیبا» (اصغر فرهادی) و «طلای سرخ» (جعفر پناهی) در جشنواره‌های جهانی تحسین می‌شوند</w:t>
            </w:r>
            <w:r w:rsidRPr="00787992">
              <w:rPr>
                <w:rFonts w:ascii="Tahoma" w:hAnsi="Tahoma" w:cs="Tahoma"/>
              </w:rPr>
              <w:t>.</w:t>
            </w:r>
            <w:r w:rsidRPr="00787992">
              <w:rPr>
                <w:rFonts w:ascii="Tahoma" w:hAnsi="Tahoma" w:cs="Tahoma"/>
              </w:rPr>
              <w:br/>
              <w:t xml:space="preserve">- </w:t>
            </w:r>
            <w:r w:rsidRPr="00787992">
              <w:rPr>
                <w:rFonts w:ascii="Tahoma" w:hAnsi="Tahoma" w:cs="Tahoma"/>
                <w:rtl/>
              </w:rPr>
              <w:t>محدودیت انتشار نشریات فرهنگی و هنری</w:t>
            </w:r>
            <w:r w:rsidRPr="00787992">
              <w:rPr>
                <w:rFonts w:ascii="Tahoma" w:hAnsi="Tahoma" w:cs="Tahoma"/>
              </w:rPr>
              <w:t>.</w:t>
            </w:r>
          </w:p>
        </w:tc>
      </w:tr>
      <w:tr w:rsidR="00787992" w:rsidRPr="00787992" w:rsidTr="00787992">
        <w:trPr>
          <w:tblCellSpacing w:w="15" w:type="dxa"/>
        </w:trPr>
        <w:tc>
          <w:tcPr>
            <w:tcW w:w="0" w:type="auto"/>
            <w:vAlign w:val="center"/>
            <w:hideMark/>
          </w:tcPr>
          <w:p w:rsidR="00787992" w:rsidRPr="00787992" w:rsidRDefault="00787992" w:rsidP="00787992">
            <w:pPr>
              <w:bidi/>
              <w:spacing w:line="360" w:lineRule="auto"/>
              <w:rPr>
                <w:rFonts w:ascii="Tahoma" w:hAnsi="Tahoma" w:cs="Tahoma"/>
              </w:rPr>
            </w:pPr>
          </w:p>
        </w:tc>
        <w:tc>
          <w:tcPr>
            <w:tcW w:w="0" w:type="auto"/>
            <w:vAlign w:val="center"/>
            <w:hideMark/>
          </w:tcPr>
          <w:p w:rsidR="00787992" w:rsidRPr="00787992" w:rsidRDefault="00787992" w:rsidP="00787992">
            <w:pPr>
              <w:bidi/>
              <w:spacing w:line="360" w:lineRule="auto"/>
              <w:rPr>
                <w:rFonts w:ascii="Tahoma" w:hAnsi="Tahoma" w:cs="Tahoma"/>
              </w:rPr>
            </w:pPr>
            <w:r w:rsidRPr="00787992">
              <w:rPr>
                <w:rFonts w:ascii="Tahoma" w:hAnsi="Tahoma" w:cs="Tahoma"/>
                <w:rtl/>
              </w:rPr>
              <w:t>طبیعی</w:t>
            </w:r>
          </w:p>
        </w:tc>
        <w:tc>
          <w:tcPr>
            <w:tcW w:w="0" w:type="auto"/>
            <w:vAlign w:val="center"/>
            <w:hideMark/>
          </w:tcPr>
          <w:p w:rsidR="00787992" w:rsidRPr="00787992" w:rsidRDefault="00787992" w:rsidP="00787992">
            <w:pPr>
              <w:bidi/>
              <w:spacing w:line="360" w:lineRule="auto"/>
              <w:rPr>
                <w:rFonts w:ascii="Tahoma" w:hAnsi="Tahoma" w:cs="Tahoma"/>
              </w:rPr>
            </w:pPr>
            <w:r w:rsidRPr="00787992">
              <w:rPr>
                <w:rFonts w:ascii="Tahoma" w:hAnsi="Tahoma" w:cs="Tahoma"/>
              </w:rPr>
              <w:t xml:space="preserve">- </w:t>
            </w:r>
            <w:r w:rsidRPr="00787992">
              <w:rPr>
                <w:rStyle w:val="Strong"/>
                <w:rFonts w:ascii="Tahoma" w:hAnsi="Tahoma" w:cs="Tahoma"/>
                <w:rtl/>
              </w:rPr>
              <w:t>زلزلهٔ زرند کرمان</w:t>
            </w:r>
            <w:r w:rsidRPr="00787992">
              <w:rPr>
                <w:rFonts w:ascii="Tahoma" w:hAnsi="Tahoma" w:cs="Tahoma"/>
                <w:rtl/>
              </w:rPr>
              <w:t xml:space="preserve"> </w:t>
            </w:r>
            <w:r w:rsidRPr="00787992">
              <w:rPr>
                <w:rFonts w:ascii="Tahoma" w:hAnsi="Tahoma" w:cs="Tahoma"/>
              </w:rPr>
              <w:t>(</w:t>
            </w:r>
            <w:r w:rsidRPr="00787992">
              <w:rPr>
                <w:rFonts w:ascii="Tahoma" w:hAnsi="Tahoma" w:cs="Tahoma"/>
                <w:rtl/>
              </w:rPr>
              <w:t xml:space="preserve">اسفند </w:t>
            </w:r>
            <w:r w:rsidRPr="00787992">
              <w:rPr>
                <w:rFonts w:ascii="Tahoma" w:hAnsi="Tahoma" w:cs="Tahoma"/>
                <w:rtl/>
                <w:lang w:bidi="fa-IR"/>
              </w:rPr>
              <w:t xml:space="preserve">۱۳۸۳): </w:t>
            </w:r>
            <w:r w:rsidRPr="00787992">
              <w:rPr>
                <w:rFonts w:ascii="Tahoma" w:hAnsi="Tahoma" w:cs="Tahoma"/>
                <w:rtl/>
              </w:rPr>
              <w:t xml:space="preserve">بیش از </w:t>
            </w:r>
            <w:r w:rsidRPr="00787992">
              <w:rPr>
                <w:rFonts w:ascii="Tahoma" w:hAnsi="Tahoma" w:cs="Tahoma"/>
                <w:rtl/>
                <w:lang w:bidi="fa-IR"/>
              </w:rPr>
              <w:t>۶۰۰</w:t>
            </w:r>
            <w:r w:rsidRPr="00787992">
              <w:rPr>
                <w:rFonts w:ascii="Tahoma" w:hAnsi="Tahoma" w:cs="Tahoma"/>
                <w:rtl/>
              </w:rPr>
              <w:t xml:space="preserve"> کشته؛ یادآور فاجعهٔ بم (</w:t>
            </w:r>
            <w:r w:rsidRPr="00787992">
              <w:rPr>
                <w:rFonts w:ascii="Tahoma" w:hAnsi="Tahoma" w:cs="Tahoma"/>
                <w:rtl/>
                <w:lang w:bidi="fa-IR"/>
              </w:rPr>
              <w:t>۱۳۸۲</w:t>
            </w:r>
            <w:r w:rsidRPr="00787992">
              <w:rPr>
                <w:rFonts w:ascii="Tahoma" w:hAnsi="Tahoma" w:cs="Tahoma"/>
              </w:rPr>
              <w:t>).</w:t>
            </w:r>
          </w:p>
        </w:tc>
      </w:tr>
    </w:tbl>
    <w:p w:rsidR="00787992" w:rsidRPr="00787992" w:rsidRDefault="00787992" w:rsidP="00787992">
      <w:pPr>
        <w:bidi/>
        <w:spacing w:line="360" w:lineRule="auto"/>
        <w:rPr>
          <w:rFonts w:ascii="Tahoma" w:hAnsi="Tahoma" w:cs="Tahoma"/>
        </w:rPr>
      </w:pPr>
      <w:r w:rsidRPr="00787992">
        <w:rPr>
          <w:rFonts w:ascii="Tahoma" w:hAnsi="Tahoma" w:cs="Tahoma"/>
        </w:rPr>
        <w:pict>
          <v:rect id="_x0000_i1025" style="width:0;height:1.5pt" o:hralign="center" o:hrstd="t" o:hr="t" fillcolor="#a0a0a0" stroked="f"/>
        </w:pict>
      </w:r>
    </w:p>
    <w:p w:rsidR="00787992" w:rsidRPr="00787992" w:rsidRDefault="00787992" w:rsidP="00787992">
      <w:pPr>
        <w:pStyle w:val="NormalWeb"/>
        <w:bidi/>
        <w:spacing w:line="360" w:lineRule="auto"/>
        <w:rPr>
          <w:rFonts w:ascii="Tahoma" w:hAnsi="Tahoma" w:cs="Tahoma"/>
          <w:sz w:val="22"/>
          <w:szCs w:val="22"/>
        </w:rPr>
      </w:pPr>
      <w:r w:rsidRPr="00787992">
        <w:rPr>
          <w:rFonts w:ascii="Tahoma" w:hAnsi="Tahoma" w:cs="Tahoma"/>
          <w:sz w:val="22"/>
          <w:szCs w:val="22"/>
        </w:rPr>
        <w:t xml:space="preserve">| </w:t>
      </w:r>
      <w:r w:rsidRPr="00787992">
        <w:rPr>
          <w:rStyle w:val="Strong"/>
          <w:rFonts w:ascii="Tahoma" w:hAnsi="Tahoma" w:cs="Tahoma"/>
          <w:sz w:val="22"/>
          <w:szCs w:val="22"/>
          <w:rtl/>
          <w:lang w:bidi="fa-IR"/>
        </w:rPr>
        <w:t>۱۳۸۴</w:t>
      </w:r>
      <w:r w:rsidRPr="00787992">
        <w:rPr>
          <w:rStyle w:val="Strong"/>
          <w:rFonts w:ascii="Tahoma" w:hAnsi="Tahoma" w:cs="Tahoma"/>
          <w:sz w:val="22"/>
          <w:szCs w:val="22"/>
        </w:rPr>
        <w:t xml:space="preserve"> (</w:t>
      </w:r>
      <w:r w:rsidRPr="00787992">
        <w:rPr>
          <w:rStyle w:val="Strong"/>
          <w:rFonts w:ascii="Tahoma" w:hAnsi="Tahoma" w:cs="Tahoma"/>
          <w:sz w:val="22"/>
          <w:szCs w:val="22"/>
          <w:rtl/>
          <w:lang w:bidi="fa-IR"/>
        </w:rPr>
        <w:t>۲۰۰۵</w:t>
      </w:r>
      <w:r w:rsidRPr="00787992">
        <w:rPr>
          <w:rStyle w:val="Strong"/>
          <w:rFonts w:ascii="Tahoma" w:hAnsi="Tahoma" w:cs="Tahoma"/>
          <w:sz w:val="22"/>
          <w:szCs w:val="22"/>
        </w:rPr>
        <w:t>–</w:t>
      </w:r>
      <w:r w:rsidRPr="00787992">
        <w:rPr>
          <w:rStyle w:val="Strong"/>
          <w:rFonts w:ascii="Tahoma" w:hAnsi="Tahoma" w:cs="Tahoma"/>
          <w:sz w:val="22"/>
          <w:szCs w:val="22"/>
          <w:rtl/>
          <w:lang w:bidi="fa-IR"/>
        </w:rPr>
        <w:t>۲۰۰۶</w:t>
      </w:r>
      <w:r w:rsidRPr="00787992">
        <w:rPr>
          <w:rStyle w:val="Strong"/>
          <w:rFonts w:ascii="Tahoma" w:hAnsi="Tahoma" w:cs="Tahoma"/>
          <w:sz w:val="22"/>
          <w:szCs w:val="22"/>
        </w:rPr>
        <w:t>)</w:t>
      </w:r>
      <w:r w:rsidRPr="00787992">
        <w:rPr>
          <w:rFonts w:ascii="Tahoma" w:hAnsi="Tahoma" w:cs="Tahoma"/>
          <w:sz w:val="22"/>
          <w:szCs w:val="22"/>
        </w:rPr>
        <w:t xml:space="preserve"> | </w:t>
      </w:r>
      <w:r w:rsidRPr="00787992">
        <w:rPr>
          <w:rFonts w:ascii="Tahoma" w:hAnsi="Tahoma" w:cs="Tahoma"/>
          <w:sz w:val="22"/>
          <w:szCs w:val="22"/>
          <w:rtl/>
        </w:rPr>
        <w:t>سیاسی</w:t>
      </w:r>
      <w:r w:rsidRPr="00787992">
        <w:rPr>
          <w:rFonts w:ascii="Tahoma" w:hAnsi="Tahoma" w:cs="Tahoma"/>
          <w:sz w:val="22"/>
          <w:szCs w:val="22"/>
        </w:rPr>
        <w:t xml:space="preserve"> | - </w:t>
      </w:r>
      <w:r w:rsidRPr="00787992">
        <w:rPr>
          <w:rStyle w:val="Strong"/>
          <w:rFonts w:ascii="Tahoma" w:hAnsi="Tahoma" w:cs="Tahoma"/>
          <w:sz w:val="22"/>
          <w:szCs w:val="22"/>
          <w:rtl/>
        </w:rPr>
        <w:t>انتخابات ریاست‌جمهوری نهم</w:t>
      </w:r>
      <w:r w:rsidRPr="00787992">
        <w:rPr>
          <w:rFonts w:ascii="Tahoma" w:hAnsi="Tahoma" w:cs="Tahoma"/>
          <w:sz w:val="22"/>
          <w:szCs w:val="22"/>
          <w:rtl/>
        </w:rPr>
        <w:t>؛ احمدی‌نژاد در دور دوم (با شکست رفسنجانی) پیروز می‌شود</w:t>
      </w:r>
      <w:r w:rsidRPr="00787992">
        <w:rPr>
          <w:rFonts w:ascii="Tahoma" w:hAnsi="Tahoma" w:cs="Tahoma"/>
          <w:sz w:val="22"/>
          <w:szCs w:val="22"/>
        </w:rPr>
        <w:t xml:space="preserve">.&lt;br&gt; - </w:t>
      </w:r>
      <w:r w:rsidRPr="00787992">
        <w:rPr>
          <w:rFonts w:ascii="Tahoma" w:hAnsi="Tahoma" w:cs="Tahoma"/>
          <w:sz w:val="22"/>
          <w:szCs w:val="22"/>
          <w:rtl/>
        </w:rPr>
        <w:t>تغییر گسترده در مدیران و استانداران؛ حذف اصلاح‌طلبان از ساختار اجرایی</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اقتصادی | - افزایش قیمت نفت؛ درآمد نفتی ایران به بالاترین سطح تاریخی می‌رسد</w:t>
      </w:r>
      <w:r w:rsidRPr="00787992">
        <w:rPr>
          <w:rFonts w:ascii="Tahoma" w:hAnsi="Tahoma" w:cs="Tahoma"/>
          <w:sz w:val="22"/>
          <w:szCs w:val="22"/>
        </w:rPr>
        <w:t xml:space="preserve">.&lt;br&gt; - </w:t>
      </w:r>
      <w:r w:rsidRPr="00787992">
        <w:rPr>
          <w:rFonts w:ascii="Tahoma" w:hAnsi="Tahoma" w:cs="Tahoma"/>
          <w:sz w:val="22"/>
          <w:szCs w:val="22"/>
          <w:rtl/>
        </w:rPr>
        <w:t>آغاز سیاست‌های پوپولیستی: «سهام عدالت»، وام‌های کم‌بهره، و پرداخت نقدی به مردم</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امنیتی</w:t>
      </w:r>
      <w:r w:rsidRPr="00787992">
        <w:rPr>
          <w:rFonts w:ascii="Tahoma" w:hAnsi="Tahoma" w:cs="Tahoma"/>
          <w:sz w:val="22"/>
          <w:szCs w:val="22"/>
        </w:rPr>
        <w:t xml:space="preserve"> | - </w:t>
      </w:r>
      <w:r w:rsidRPr="00787992">
        <w:rPr>
          <w:rStyle w:val="Strong"/>
          <w:rFonts w:ascii="Tahoma" w:hAnsi="Tahoma" w:cs="Tahoma"/>
          <w:sz w:val="22"/>
          <w:szCs w:val="22"/>
          <w:rtl/>
        </w:rPr>
        <w:t>اعتراضات عرب‌های اهواز (فروردین</w:t>
      </w:r>
      <w:r w:rsidRPr="00787992">
        <w:rPr>
          <w:rStyle w:val="Strong"/>
          <w:rFonts w:ascii="Tahoma" w:hAnsi="Tahoma" w:cs="Tahoma"/>
          <w:sz w:val="22"/>
          <w:szCs w:val="22"/>
        </w:rPr>
        <w:t>)</w:t>
      </w:r>
      <w:r w:rsidRPr="00787992">
        <w:rPr>
          <w:rFonts w:ascii="Tahoma" w:hAnsi="Tahoma" w:cs="Tahoma"/>
          <w:sz w:val="22"/>
          <w:szCs w:val="22"/>
        </w:rPr>
        <w:t xml:space="preserve"> </w:t>
      </w:r>
      <w:r w:rsidRPr="00787992">
        <w:rPr>
          <w:rFonts w:ascii="Tahoma" w:hAnsi="Tahoma" w:cs="Tahoma"/>
          <w:sz w:val="22"/>
          <w:szCs w:val="22"/>
          <w:rtl/>
        </w:rPr>
        <w:t>و سرکوب شدید آن</w:t>
      </w:r>
      <w:r w:rsidRPr="00787992">
        <w:rPr>
          <w:rFonts w:ascii="Tahoma" w:hAnsi="Tahoma" w:cs="Tahoma"/>
          <w:sz w:val="22"/>
          <w:szCs w:val="22"/>
        </w:rPr>
        <w:t xml:space="preserve">.&lt;br&gt; - </w:t>
      </w:r>
      <w:r w:rsidRPr="00787992">
        <w:rPr>
          <w:rFonts w:ascii="Tahoma" w:hAnsi="Tahoma" w:cs="Tahoma"/>
          <w:sz w:val="22"/>
          <w:szCs w:val="22"/>
          <w:rtl/>
        </w:rPr>
        <w:t>آغاز بمب‌گذاری‌های زنجیره‌ای در اهواز و تهران (با ده‌ها کشته</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بین‌المللی</w:t>
      </w:r>
      <w:r w:rsidRPr="00787992">
        <w:rPr>
          <w:rFonts w:ascii="Tahoma" w:hAnsi="Tahoma" w:cs="Tahoma"/>
          <w:sz w:val="22"/>
          <w:szCs w:val="22"/>
        </w:rPr>
        <w:t xml:space="preserve"> | - </w:t>
      </w:r>
      <w:r w:rsidRPr="00787992">
        <w:rPr>
          <w:rStyle w:val="Strong"/>
          <w:rFonts w:ascii="Tahoma" w:hAnsi="Tahoma" w:cs="Tahoma"/>
          <w:sz w:val="22"/>
          <w:szCs w:val="22"/>
          <w:rtl/>
        </w:rPr>
        <w:t>از سرگیری فعالیت‌های هسته‌ای در نطنز</w:t>
      </w:r>
      <w:r w:rsidRPr="00787992">
        <w:rPr>
          <w:rFonts w:ascii="Tahoma" w:hAnsi="Tahoma" w:cs="Tahoma"/>
          <w:sz w:val="22"/>
          <w:szCs w:val="22"/>
          <w:rtl/>
        </w:rPr>
        <w:t>؛ آغاز رویارویی با غرب</w:t>
      </w:r>
      <w:r w:rsidRPr="00787992">
        <w:rPr>
          <w:rFonts w:ascii="Tahoma" w:hAnsi="Tahoma" w:cs="Tahoma"/>
          <w:sz w:val="22"/>
          <w:szCs w:val="22"/>
        </w:rPr>
        <w:t xml:space="preserve">.&lt;br&gt; - </w:t>
      </w:r>
      <w:r w:rsidRPr="00787992">
        <w:rPr>
          <w:rFonts w:ascii="Tahoma" w:hAnsi="Tahoma" w:cs="Tahoma"/>
          <w:sz w:val="22"/>
          <w:szCs w:val="22"/>
          <w:rtl/>
        </w:rPr>
        <w:t>سخنان جنجالی احمدی‌نژاد دربارهٔ اسرائیل و هولوکاست</w:t>
      </w:r>
      <w:r w:rsidRPr="00787992">
        <w:rPr>
          <w:rFonts w:ascii="Tahoma" w:hAnsi="Tahoma" w:cs="Tahoma"/>
          <w:sz w:val="22"/>
          <w:szCs w:val="22"/>
        </w:rPr>
        <w:t xml:space="preserve">.&lt;br&gt; - </w:t>
      </w:r>
      <w:r w:rsidRPr="00787992">
        <w:rPr>
          <w:rFonts w:ascii="Tahoma" w:hAnsi="Tahoma" w:cs="Tahoma"/>
          <w:sz w:val="22"/>
          <w:szCs w:val="22"/>
          <w:rtl/>
        </w:rPr>
        <w:t>مذاکرات با آژانس بین‌المللی انرژی اتمی به بن‌بست می‌رسد</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 xml:space="preserve">فرهنگی | - گسترش سانسور؛ توقیف روزنامهٔ </w:t>
      </w:r>
      <w:r w:rsidRPr="00787992">
        <w:rPr>
          <w:rStyle w:val="Emphasis"/>
          <w:rFonts w:ascii="Tahoma" w:hAnsi="Tahoma" w:cs="Tahoma"/>
          <w:sz w:val="22"/>
          <w:szCs w:val="22"/>
          <w:rtl/>
        </w:rPr>
        <w:t>ایران</w:t>
      </w:r>
      <w:r w:rsidRPr="00787992">
        <w:rPr>
          <w:rFonts w:ascii="Tahoma" w:hAnsi="Tahoma" w:cs="Tahoma"/>
          <w:sz w:val="22"/>
          <w:szCs w:val="22"/>
          <w:rtl/>
        </w:rPr>
        <w:t xml:space="preserve"> پس از انتشار کاریکاتور جنجالی</w:t>
      </w:r>
      <w:r w:rsidRPr="00787992">
        <w:rPr>
          <w:rFonts w:ascii="Tahoma" w:hAnsi="Tahoma" w:cs="Tahoma"/>
          <w:sz w:val="22"/>
          <w:szCs w:val="22"/>
        </w:rPr>
        <w:t xml:space="preserve">.&lt;br&gt; - </w:t>
      </w:r>
      <w:r w:rsidRPr="00787992">
        <w:rPr>
          <w:rFonts w:ascii="Tahoma" w:hAnsi="Tahoma" w:cs="Tahoma"/>
          <w:sz w:val="22"/>
          <w:szCs w:val="22"/>
          <w:rtl/>
        </w:rPr>
        <w:t>افزایش مهاجرت هنرمندان و نویسندگان</w:t>
      </w:r>
      <w:r w:rsidRPr="00787992">
        <w:rPr>
          <w:rFonts w:ascii="Tahoma" w:hAnsi="Tahoma" w:cs="Tahoma"/>
          <w:sz w:val="22"/>
          <w:szCs w:val="22"/>
        </w:rPr>
        <w:t>. |</w:t>
      </w:r>
    </w:p>
    <w:p w:rsidR="00787992" w:rsidRPr="00787992" w:rsidRDefault="00787992" w:rsidP="00787992">
      <w:pPr>
        <w:bidi/>
        <w:spacing w:line="360" w:lineRule="auto"/>
        <w:rPr>
          <w:rFonts w:ascii="Tahoma" w:hAnsi="Tahoma" w:cs="Tahoma"/>
        </w:rPr>
      </w:pPr>
      <w:r w:rsidRPr="00787992">
        <w:rPr>
          <w:rFonts w:ascii="Tahoma" w:hAnsi="Tahoma" w:cs="Tahoma"/>
        </w:rPr>
        <w:pict>
          <v:rect id="_x0000_i1026" style="width:0;height:1.5pt" o:hralign="center" o:hrstd="t" o:hr="t" fillcolor="#a0a0a0" stroked="f"/>
        </w:pict>
      </w:r>
    </w:p>
    <w:p w:rsidR="00787992" w:rsidRPr="00787992" w:rsidRDefault="00787992" w:rsidP="00787992">
      <w:pPr>
        <w:pStyle w:val="NormalWeb"/>
        <w:bidi/>
        <w:spacing w:line="360" w:lineRule="auto"/>
        <w:rPr>
          <w:rFonts w:ascii="Tahoma" w:hAnsi="Tahoma" w:cs="Tahoma"/>
          <w:sz w:val="22"/>
          <w:szCs w:val="22"/>
        </w:rPr>
      </w:pPr>
      <w:r w:rsidRPr="00787992">
        <w:rPr>
          <w:rFonts w:ascii="Tahoma" w:hAnsi="Tahoma" w:cs="Tahoma"/>
          <w:sz w:val="22"/>
          <w:szCs w:val="22"/>
        </w:rPr>
        <w:t xml:space="preserve">| </w:t>
      </w:r>
      <w:r w:rsidRPr="00787992">
        <w:rPr>
          <w:rStyle w:val="Strong"/>
          <w:rFonts w:ascii="Tahoma" w:hAnsi="Tahoma" w:cs="Tahoma"/>
          <w:sz w:val="22"/>
          <w:szCs w:val="22"/>
          <w:rtl/>
          <w:lang w:bidi="fa-IR"/>
        </w:rPr>
        <w:t>۱۳۸۵</w:t>
      </w:r>
      <w:r w:rsidRPr="00787992">
        <w:rPr>
          <w:rStyle w:val="Strong"/>
          <w:rFonts w:ascii="Tahoma" w:hAnsi="Tahoma" w:cs="Tahoma"/>
          <w:sz w:val="22"/>
          <w:szCs w:val="22"/>
        </w:rPr>
        <w:t xml:space="preserve"> (</w:t>
      </w:r>
      <w:r w:rsidRPr="00787992">
        <w:rPr>
          <w:rStyle w:val="Strong"/>
          <w:rFonts w:ascii="Tahoma" w:hAnsi="Tahoma" w:cs="Tahoma"/>
          <w:sz w:val="22"/>
          <w:szCs w:val="22"/>
          <w:rtl/>
          <w:lang w:bidi="fa-IR"/>
        </w:rPr>
        <w:t>۲۰۰۶</w:t>
      </w:r>
      <w:r w:rsidRPr="00787992">
        <w:rPr>
          <w:rStyle w:val="Strong"/>
          <w:rFonts w:ascii="Tahoma" w:hAnsi="Tahoma" w:cs="Tahoma"/>
          <w:sz w:val="22"/>
          <w:szCs w:val="22"/>
        </w:rPr>
        <w:t>–</w:t>
      </w:r>
      <w:r w:rsidRPr="00787992">
        <w:rPr>
          <w:rStyle w:val="Strong"/>
          <w:rFonts w:ascii="Tahoma" w:hAnsi="Tahoma" w:cs="Tahoma"/>
          <w:sz w:val="22"/>
          <w:szCs w:val="22"/>
          <w:rtl/>
          <w:lang w:bidi="fa-IR"/>
        </w:rPr>
        <w:t>۲۰۰۷</w:t>
      </w:r>
      <w:r w:rsidRPr="00787992">
        <w:rPr>
          <w:rStyle w:val="Strong"/>
          <w:rFonts w:ascii="Tahoma" w:hAnsi="Tahoma" w:cs="Tahoma"/>
          <w:sz w:val="22"/>
          <w:szCs w:val="22"/>
        </w:rPr>
        <w:t>)</w:t>
      </w:r>
      <w:r w:rsidRPr="00787992">
        <w:rPr>
          <w:rFonts w:ascii="Tahoma" w:hAnsi="Tahoma" w:cs="Tahoma"/>
          <w:sz w:val="22"/>
          <w:szCs w:val="22"/>
        </w:rPr>
        <w:t xml:space="preserve"> | </w:t>
      </w:r>
      <w:r w:rsidRPr="00787992">
        <w:rPr>
          <w:rFonts w:ascii="Tahoma" w:hAnsi="Tahoma" w:cs="Tahoma"/>
          <w:sz w:val="22"/>
          <w:szCs w:val="22"/>
          <w:rtl/>
        </w:rPr>
        <w:t>سیاسی | - تثبیت دولت احمدی‌نژاد؛ شعار «عدالت‌محوری» محور سیاست داخلی می‌شود</w:t>
      </w:r>
      <w:r w:rsidRPr="00787992">
        <w:rPr>
          <w:rFonts w:ascii="Tahoma" w:hAnsi="Tahoma" w:cs="Tahoma"/>
          <w:sz w:val="22"/>
          <w:szCs w:val="22"/>
        </w:rPr>
        <w:t xml:space="preserve">.&lt;br&gt; - </w:t>
      </w:r>
      <w:r w:rsidRPr="00787992">
        <w:rPr>
          <w:rFonts w:ascii="Tahoma" w:hAnsi="Tahoma" w:cs="Tahoma"/>
          <w:sz w:val="22"/>
          <w:szCs w:val="22"/>
          <w:rtl/>
        </w:rPr>
        <w:t>تغییر گسترده در وزارتخانه‌ها و استانداری‌ها؛ چهره‌های نظامی در دولت پررنگ می‌شوند</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بین‌المللی</w:t>
      </w:r>
      <w:r w:rsidRPr="00787992">
        <w:rPr>
          <w:rFonts w:ascii="Tahoma" w:hAnsi="Tahoma" w:cs="Tahoma"/>
          <w:sz w:val="22"/>
          <w:szCs w:val="22"/>
        </w:rPr>
        <w:t xml:space="preserve"> | - </w:t>
      </w:r>
      <w:r w:rsidRPr="00787992">
        <w:rPr>
          <w:rStyle w:val="Strong"/>
          <w:rFonts w:ascii="Tahoma" w:hAnsi="Tahoma" w:cs="Tahoma"/>
          <w:sz w:val="22"/>
          <w:szCs w:val="22"/>
          <w:rtl/>
        </w:rPr>
        <w:t xml:space="preserve">قطعنامه‌های </w:t>
      </w:r>
      <w:r w:rsidRPr="00787992">
        <w:rPr>
          <w:rStyle w:val="Strong"/>
          <w:rFonts w:ascii="Tahoma" w:hAnsi="Tahoma" w:cs="Tahoma"/>
          <w:sz w:val="22"/>
          <w:szCs w:val="22"/>
          <w:rtl/>
          <w:lang w:bidi="fa-IR"/>
        </w:rPr>
        <w:t>۱۶۹۶</w:t>
      </w:r>
      <w:r w:rsidRPr="00787992">
        <w:rPr>
          <w:rStyle w:val="Strong"/>
          <w:rFonts w:ascii="Tahoma" w:hAnsi="Tahoma" w:cs="Tahoma"/>
          <w:sz w:val="22"/>
          <w:szCs w:val="22"/>
          <w:rtl/>
        </w:rPr>
        <w:t xml:space="preserve"> و </w:t>
      </w:r>
      <w:r w:rsidRPr="00787992">
        <w:rPr>
          <w:rStyle w:val="Strong"/>
          <w:rFonts w:ascii="Tahoma" w:hAnsi="Tahoma" w:cs="Tahoma"/>
          <w:sz w:val="22"/>
          <w:szCs w:val="22"/>
          <w:rtl/>
          <w:lang w:bidi="fa-IR"/>
        </w:rPr>
        <w:t>۱۷۳۷</w:t>
      </w:r>
      <w:r w:rsidRPr="00787992">
        <w:rPr>
          <w:rStyle w:val="Strong"/>
          <w:rFonts w:ascii="Tahoma" w:hAnsi="Tahoma" w:cs="Tahoma"/>
          <w:sz w:val="22"/>
          <w:szCs w:val="22"/>
          <w:rtl/>
        </w:rPr>
        <w:t xml:space="preserve"> شورای امنیت</w:t>
      </w:r>
      <w:r w:rsidRPr="00787992">
        <w:rPr>
          <w:rFonts w:ascii="Tahoma" w:hAnsi="Tahoma" w:cs="Tahoma"/>
          <w:sz w:val="22"/>
          <w:szCs w:val="22"/>
          <w:rtl/>
        </w:rPr>
        <w:t xml:space="preserve"> علیه برنامه هسته‌ای ایران (اولین تحریم‌های رسمی</w:t>
      </w:r>
      <w:r w:rsidRPr="00787992">
        <w:rPr>
          <w:rFonts w:ascii="Tahoma" w:hAnsi="Tahoma" w:cs="Tahoma"/>
          <w:sz w:val="22"/>
          <w:szCs w:val="22"/>
        </w:rPr>
        <w:t xml:space="preserve">).&lt;br&gt; - </w:t>
      </w:r>
      <w:r w:rsidRPr="00787992">
        <w:rPr>
          <w:rFonts w:ascii="Tahoma" w:hAnsi="Tahoma" w:cs="Tahoma"/>
          <w:sz w:val="22"/>
          <w:szCs w:val="22"/>
          <w:rtl/>
        </w:rPr>
        <w:t>آغاز کاهش روابط اقتصادی با اروپا و افزایش روابط با روسیه، چین و ونزوئلا</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اجتماعی | - طرح «لباس ملی» و برخورد شدیدتر با حجاب و پوشش زنان</w:t>
      </w:r>
      <w:r w:rsidRPr="00787992">
        <w:rPr>
          <w:rFonts w:ascii="Tahoma" w:hAnsi="Tahoma" w:cs="Tahoma"/>
          <w:sz w:val="22"/>
          <w:szCs w:val="22"/>
        </w:rPr>
        <w:t xml:space="preserve">.&lt;br&gt; - </w:t>
      </w:r>
      <w:r w:rsidRPr="00787992">
        <w:rPr>
          <w:rFonts w:ascii="Tahoma" w:hAnsi="Tahoma" w:cs="Tahoma"/>
          <w:sz w:val="22"/>
          <w:szCs w:val="22"/>
          <w:rtl/>
        </w:rPr>
        <w:t>افزایش بیکاری و نارضایتی طبقات متوسط شهری</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 xml:space="preserve">فرهنگی | - فیلم </w:t>
      </w:r>
      <w:r w:rsidRPr="00787992">
        <w:rPr>
          <w:rStyle w:val="Emphasis"/>
          <w:rFonts w:ascii="Tahoma" w:hAnsi="Tahoma" w:cs="Tahoma"/>
          <w:sz w:val="22"/>
          <w:szCs w:val="22"/>
          <w:rtl/>
        </w:rPr>
        <w:t>آفساید</w:t>
      </w:r>
      <w:r w:rsidRPr="00787992">
        <w:rPr>
          <w:rFonts w:ascii="Tahoma" w:hAnsi="Tahoma" w:cs="Tahoma"/>
          <w:sz w:val="22"/>
          <w:szCs w:val="22"/>
          <w:rtl/>
        </w:rPr>
        <w:t xml:space="preserve"> </w:t>
      </w:r>
      <w:r w:rsidRPr="00787992">
        <w:rPr>
          <w:rFonts w:ascii="Tahoma" w:hAnsi="Tahoma" w:cs="Tahoma"/>
          <w:sz w:val="22"/>
          <w:szCs w:val="22"/>
        </w:rPr>
        <w:t>(</w:t>
      </w:r>
      <w:r w:rsidRPr="00787992">
        <w:rPr>
          <w:rFonts w:ascii="Tahoma" w:hAnsi="Tahoma" w:cs="Tahoma"/>
          <w:sz w:val="22"/>
          <w:szCs w:val="22"/>
          <w:rtl/>
        </w:rPr>
        <w:t xml:space="preserve">جعفر پناهی) و </w:t>
      </w:r>
      <w:r w:rsidRPr="00787992">
        <w:rPr>
          <w:rStyle w:val="Emphasis"/>
          <w:rFonts w:ascii="Tahoma" w:hAnsi="Tahoma" w:cs="Tahoma"/>
          <w:sz w:val="22"/>
          <w:szCs w:val="22"/>
          <w:rtl/>
        </w:rPr>
        <w:t>دربارهٔ الی</w:t>
      </w:r>
      <w:r w:rsidRPr="00787992">
        <w:rPr>
          <w:rStyle w:val="Emphasis"/>
          <w:rFonts w:ascii="Tahoma" w:hAnsi="Tahoma" w:cs="Tahoma"/>
          <w:sz w:val="22"/>
          <w:szCs w:val="22"/>
        </w:rPr>
        <w:t>...</w:t>
      </w:r>
      <w:r w:rsidRPr="00787992">
        <w:rPr>
          <w:rFonts w:ascii="Tahoma" w:hAnsi="Tahoma" w:cs="Tahoma"/>
          <w:sz w:val="22"/>
          <w:szCs w:val="22"/>
        </w:rPr>
        <w:t xml:space="preserve"> (</w:t>
      </w:r>
      <w:r w:rsidRPr="00787992">
        <w:rPr>
          <w:rFonts w:ascii="Tahoma" w:hAnsi="Tahoma" w:cs="Tahoma"/>
          <w:sz w:val="22"/>
          <w:szCs w:val="22"/>
          <w:rtl/>
        </w:rPr>
        <w:t>فرهادی، فیلم‌برداری در همین دوره) آغازگر موج تازهٔ سینمای اجتماعی ایران می‌شوند</w:t>
      </w:r>
      <w:r w:rsidRPr="00787992">
        <w:rPr>
          <w:rFonts w:ascii="Tahoma" w:hAnsi="Tahoma" w:cs="Tahoma"/>
          <w:sz w:val="22"/>
          <w:szCs w:val="22"/>
        </w:rPr>
        <w:t xml:space="preserve">.&lt;br&gt; - </w:t>
      </w:r>
      <w:r w:rsidRPr="00787992">
        <w:rPr>
          <w:rFonts w:ascii="Tahoma" w:hAnsi="Tahoma" w:cs="Tahoma"/>
          <w:sz w:val="22"/>
          <w:szCs w:val="22"/>
          <w:rtl/>
        </w:rPr>
        <w:t>شعر معاصر به درون‌گرایی و زبان نمادین پناه می‌برد؛ شاعران جوان به فضای مجازی مهاجرت می‌کنند</w:t>
      </w:r>
      <w:r w:rsidRPr="00787992">
        <w:rPr>
          <w:rFonts w:ascii="Tahoma" w:hAnsi="Tahoma" w:cs="Tahoma"/>
          <w:sz w:val="22"/>
          <w:szCs w:val="22"/>
        </w:rPr>
        <w:t>. |</w:t>
      </w:r>
    </w:p>
    <w:p w:rsidR="00787992" w:rsidRPr="00787992" w:rsidRDefault="00787992" w:rsidP="00787992">
      <w:pPr>
        <w:bidi/>
        <w:spacing w:line="360" w:lineRule="auto"/>
        <w:rPr>
          <w:rFonts w:ascii="Tahoma" w:hAnsi="Tahoma" w:cs="Tahoma"/>
        </w:rPr>
      </w:pPr>
      <w:r w:rsidRPr="00787992">
        <w:rPr>
          <w:rFonts w:ascii="Tahoma" w:hAnsi="Tahoma" w:cs="Tahoma"/>
        </w:rPr>
        <w:pict>
          <v:rect id="_x0000_i1027" style="width:0;height:1.5pt" o:hralign="center" o:hrstd="t" o:hr="t" fillcolor="#a0a0a0" stroked="f"/>
        </w:pict>
      </w:r>
    </w:p>
    <w:p w:rsidR="00787992" w:rsidRPr="00787992" w:rsidRDefault="00787992" w:rsidP="00787992">
      <w:pPr>
        <w:pStyle w:val="NormalWeb"/>
        <w:bidi/>
        <w:spacing w:line="360" w:lineRule="auto"/>
        <w:rPr>
          <w:rFonts w:ascii="Tahoma" w:hAnsi="Tahoma" w:cs="Tahoma"/>
          <w:sz w:val="22"/>
          <w:szCs w:val="22"/>
        </w:rPr>
      </w:pPr>
      <w:r w:rsidRPr="00787992">
        <w:rPr>
          <w:rFonts w:ascii="Tahoma" w:hAnsi="Tahoma" w:cs="Tahoma"/>
          <w:sz w:val="22"/>
          <w:szCs w:val="22"/>
        </w:rPr>
        <w:t xml:space="preserve">| </w:t>
      </w:r>
      <w:r w:rsidRPr="00787992">
        <w:rPr>
          <w:rStyle w:val="Strong"/>
          <w:rFonts w:ascii="Tahoma" w:hAnsi="Tahoma" w:cs="Tahoma"/>
          <w:sz w:val="22"/>
          <w:szCs w:val="22"/>
          <w:rtl/>
          <w:lang w:bidi="fa-IR"/>
        </w:rPr>
        <w:t>۱۳۸۶</w:t>
      </w:r>
      <w:r w:rsidRPr="00787992">
        <w:rPr>
          <w:rStyle w:val="Strong"/>
          <w:rFonts w:ascii="Tahoma" w:hAnsi="Tahoma" w:cs="Tahoma"/>
          <w:sz w:val="22"/>
          <w:szCs w:val="22"/>
        </w:rPr>
        <w:t xml:space="preserve"> (</w:t>
      </w:r>
      <w:r w:rsidRPr="00787992">
        <w:rPr>
          <w:rStyle w:val="Strong"/>
          <w:rFonts w:ascii="Tahoma" w:hAnsi="Tahoma" w:cs="Tahoma"/>
          <w:sz w:val="22"/>
          <w:szCs w:val="22"/>
          <w:rtl/>
          <w:lang w:bidi="fa-IR"/>
        </w:rPr>
        <w:t>۲۰۰۷</w:t>
      </w:r>
      <w:r w:rsidRPr="00787992">
        <w:rPr>
          <w:rStyle w:val="Strong"/>
          <w:rFonts w:ascii="Tahoma" w:hAnsi="Tahoma" w:cs="Tahoma"/>
          <w:sz w:val="22"/>
          <w:szCs w:val="22"/>
        </w:rPr>
        <w:t>–</w:t>
      </w:r>
      <w:r w:rsidRPr="00787992">
        <w:rPr>
          <w:rStyle w:val="Strong"/>
          <w:rFonts w:ascii="Tahoma" w:hAnsi="Tahoma" w:cs="Tahoma"/>
          <w:sz w:val="22"/>
          <w:szCs w:val="22"/>
          <w:rtl/>
          <w:lang w:bidi="fa-IR"/>
        </w:rPr>
        <w:t>۲۰۰۸</w:t>
      </w:r>
      <w:r w:rsidRPr="00787992">
        <w:rPr>
          <w:rStyle w:val="Strong"/>
          <w:rFonts w:ascii="Tahoma" w:hAnsi="Tahoma" w:cs="Tahoma"/>
          <w:sz w:val="22"/>
          <w:szCs w:val="22"/>
        </w:rPr>
        <w:t>)</w:t>
      </w:r>
      <w:r w:rsidRPr="00787992">
        <w:rPr>
          <w:rFonts w:ascii="Tahoma" w:hAnsi="Tahoma" w:cs="Tahoma"/>
          <w:sz w:val="22"/>
          <w:szCs w:val="22"/>
        </w:rPr>
        <w:t xml:space="preserve"> | </w:t>
      </w:r>
      <w:r w:rsidRPr="00787992">
        <w:rPr>
          <w:rFonts w:ascii="Tahoma" w:hAnsi="Tahoma" w:cs="Tahoma"/>
          <w:sz w:val="22"/>
          <w:szCs w:val="22"/>
          <w:rtl/>
        </w:rPr>
        <w:t>سیاسی | - احمدی‌نژاد به دانشگاه کلمبیا دعوت و با واکنش شدید استادان روبه‌رو می‌شود («در ایران هم‌جنس‌گرا نداریم</w:t>
      </w:r>
      <w:r w:rsidRPr="00787992">
        <w:rPr>
          <w:rFonts w:ascii="Tahoma" w:hAnsi="Tahoma" w:cs="Tahoma"/>
          <w:sz w:val="22"/>
          <w:szCs w:val="22"/>
        </w:rPr>
        <w:t xml:space="preserve">»).&lt;br&gt; - </w:t>
      </w:r>
      <w:r w:rsidRPr="00787992">
        <w:rPr>
          <w:rFonts w:ascii="Tahoma" w:hAnsi="Tahoma" w:cs="Tahoma"/>
          <w:sz w:val="22"/>
          <w:szCs w:val="22"/>
          <w:rtl/>
        </w:rPr>
        <w:t>مجلس هفتم کاملاً در دست محافظه‌کاران است؛ حذف صدای اصلاح‌طلبان</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 xml:space="preserve">اقتصادی | - تورم دو رقمی (بیش از </w:t>
      </w:r>
      <w:r w:rsidRPr="00787992">
        <w:rPr>
          <w:rFonts w:ascii="Tahoma" w:hAnsi="Tahoma" w:cs="Tahoma"/>
          <w:sz w:val="22"/>
          <w:szCs w:val="22"/>
          <w:rtl/>
          <w:lang w:bidi="fa-IR"/>
        </w:rPr>
        <w:t xml:space="preserve">۱۸٪) </w:t>
      </w:r>
      <w:r w:rsidRPr="00787992">
        <w:rPr>
          <w:rFonts w:ascii="Tahoma" w:hAnsi="Tahoma" w:cs="Tahoma"/>
          <w:sz w:val="22"/>
          <w:szCs w:val="22"/>
          <w:rtl/>
        </w:rPr>
        <w:t>و کاهش ارزش ریال</w:t>
      </w:r>
      <w:r w:rsidRPr="00787992">
        <w:rPr>
          <w:rFonts w:ascii="Tahoma" w:hAnsi="Tahoma" w:cs="Tahoma"/>
          <w:sz w:val="22"/>
          <w:szCs w:val="22"/>
        </w:rPr>
        <w:t xml:space="preserve">.&lt;br&gt; - </w:t>
      </w:r>
      <w:r w:rsidRPr="00787992">
        <w:rPr>
          <w:rFonts w:ascii="Tahoma" w:hAnsi="Tahoma" w:cs="Tahoma"/>
          <w:sz w:val="22"/>
          <w:szCs w:val="22"/>
          <w:rtl/>
        </w:rPr>
        <w:t>اجرای طرح بنزین سهمیه‌بندی و اعتراضات مردمی</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 xml:space="preserve">بین‌المللی | - صدور </w:t>
      </w:r>
      <w:r w:rsidRPr="00787992">
        <w:rPr>
          <w:rStyle w:val="Strong"/>
          <w:rFonts w:ascii="Tahoma" w:hAnsi="Tahoma" w:cs="Tahoma"/>
          <w:sz w:val="22"/>
          <w:szCs w:val="22"/>
          <w:rtl/>
        </w:rPr>
        <w:t xml:space="preserve">قطعنامه </w:t>
      </w:r>
      <w:r w:rsidRPr="00787992">
        <w:rPr>
          <w:rStyle w:val="Strong"/>
          <w:rFonts w:ascii="Tahoma" w:hAnsi="Tahoma" w:cs="Tahoma"/>
          <w:sz w:val="22"/>
          <w:szCs w:val="22"/>
          <w:rtl/>
          <w:lang w:bidi="fa-IR"/>
        </w:rPr>
        <w:t>۱۷۴۷</w:t>
      </w:r>
      <w:r w:rsidRPr="00787992">
        <w:rPr>
          <w:rStyle w:val="Strong"/>
          <w:rFonts w:ascii="Tahoma" w:hAnsi="Tahoma" w:cs="Tahoma"/>
          <w:sz w:val="22"/>
          <w:szCs w:val="22"/>
          <w:rtl/>
        </w:rPr>
        <w:t xml:space="preserve"> شورای امنیت</w:t>
      </w:r>
      <w:r w:rsidRPr="00787992">
        <w:rPr>
          <w:rFonts w:ascii="Tahoma" w:hAnsi="Tahoma" w:cs="Tahoma"/>
          <w:sz w:val="22"/>
          <w:szCs w:val="22"/>
          <w:rtl/>
        </w:rPr>
        <w:t>؛ تحریم‌های گسترده‌تر علیه سپاه پاسداران</w:t>
      </w:r>
      <w:r w:rsidRPr="00787992">
        <w:rPr>
          <w:rFonts w:ascii="Tahoma" w:hAnsi="Tahoma" w:cs="Tahoma"/>
          <w:sz w:val="22"/>
          <w:szCs w:val="22"/>
        </w:rPr>
        <w:t xml:space="preserve">.&lt;br&gt; - </w:t>
      </w:r>
      <w:r w:rsidRPr="00787992">
        <w:rPr>
          <w:rFonts w:ascii="Tahoma" w:hAnsi="Tahoma" w:cs="Tahoma"/>
          <w:sz w:val="22"/>
          <w:szCs w:val="22"/>
          <w:rtl/>
        </w:rPr>
        <w:t>تنش در خلیج فارس با دستگیری ملوانان انگلیسی توسط ایران</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فرهنگی | - جشنواره‌های فیلم داخلی محدود می‌شوند؛ حضور بین‌المللی سینمای ایران ادامه دارد</w:t>
      </w:r>
      <w:r w:rsidRPr="00787992">
        <w:rPr>
          <w:rFonts w:ascii="Tahoma" w:hAnsi="Tahoma" w:cs="Tahoma"/>
          <w:sz w:val="22"/>
          <w:szCs w:val="22"/>
        </w:rPr>
        <w:t xml:space="preserve">.&lt;br&gt; - </w:t>
      </w:r>
      <w:r w:rsidRPr="00787992">
        <w:rPr>
          <w:rFonts w:ascii="Tahoma" w:hAnsi="Tahoma" w:cs="Tahoma"/>
          <w:sz w:val="22"/>
          <w:szCs w:val="22"/>
          <w:rtl/>
        </w:rPr>
        <w:t>نویسندگان مستقل به انتشار اینترنتی آثار خود روی می‌آورند</w:t>
      </w:r>
      <w:r w:rsidRPr="00787992">
        <w:rPr>
          <w:rFonts w:ascii="Tahoma" w:hAnsi="Tahoma" w:cs="Tahoma"/>
          <w:sz w:val="22"/>
          <w:szCs w:val="22"/>
        </w:rPr>
        <w:t>. |</w:t>
      </w:r>
      <w:r w:rsidRPr="00787992">
        <w:rPr>
          <w:rFonts w:ascii="Tahoma" w:hAnsi="Tahoma" w:cs="Tahoma"/>
          <w:sz w:val="22"/>
          <w:szCs w:val="22"/>
        </w:rPr>
        <w:br/>
        <w:t xml:space="preserve">| | </w:t>
      </w:r>
      <w:r w:rsidRPr="00787992">
        <w:rPr>
          <w:rFonts w:ascii="Tahoma" w:hAnsi="Tahoma" w:cs="Tahoma"/>
          <w:sz w:val="22"/>
          <w:szCs w:val="22"/>
          <w:rtl/>
        </w:rPr>
        <w:t>اجتماعی | - گسترش استفاده از ماهواره و اینترنت پرسرعت؛ شکل‌گیری نخستین شبکه‌های اجتماعی فارسی‌زبان</w:t>
      </w:r>
      <w:r w:rsidRPr="00787992">
        <w:rPr>
          <w:rFonts w:ascii="Tahoma" w:hAnsi="Tahoma" w:cs="Tahoma"/>
          <w:sz w:val="22"/>
          <w:szCs w:val="22"/>
        </w:rPr>
        <w:t>. |</w:t>
      </w:r>
    </w:p>
    <w:p w:rsidR="00787992" w:rsidRPr="00787992" w:rsidRDefault="00787992" w:rsidP="00787992">
      <w:pPr>
        <w:bidi/>
        <w:spacing w:line="360" w:lineRule="auto"/>
        <w:rPr>
          <w:rFonts w:ascii="Tahoma" w:hAnsi="Tahoma" w:cs="Tahoma"/>
        </w:rPr>
      </w:pPr>
      <w:r w:rsidRPr="00787992">
        <w:rPr>
          <w:rFonts w:ascii="Tahoma" w:hAnsi="Tahoma" w:cs="Tahoma"/>
        </w:rPr>
        <w:pict>
          <v:rect id="_x0000_i1028" style="width:0;height:1.5pt" o:hralign="center" o:hrstd="t" o:hr="t" fillcolor="#a0a0a0" stroked="f"/>
        </w:pict>
      </w:r>
    </w:p>
    <w:p w:rsidR="00787992" w:rsidRPr="00787992" w:rsidRDefault="00787992" w:rsidP="00787992">
      <w:pPr>
        <w:pStyle w:val="Heading2"/>
        <w:bidi/>
        <w:spacing w:line="360" w:lineRule="auto"/>
        <w:rPr>
          <w:rFonts w:ascii="Tahoma" w:hAnsi="Tahoma" w:cs="Tahoma"/>
          <w:sz w:val="22"/>
          <w:szCs w:val="22"/>
        </w:rPr>
      </w:pPr>
      <w:r w:rsidRPr="00787992">
        <w:rPr>
          <w:rFonts w:ascii="Segoe UI Symbol" w:hAnsi="Segoe UI Symbol" w:cs="Segoe UI Symbol"/>
          <w:sz w:val="22"/>
          <w:szCs w:val="22"/>
        </w:rPr>
        <w:t>📚</w:t>
      </w:r>
      <w:r w:rsidRPr="00787992">
        <w:rPr>
          <w:rFonts w:ascii="Tahoma" w:hAnsi="Tahoma" w:cs="Tahoma"/>
          <w:sz w:val="22"/>
          <w:szCs w:val="22"/>
        </w:rPr>
        <w:t xml:space="preserve"> </w:t>
      </w:r>
      <w:r w:rsidRPr="00787992">
        <w:rPr>
          <w:rFonts w:ascii="Tahoma" w:hAnsi="Tahoma" w:cs="Tahoma"/>
          <w:sz w:val="22"/>
          <w:szCs w:val="22"/>
          <w:rtl/>
        </w:rPr>
        <w:t>جمع‌بندی</w:t>
      </w:r>
    </w:p>
    <w:p w:rsidR="00787992" w:rsidRPr="00787992" w:rsidRDefault="00787992" w:rsidP="00787992">
      <w:pPr>
        <w:pStyle w:val="NormalWeb"/>
        <w:bidi/>
        <w:spacing w:line="360" w:lineRule="auto"/>
        <w:rPr>
          <w:rFonts w:ascii="Tahoma" w:hAnsi="Tahoma" w:cs="Tahoma"/>
          <w:sz w:val="22"/>
          <w:szCs w:val="22"/>
        </w:rPr>
      </w:pPr>
      <w:r w:rsidRPr="00787992">
        <w:rPr>
          <w:rFonts w:ascii="Tahoma" w:hAnsi="Tahoma" w:cs="Tahoma"/>
          <w:sz w:val="22"/>
          <w:szCs w:val="22"/>
          <w:rtl/>
        </w:rPr>
        <w:t>این چهار سال (</w:t>
      </w:r>
      <w:r w:rsidRPr="00787992">
        <w:rPr>
          <w:rFonts w:ascii="Tahoma" w:hAnsi="Tahoma" w:cs="Tahoma"/>
          <w:sz w:val="22"/>
          <w:szCs w:val="22"/>
          <w:rtl/>
          <w:lang w:bidi="fa-IR"/>
        </w:rPr>
        <w:t xml:space="preserve">۱۳۸۳–۱۳۸۶) </w:t>
      </w:r>
      <w:r w:rsidRPr="00787992">
        <w:rPr>
          <w:rFonts w:ascii="Tahoma" w:hAnsi="Tahoma" w:cs="Tahoma"/>
          <w:sz w:val="22"/>
          <w:szCs w:val="22"/>
          <w:rtl/>
        </w:rPr>
        <w:t xml:space="preserve">را می‌توان </w:t>
      </w:r>
      <w:r w:rsidRPr="00787992">
        <w:rPr>
          <w:rStyle w:val="Strong"/>
          <w:rFonts w:ascii="Tahoma" w:hAnsi="Tahoma" w:cs="Tahoma"/>
          <w:sz w:val="22"/>
          <w:szCs w:val="22"/>
          <w:rtl/>
        </w:rPr>
        <w:t>دورهٔ گذار از اصلاحات به اقتدارگرایی نوین</w:t>
      </w:r>
      <w:r w:rsidRPr="00787992">
        <w:rPr>
          <w:rFonts w:ascii="Tahoma" w:hAnsi="Tahoma" w:cs="Tahoma"/>
          <w:sz w:val="22"/>
          <w:szCs w:val="22"/>
          <w:rtl/>
        </w:rPr>
        <w:t xml:space="preserve"> نامید</w:t>
      </w:r>
      <w:r w:rsidRPr="00787992">
        <w:rPr>
          <w:rFonts w:ascii="Tahoma" w:hAnsi="Tahoma" w:cs="Tahoma"/>
          <w:sz w:val="22"/>
          <w:szCs w:val="22"/>
        </w:rPr>
        <w:t>:</w:t>
      </w:r>
    </w:p>
    <w:p w:rsidR="00787992" w:rsidRPr="00787992" w:rsidRDefault="00787992" w:rsidP="00787992">
      <w:pPr>
        <w:pStyle w:val="NormalWeb"/>
        <w:numPr>
          <w:ilvl w:val="0"/>
          <w:numId w:val="30"/>
        </w:numPr>
        <w:bidi/>
        <w:spacing w:line="360" w:lineRule="auto"/>
        <w:rPr>
          <w:rFonts w:ascii="Tahoma" w:hAnsi="Tahoma" w:cs="Tahoma"/>
          <w:sz w:val="22"/>
          <w:szCs w:val="22"/>
        </w:rPr>
      </w:pPr>
      <w:r w:rsidRPr="00787992">
        <w:rPr>
          <w:rFonts w:ascii="Tahoma" w:hAnsi="Tahoma" w:cs="Tahoma"/>
          <w:sz w:val="22"/>
          <w:szCs w:val="22"/>
          <w:rtl/>
        </w:rPr>
        <w:t>امید اجتماعی جای خود را به سرخوردگی و سکوت داد</w:t>
      </w:r>
      <w:r w:rsidRPr="00787992">
        <w:rPr>
          <w:rFonts w:ascii="Tahoma" w:hAnsi="Tahoma" w:cs="Tahoma"/>
          <w:sz w:val="22"/>
          <w:szCs w:val="22"/>
        </w:rPr>
        <w:t>.</w:t>
      </w:r>
    </w:p>
    <w:p w:rsidR="00787992" w:rsidRPr="00787992" w:rsidRDefault="00787992" w:rsidP="00787992">
      <w:pPr>
        <w:pStyle w:val="NormalWeb"/>
        <w:numPr>
          <w:ilvl w:val="0"/>
          <w:numId w:val="30"/>
        </w:numPr>
        <w:bidi/>
        <w:spacing w:line="360" w:lineRule="auto"/>
        <w:rPr>
          <w:rFonts w:ascii="Tahoma" w:hAnsi="Tahoma" w:cs="Tahoma"/>
          <w:sz w:val="22"/>
          <w:szCs w:val="22"/>
        </w:rPr>
      </w:pPr>
      <w:r w:rsidRPr="00787992">
        <w:rPr>
          <w:rFonts w:ascii="Tahoma" w:hAnsi="Tahoma" w:cs="Tahoma"/>
          <w:sz w:val="22"/>
          <w:szCs w:val="22"/>
          <w:rtl/>
        </w:rPr>
        <w:t>در سیاست، شعار عدالت‌طلبی با تمرکز قدرت نظامی و اقتصادی در دولت همراه شد</w:t>
      </w:r>
      <w:r w:rsidRPr="00787992">
        <w:rPr>
          <w:rFonts w:ascii="Tahoma" w:hAnsi="Tahoma" w:cs="Tahoma"/>
          <w:sz w:val="22"/>
          <w:szCs w:val="22"/>
        </w:rPr>
        <w:t>.</w:t>
      </w:r>
    </w:p>
    <w:p w:rsidR="00787992" w:rsidRPr="00787992" w:rsidRDefault="00787992" w:rsidP="00787992">
      <w:pPr>
        <w:pStyle w:val="NormalWeb"/>
        <w:numPr>
          <w:ilvl w:val="0"/>
          <w:numId w:val="30"/>
        </w:numPr>
        <w:bidi/>
        <w:spacing w:line="360" w:lineRule="auto"/>
        <w:rPr>
          <w:rFonts w:ascii="Tahoma" w:hAnsi="Tahoma" w:cs="Tahoma"/>
          <w:sz w:val="22"/>
          <w:szCs w:val="22"/>
        </w:rPr>
      </w:pPr>
      <w:r w:rsidRPr="00787992">
        <w:rPr>
          <w:rFonts w:ascii="Tahoma" w:hAnsi="Tahoma" w:cs="Tahoma"/>
          <w:sz w:val="22"/>
          <w:szCs w:val="22"/>
          <w:rtl/>
        </w:rPr>
        <w:t>در فرهنگ، خلاقیت به فضای مجازی پناه برد</w:t>
      </w:r>
      <w:r w:rsidRPr="00787992">
        <w:rPr>
          <w:rFonts w:ascii="Tahoma" w:hAnsi="Tahoma" w:cs="Tahoma"/>
          <w:sz w:val="22"/>
          <w:szCs w:val="22"/>
        </w:rPr>
        <w:t>.</w:t>
      </w:r>
    </w:p>
    <w:p w:rsidR="00787992" w:rsidRPr="00787992" w:rsidRDefault="00787992" w:rsidP="00787992">
      <w:pPr>
        <w:pStyle w:val="NormalWeb"/>
        <w:numPr>
          <w:ilvl w:val="0"/>
          <w:numId w:val="30"/>
        </w:numPr>
        <w:bidi/>
        <w:spacing w:line="360" w:lineRule="auto"/>
        <w:rPr>
          <w:rFonts w:ascii="Tahoma" w:hAnsi="Tahoma" w:cs="Tahoma"/>
          <w:sz w:val="22"/>
          <w:szCs w:val="22"/>
        </w:rPr>
      </w:pPr>
      <w:r w:rsidRPr="00787992">
        <w:rPr>
          <w:rFonts w:ascii="Tahoma" w:hAnsi="Tahoma" w:cs="Tahoma"/>
          <w:sz w:val="22"/>
          <w:szCs w:val="22"/>
          <w:rtl/>
        </w:rPr>
        <w:t>و در جهان، ایران وارد چرخهٔ تحریم و انزوای تدریجی شد</w:t>
      </w:r>
      <w:r w:rsidRPr="00787992">
        <w:rPr>
          <w:rFonts w:ascii="Tahoma" w:hAnsi="Tahoma" w:cs="Tahoma"/>
          <w:sz w:val="22"/>
          <w:szCs w:val="22"/>
        </w:rPr>
        <w:t>.</w:t>
      </w:r>
    </w:p>
    <w:p w:rsidR="00787992" w:rsidRPr="00787992" w:rsidRDefault="00787992" w:rsidP="00787992">
      <w:pPr>
        <w:bidi/>
        <w:spacing w:line="360" w:lineRule="auto"/>
        <w:rPr>
          <w:rFonts w:ascii="Tahoma" w:hAnsi="Tahoma" w:cs="Tahoma"/>
          <w:rtl/>
          <w:lang w:val="en-US" w:bidi="fa-IR"/>
        </w:rPr>
      </w:pPr>
    </w:p>
    <w:sectPr w:rsidR="00787992" w:rsidRPr="00787992"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5B1" w:rsidRDefault="00C605B1">
      <w:pPr>
        <w:spacing w:after="0" w:line="240" w:lineRule="auto"/>
      </w:pPr>
      <w:r>
        <w:separator/>
      </w:r>
    </w:p>
  </w:endnote>
  <w:endnote w:type="continuationSeparator" w:id="0">
    <w:p w:rsidR="00C605B1" w:rsidRDefault="00C60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C605B1">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5B1" w:rsidRDefault="00C605B1">
      <w:pPr>
        <w:spacing w:after="0" w:line="240" w:lineRule="auto"/>
      </w:pPr>
      <w:r>
        <w:separator/>
      </w:r>
    </w:p>
  </w:footnote>
  <w:footnote w:type="continuationSeparator" w:id="0">
    <w:p w:rsidR="00C605B1" w:rsidRDefault="00C605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994A70"/>
    <w:multiLevelType w:val="multilevel"/>
    <w:tmpl w:val="E05A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2">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8">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E760395"/>
    <w:multiLevelType w:val="hybridMultilevel"/>
    <w:tmpl w:val="01FEA75E"/>
    <w:lvl w:ilvl="0" w:tplc="A97EC9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2"/>
  </w:num>
  <w:num w:numId="3">
    <w:abstractNumId w:val="13"/>
  </w:num>
  <w:num w:numId="4">
    <w:abstractNumId w:val="10"/>
  </w:num>
  <w:num w:numId="5">
    <w:abstractNumId w:val="17"/>
  </w:num>
  <w:num w:numId="6">
    <w:abstractNumId w:val="3"/>
  </w:num>
  <w:num w:numId="7">
    <w:abstractNumId w:val="26"/>
  </w:num>
  <w:num w:numId="8">
    <w:abstractNumId w:val="9"/>
  </w:num>
  <w:num w:numId="9">
    <w:abstractNumId w:val="2"/>
  </w:num>
  <w:num w:numId="10">
    <w:abstractNumId w:val="21"/>
  </w:num>
  <w:num w:numId="11">
    <w:abstractNumId w:val="25"/>
  </w:num>
  <w:num w:numId="12">
    <w:abstractNumId w:val="7"/>
  </w:num>
  <w:num w:numId="13">
    <w:abstractNumId w:val="23"/>
  </w:num>
  <w:num w:numId="14">
    <w:abstractNumId w:val="8"/>
  </w:num>
  <w:num w:numId="15">
    <w:abstractNumId w:val="14"/>
  </w:num>
  <w:num w:numId="16">
    <w:abstractNumId w:val="4"/>
  </w:num>
  <w:num w:numId="17">
    <w:abstractNumId w:val="22"/>
  </w:num>
  <w:num w:numId="18">
    <w:abstractNumId w:val="1"/>
  </w:num>
  <w:num w:numId="19">
    <w:abstractNumId w:val="11"/>
  </w:num>
  <w:num w:numId="20">
    <w:abstractNumId w:val="28"/>
  </w:num>
  <w:num w:numId="21">
    <w:abstractNumId w:val="27"/>
  </w:num>
  <w:num w:numId="22">
    <w:abstractNumId w:val="18"/>
  </w:num>
  <w:num w:numId="23">
    <w:abstractNumId w:val="29"/>
  </w:num>
  <w:num w:numId="24">
    <w:abstractNumId w:val="15"/>
  </w:num>
  <w:num w:numId="25">
    <w:abstractNumId w:val="24"/>
  </w:num>
  <w:num w:numId="26">
    <w:abstractNumId w:val="19"/>
  </w:num>
  <w:num w:numId="27">
    <w:abstractNumId w:val="0"/>
  </w:num>
  <w:num w:numId="28">
    <w:abstractNumId w:val="5"/>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353B"/>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C5B58"/>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00B2"/>
    <w:rsid w:val="004858D4"/>
    <w:rsid w:val="00486802"/>
    <w:rsid w:val="00490470"/>
    <w:rsid w:val="004A1D46"/>
    <w:rsid w:val="004A345F"/>
    <w:rsid w:val="004B1377"/>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5C4663"/>
    <w:rsid w:val="006056EE"/>
    <w:rsid w:val="0063590B"/>
    <w:rsid w:val="006414DF"/>
    <w:rsid w:val="00650E4E"/>
    <w:rsid w:val="0067362A"/>
    <w:rsid w:val="00692E6D"/>
    <w:rsid w:val="006E6D33"/>
    <w:rsid w:val="006F4415"/>
    <w:rsid w:val="0070068D"/>
    <w:rsid w:val="00711CE3"/>
    <w:rsid w:val="0072262F"/>
    <w:rsid w:val="0074672B"/>
    <w:rsid w:val="00756FDA"/>
    <w:rsid w:val="00770BF9"/>
    <w:rsid w:val="00776529"/>
    <w:rsid w:val="00785322"/>
    <w:rsid w:val="00787992"/>
    <w:rsid w:val="007A4DDF"/>
    <w:rsid w:val="007A7E6D"/>
    <w:rsid w:val="007B66F8"/>
    <w:rsid w:val="007C342F"/>
    <w:rsid w:val="007C60A6"/>
    <w:rsid w:val="007D4242"/>
    <w:rsid w:val="007D714C"/>
    <w:rsid w:val="007E0F2F"/>
    <w:rsid w:val="007E5471"/>
    <w:rsid w:val="00805E54"/>
    <w:rsid w:val="008060A9"/>
    <w:rsid w:val="00816F1E"/>
    <w:rsid w:val="008233AB"/>
    <w:rsid w:val="00824050"/>
    <w:rsid w:val="00827D06"/>
    <w:rsid w:val="00836332"/>
    <w:rsid w:val="00855382"/>
    <w:rsid w:val="00857374"/>
    <w:rsid w:val="00857CE2"/>
    <w:rsid w:val="00873168"/>
    <w:rsid w:val="00873901"/>
    <w:rsid w:val="00874448"/>
    <w:rsid w:val="00877B77"/>
    <w:rsid w:val="00883B9D"/>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C3AF8"/>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203C0"/>
    <w:rsid w:val="00C40207"/>
    <w:rsid w:val="00C41047"/>
    <w:rsid w:val="00C605B1"/>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1FEF"/>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6455"/>
    <w:rsid w:val="00E95870"/>
    <w:rsid w:val="00EA099B"/>
    <w:rsid w:val="00EA2A11"/>
    <w:rsid w:val="00EB29FE"/>
    <w:rsid w:val="00EE03AF"/>
    <w:rsid w:val="00EE28A7"/>
    <w:rsid w:val="00EF1E3E"/>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17474317">
      <w:bodyDiv w:val="1"/>
      <w:marLeft w:val="0"/>
      <w:marRight w:val="0"/>
      <w:marTop w:val="0"/>
      <w:marBottom w:val="0"/>
      <w:divBdr>
        <w:top w:val="none" w:sz="0" w:space="0" w:color="auto"/>
        <w:left w:val="none" w:sz="0" w:space="0" w:color="auto"/>
        <w:bottom w:val="none" w:sz="0" w:space="0" w:color="auto"/>
        <w:right w:val="none" w:sz="0" w:space="0" w:color="auto"/>
      </w:divBdr>
      <w:divsChild>
        <w:div w:id="1149516414">
          <w:marLeft w:val="0"/>
          <w:marRight w:val="0"/>
          <w:marTop w:val="0"/>
          <w:marBottom w:val="0"/>
          <w:divBdr>
            <w:top w:val="none" w:sz="0" w:space="0" w:color="auto"/>
            <w:left w:val="none" w:sz="0" w:space="0" w:color="auto"/>
            <w:bottom w:val="none" w:sz="0" w:space="0" w:color="auto"/>
            <w:right w:val="none" w:sz="0" w:space="0" w:color="auto"/>
          </w:divBdr>
          <w:divsChild>
            <w:div w:id="650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17CF0-FEFE-4B8A-852F-82BC62D9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1742</Words>
  <Characters>9936</Characters>
  <Application>Microsoft Office Word</Application>
  <DocSecurity>0</DocSecurity>
  <Lines>82</Lines>
  <Paragraphs>23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جدول زمانی تحولات ایران (۱۳۸۳ – ۱۳۸۶)</vt:lpstr>
      <vt:lpstr>    📚 جمع‌بندی</vt:lpstr>
    </vt:vector>
  </TitlesOfParts>
  <Company/>
  <LinksUpToDate>false</LinksUpToDate>
  <CharactersWithSpaces>11655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2025-10-21T22:02:00Z</dcterms:created>
  <dcterms:modified xsi:type="dcterms:W3CDTF">2025-10-21T22:27:00Z</dcterms:modified>
</cp:coreProperties>
</file>