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A87D6" w14:textId="77777777" w:rsidR="00851E2E" w:rsidRPr="00851E2E" w:rsidRDefault="00851E2E" w:rsidP="00851E2E">
      <w:pPr>
        <w:bidi/>
        <w:spacing w:after="0" w:line="240" w:lineRule="auto"/>
        <w:ind w:left="90" w:right="90"/>
        <w:jc w:val="center"/>
        <w:rPr>
          <w:rFonts w:asciiTheme="majorBidi" w:hAnsiTheme="majorBidi" w:cstheme="majorBidi"/>
          <w:b/>
          <w:bCs/>
        </w:rPr>
      </w:pPr>
      <w:r w:rsidRPr="00851E2E">
        <w:rPr>
          <w:rFonts w:asciiTheme="majorBidi" w:hAnsiTheme="majorBidi" w:cstheme="majorBidi"/>
          <w:b/>
          <w:bCs/>
          <w:rtl/>
          <w:lang w:bidi="fa-IR"/>
        </w:rPr>
        <w:t>چرا گوهر «پادشاهی پارلمانی» نیز «جمهوریت» است؟</w:t>
      </w:r>
    </w:p>
    <w:p w14:paraId="7A3A15C0" w14:textId="77777777" w:rsidR="00851E2E" w:rsidRPr="00851E2E" w:rsidRDefault="00851E2E" w:rsidP="00851E2E">
      <w:pPr>
        <w:bidi/>
        <w:spacing w:after="0" w:line="240" w:lineRule="auto"/>
        <w:ind w:left="90" w:right="90"/>
        <w:jc w:val="center"/>
        <w:rPr>
          <w:rFonts w:asciiTheme="majorBidi" w:hAnsiTheme="majorBidi" w:cstheme="majorBidi"/>
          <w:b/>
          <w:bCs/>
          <w:rtl/>
          <w:lang w:bidi="fa-IR"/>
        </w:rPr>
      </w:pPr>
      <w:r w:rsidRPr="00851E2E">
        <w:rPr>
          <w:rFonts w:asciiTheme="majorBidi" w:hAnsiTheme="majorBidi" w:cstheme="majorBidi"/>
          <w:b/>
          <w:bCs/>
          <w:rtl/>
          <w:lang w:bidi="fa-IR"/>
        </w:rPr>
        <w:t>اسماعیل نوری علا</w:t>
      </w:r>
    </w:p>
    <w:p w14:paraId="3126026F" w14:textId="77777777" w:rsidR="00851E2E" w:rsidRPr="00851E2E" w:rsidRDefault="00851E2E" w:rsidP="00851E2E">
      <w:pPr>
        <w:bidi/>
        <w:spacing w:after="0" w:line="240" w:lineRule="auto"/>
        <w:ind w:left="90" w:right="90"/>
        <w:jc w:val="both"/>
        <w:rPr>
          <w:rFonts w:ascii="Tahoma" w:hAnsi="Tahoma" w:cs="Tahoma"/>
          <w:sz w:val="18"/>
          <w:szCs w:val="18"/>
          <w:rtl/>
        </w:rPr>
      </w:pPr>
      <w:r w:rsidRPr="00851E2E">
        <w:rPr>
          <w:rFonts w:ascii="Tahoma" w:hAnsi="Tahoma" w:cs="Tahoma"/>
          <w:sz w:val="18"/>
          <w:szCs w:val="18"/>
          <w:rtl/>
        </w:rPr>
        <w:t xml:space="preserve">اگر به پیشنهادشاهزاده در مورد </w:t>
      </w:r>
      <w:r w:rsidRPr="00851E2E">
        <w:rPr>
          <w:rFonts w:ascii="Tahoma" w:hAnsi="Tahoma" w:cs="Tahoma" w:hint="cs"/>
          <w:sz w:val="18"/>
          <w:szCs w:val="18"/>
          <w:rtl/>
        </w:rPr>
        <w:t>جایگرین کردن</w:t>
      </w:r>
      <w:r w:rsidRPr="00851E2E">
        <w:rPr>
          <w:rFonts w:ascii="Tahoma" w:hAnsi="Tahoma" w:cs="Tahoma"/>
          <w:sz w:val="18"/>
          <w:szCs w:val="18"/>
          <w:rtl/>
        </w:rPr>
        <w:t xml:space="preserve"> «جمهوریت</w:t>
      </w:r>
      <w:r w:rsidRPr="00851E2E">
        <w:rPr>
          <w:rFonts w:ascii="Tahoma" w:hAnsi="Tahoma" w:cs="Tahoma" w:hint="cs"/>
          <w:sz w:val="18"/>
          <w:szCs w:val="18"/>
          <w:rtl/>
        </w:rPr>
        <w:t xml:space="preserve"> خواهی</w:t>
      </w:r>
      <w:r w:rsidRPr="00851E2E">
        <w:rPr>
          <w:rFonts w:ascii="Tahoma" w:hAnsi="Tahoma" w:cs="Tahoma"/>
          <w:sz w:val="18"/>
          <w:szCs w:val="18"/>
          <w:rtl/>
        </w:rPr>
        <w:t xml:space="preserve">» </w:t>
      </w:r>
      <w:r w:rsidRPr="00851E2E">
        <w:rPr>
          <w:rFonts w:ascii="Tahoma" w:hAnsi="Tahoma" w:cs="Tahoma" w:hint="cs"/>
          <w:sz w:val="18"/>
          <w:szCs w:val="18"/>
          <w:rtl/>
        </w:rPr>
        <w:t xml:space="preserve">بجای «جمهوری خواهی» </w:t>
      </w:r>
      <w:r w:rsidRPr="00851E2E">
        <w:rPr>
          <w:rFonts w:ascii="Tahoma" w:hAnsi="Tahoma" w:cs="Tahoma"/>
          <w:sz w:val="18"/>
          <w:szCs w:val="18"/>
          <w:rtl/>
        </w:rPr>
        <w:t>توجه کنیم، در می یابیم که او به گوهر تفاوتی که بین حکومت اکثریت و حکومت جمهوری وجود دارد توجه کرده است؛ گوهری که استبداد حکومت اکثریت را</w:t>
      </w:r>
      <w:r w:rsidRPr="00851E2E">
        <w:rPr>
          <w:rFonts w:ascii="Tahoma" w:hAnsi="Tahoma" w:cs="Tahoma" w:hint="cs"/>
          <w:sz w:val="18"/>
          <w:szCs w:val="18"/>
          <w:rtl/>
        </w:rPr>
        <w:t>،</w:t>
      </w:r>
      <w:r w:rsidRPr="00851E2E">
        <w:rPr>
          <w:rFonts w:ascii="Tahoma" w:hAnsi="Tahoma" w:cs="Tahoma"/>
          <w:sz w:val="18"/>
          <w:szCs w:val="18"/>
          <w:rtl/>
        </w:rPr>
        <w:t xml:space="preserve"> بوسیله </w:t>
      </w:r>
      <w:r w:rsidRPr="00851E2E">
        <w:rPr>
          <w:rFonts w:ascii="Tahoma" w:hAnsi="Tahoma" w:cs="Tahoma" w:hint="cs"/>
          <w:sz w:val="18"/>
          <w:szCs w:val="18"/>
          <w:rtl/>
        </w:rPr>
        <w:t xml:space="preserve">آنگونه </w:t>
      </w:r>
      <w:r w:rsidRPr="00851E2E">
        <w:rPr>
          <w:rFonts w:ascii="Tahoma" w:hAnsi="Tahoma" w:cs="Tahoma"/>
          <w:sz w:val="18"/>
          <w:szCs w:val="18"/>
          <w:rtl/>
        </w:rPr>
        <w:t>قانون اساسی</w:t>
      </w:r>
      <w:r w:rsidRPr="00851E2E">
        <w:rPr>
          <w:rFonts w:ascii="Tahoma" w:hAnsi="Tahoma" w:cs="Tahoma" w:hint="cs"/>
          <w:sz w:val="18"/>
          <w:szCs w:val="18"/>
          <w:rtl/>
        </w:rPr>
        <w:t xml:space="preserve"> که</w:t>
      </w:r>
      <w:r w:rsidRPr="00851E2E">
        <w:rPr>
          <w:rFonts w:ascii="Tahoma" w:hAnsi="Tahoma" w:cs="Tahoma"/>
          <w:sz w:val="18"/>
          <w:szCs w:val="18"/>
          <w:rtl/>
        </w:rPr>
        <w:t xml:space="preserve"> محافظ حقوق اقلیت</w:t>
      </w:r>
      <w:r w:rsidRPr="00851E2E">
        <w:rPr>
          <w:rFonts w:ascii="Tahoma" w:hAnsi="Tahoma" w:cs="Tahoma" w:hint="cs"/>
          <w:sz w:val="18"/>
          <w:szCs w:val="18"/>
          <w:rtl/>
        </w:rPr>
        <w:t xml:space="preserve"> باشد،</w:t>
      </w:r>
      <w:r w:rsidRPr="00851E2E">
        <w:rPr>
          <w:rFonts w:ascii="Tahoma" w:hAnsi="Tahoma" w:cs="Tahoma"/>
          <w:sz w:val="18"/>
          <w:szCs w:val="18"/>
          <w:rtl/>
        </w:rPr>
        <w:t xml:space="preserve"> محدود می سازد.</w:t>
      </w:r>
    </w:p>
    <w:p w14:paraId="21614E01" w14:textId="77777777" w:rsidR="00851E2E" w:rsidRDefault="00851E2E" w:rsidP="003F5FA1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lang w:bidi="fa-IR"/>
        </w:rPr>
      </w:pPr>
    </w:p>
    <w:p w14:paraId="2CFA3B88" w14:textId="77777777" w:rsidR="00851E2E" w:rsidRDefault="00851E2E" w:rsidP="00851E2E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lang w:bidi="fa-IR"/>
        </w:rPr>
      </w:pPr>
    </w:p>
    <w:p w14:paraId="02F8BCC9" w14:textId="67780AAD" w:rsidR="00254DC5" w:rsidRPr="00851E2E" w:rsidRDefault="00254DC5" w:rsidP="00851E2E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r w:rsidRPr="00851E2E">
        <w:rPr>
          <w:rFonts w:asciiTheme="majorBidi" w:hAnsiTheme="majorBidi" w:cstheme="majorBidi"/>
          <w:b/>
          <w:bCs/>
          <w:color w:val="FF0000"/>
          <w:sz w:val="36"/>
          <w:szCs w:val="36"/>
          <w:rtl/>
          <w:lang w:bidi="fa-IR"/>
        </w:rPr>
        <w:t>چرا گوهر «پادشاهی پارلمانی» نیز «جمهوریت» است؟</w:t>
      </w:r>
    </w:p>
    <w:p w14:paraId="1B6F1475" w14:textId="77777777" w:rsidR="00254DC5" w:rsidRPr="00851E2E" w:rsidRDefault="00254DC5" w:rsidP="003F5FA1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rtl/>
          <w:lang w:bidi="fa-IR"/>
        </w:rPr>
      </w:pPr>
      <w:r w:rsidRPr="00851E2E">
        <w:rPr>
          <w:rFonts w:asciiTheme="majorBidi" w:hAnsiTheme="majorBidi" w:cstheme="majorBidi"/>
          <w:b/>
          <w:bCs/>
          <w:rtl/>
          <w:lang w:bidi="fa-IR"/>
        </w:rPr>
        <w:t>اسماعیل نوری علا</w:t>
      </w:r>
    </w:p>
    <w:p w14:paraId="0F709125" w14:textId="4F369877" w:rsidR="00254DC5" w:rsidRPr="004A4D3B" w:rsidRDefault="00254DC5" w:rsidP="003F5FA1">
      <w:pPr>
        <w:bidi/>
        <w:spacing w:after="0" w:line="360" w:lineRule="auto"/>
        <w:rPr>
          <w:rFonts w:ascii="Tahoma" w:hAnsi="Tahoma" w:cs="Tahoma"/>
          <w:sz w:val="22"/>
          <w:szCs w:val="22"/>
          <w:rtl/>
          <w:lang w:bidi="fa-IR"/>
        </w:rPr>
      </w:pPr>
      <w:r w:rsidRPr="004A4D3B">
        <w:rPr>
          <w:rFonts w:ascii="Tahoma" w:hAnsi="Tahoma" w:cs="Tahoma"/>
          <w:sz w:val="22"/>
          <w:szCs w:val="22"/>
          <w:rtl/>
          <w:lang w:bidi="fa-IR"/>
        </w:rPr>
        <w:tab/>
        <w:t>چند سال پیش، در گفتکو با ایرانیان اطریش، شاهزاده رضا پهلوی نکاتی را بیان کرد که باعث تعحب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 xml:space="preserve"> و حتی جا خوردن شنوندگان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شد. فشرده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ء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این</w:t>
      </w:r>
      <w:r w:rsidR="00F9477C">
        <w:rPr>
          <w:rFonts w:ascii="Tahoma" w:hAnsi="Tahoma" w:cs="Tahoma"/>
          <w:sz w:val="22"/>
          <w:szCs w:val="22"/>
          <w:rtl/>
          <w:lang w:bidi="fa-IR"/>
        </w:rPr>
        <w:t xml:space="preserve"> نکات آن بود که «من در تفکر خود جمهوری خواه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م، به 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سلطنت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موروثی اعتقاد ندارم چون فکر نمی کنم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 xml:space="preserve"> که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در رگ های من خونی ممتاز و سلطنتی جاری است که با خون آدم های دیگر متفاوت است». </w:t>
      </w:r>
    </w:p>
    <w:p w14:paraId="6C7CEB3E" w14:textId="548AD0E2" w:rsidR="00254DC5" w:rsidRPr="004A4D3B" w:rsidRDefault="00F9477C" w:rsidP="003F5FA1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  <w:lang w:bidi="fa-IR"/>
        </w:rPr>
      </w:pPr>
      <w:r>
        <w:rPr>
          <w:rFonts w:ascii="Tahoma" w:hAnsi="Tahoma" w:cs="Tahoma"/>
          <w:sz w:val="22"/>
          <w:szCs w:val="22"/>
          <w:rtl/>
          <w:lang w:bidi="fa-IR"/>
        </w:rPr>
        <w:t>در آن زمان این سخنان مو</w:t>
      </w:r>
      <w:r>
        <w:rPr>
          <w:rFonts w:ascii="Tahoma" w:hAnsi="Tahoma" w:cs="Tahoma" w:hint="cs"/>
          <w:sz w:val="22"/>
          <w:szCs w:val="22"/>
          <w:rtl/>
          <w:lang w:bidi="fa-IR"/>
        </w:rPr>
        <w:t>حب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ناراحتی </w:t>
      </w:r>
      <w:r>
        <w:rPr>
          <w:rFonts w:ascii="Tahoma" w:hAnsi="Tahoma" w:cs="Tahoma" w:hint="cs"/>
          <w:sz w:val="22"/>
          <w:szCs w:val="22"/>
          <w:rtl/>
          <w:lang w:bidi="fa-IR"/>
        </w:rPr>
        <w:t>بسیاری از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پاک سرشت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>ان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>ی شد که، نه</w:t>
      </w:r>
      <w:r>
        <w:rPr>
          <w:rFonts w:ascii="Tahoma" w:hAnsi="Tahoma" w:cs="Tahoma"/>
          <w:sz w:val="22"/>
          <w:szCs w:val="22"/>
          <w:rtl/>
          <w:lang w:bidi="fa-IR"/>
        </w:rPr>
        <w:t xml:space="preserve"> از راه تفکر منطقی بلکه بر اساس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ع</w:t>
      </w:r>
      <w:r>
        <w:rPr>
          <w:rFonts w:ascii="Tahoma" w:hAnsi="Tahoma" w:cs="Tahoma" w:hint="cs"/>
          <w:sz w:val="22"/>
          <w:szCs w:val="22"/>
          <w:rtl/>
          <w:lang w:bidi="fa-IR"/>
        </w:rPr>
        <w:t>و</w:t>
      </w:r>
      <w:r>
        <w:rPr>
          <w:rFonts w:ascii="Tahoma" w:hAnsi="Tahoma" w:cs="Tahoma"/>
          <w:sz w:val="22"/>
          <w:szCs w:val="22"/>
          <w:rtl/>
          <w:lang w:bidi="fa-IR"/>
        </w:rPr>
        <w:t>اطف و احساس</w:t>
      </w:r>
      <w:r>
        <w:rPr>
          <w:rFonts w:ascii="Tahoma" w:hAnsi="Tahoma" w:cs="Tahoma" w:hint="cs"/>
          <w:sz w:val="22"/>
          <w:szCs w:val="22"/>
          <w:rtl/>
          <w:lang w:bidi="fa-IR"/>
        </w:rPr>
        <w:t>ات خود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و تجربه دردناک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 شان در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حکومت اسلامی، پادشاهی را تنها راه نجات ایران می دانستند؛ و همین ناراحتی موجب شد که این سخنان زیاد در رسانه ها نگردد و تکرار نشود. </w:t>
      </w:r>
    </w:p>
    <w:p w14:paraId="0F598936" w14:textId="4B9E88BB" w:rsidR="00254DC5" w:rsidRPr="004A4D3B" w:rsidRDefault="003F5FA1" w:rsidP="003F5FA1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  <w:lang w:bidi="fa-IR"/>
        </w:rPr>
      </w:pPr>
      <w:r>
        <w:rPr>
          <w:rFonts w:ascii="Tahoma" w:hAnsi="Tahoma" w:cs="Tahoma" w:hint="cs"/>
          <w:sz w:val="22"/>
          <w:szCs w:val="22"/>
          <w:rtl/>
          <w:lang w:bidi="fa-IR"/>
        </w:rPr>
        <w:t xml:space="preserve">در آن زمان 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جمهوری خواهان 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نیز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سرگرم مبارزه با </w:t>
      </w:r>
      <w:r>
        <w:rPr>
          <w:rFonts w:ascii="Tahoma" w:hAnsi="Tahoma" w:cs="Tahoma" w:hint="cs"/>
          <w:sz w:val="22"/>
          <w:szCs w:val="22"/>
          <w:rtl/>
          <w:lang w:bidi="fa-IR"/>
        </w:rPr>
        <w:t>شاهزاده ای بودند که بازمانده</w:t>
      </w:r>
      <w:r w:rsidR="00E23BA4">
        <w:rPr>
          <w:rFonts w:ascii="Tahoma" w:hAnsi="Tahoma" w:cs="Tahoma" w:hint="cs"/>
          <w:sz w:val="22"/>
          <w:szCs w:val="22"/>
          <w:rtl/>
          <w:lang w:bidi="fa-IR"/>
        </w:rPr>
        <w:t>ء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 خاندان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پهلوی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 محسوب می شد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</w:t>
      </w:r>
      <w:r>
        <w:rPr>
          <w:rFonts w:ascii="Tahoma" w:hAnsi="Tahoma" w:cs="Tahoma" w:hint="cs"/>
          <w:sz w:val="22"/>
          <w:szCs w:val="22"/>
          <w:rtl/>
          <w:lang w:bidi="fa-IR"/>
        </w:rPr>
        <w:t>و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نتوانستند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 کنه این نکته ها را بفهمند.</w:t>
      </w:r>
    </w:p>
    <w:p w14:paraId="42878F39" w14:textId="5BFB50AA" w:rsidR="003F5FA1" w:rsidRDefault="00254DC5" w:rsidP="003F5FA1">
      <w:pPr>
        <w:bidi/>
        <w:spacing w:after="0" w:line="360" w:lineRule="auto"/>
        <w:rPr>
          <w:rFonts w:ascii="Tahoma" w:hAnsi="Tahoma" w:cs="Tahoma"/>
          <w:sz w:val="22"/>
          <w:szCs w:val="22"/>
          <w:rtl/>
          <w:lang w:bidi="fa-IR"/>
        </w:rPr>
      </w:pPr>
      <w:r w:rsidRPr="004A4D3B">
        <w:rPr>
          <w:rFonts w:ascii="Tahoma" w:hAnsi="Tahoma" w:cs="Tahoma"/>
          <w:sz w:val="22"/>
          <w:szCs w:val="22"/>
          <w:rtl/>
          <w:lang w:bidi="fa-IR"/>
        </w:rPr>
        <w:tab/>
        <w:t>اما من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،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که همواره خود را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 xml:space="preserve"> فردی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جمهوریخواه می دانم و می دانسته ام و، در عین حال، شاهزاده را امیدی برای آیندهء آزاد ایران می دانست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ه و می دان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م، 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>همواره مت</w:t>
      </w:r>
      <w:r w:rsidR="00E23BA4">
        <w:rPr>
          <w:rFonts w:ascii="Tahoma" w:hAnsi="Tahoma" w:cs="Tahoma" w:hint="cs"/>
          <w:sz w:val="22"/>
          <w:szCs w:val="22"/>
          <w:rtl/>
          <w:lang w:bidi="fa-IR"/>
        </w:rPr>
        <w:t>رصد بودم که ببینیم شاهزاده این ن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 xml:space="preserve">ظریه را چگونه تکمیل می کند. </w:t>
      </w:r>
    </w:p>
    <w:p w14:paraId="2750F728" w14:textId="0D03546A" w:rsidR="003F5FA1" w:rsidRDefault="003F5FA1" w:rsidP="00E23BA4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  <w:lang w:bidi="fa-IR"/>
        </w:rPr>
      </w:pPr>
      <w:r>
        <w:rPr>
          <w:rFonts w:ascii="Tahoma" w:hAnsi="Tahoma" w:cs="Tahoma" w:hint="cs"/>
          <w:sz w:val="22"/>
          <w:szCs w:val="22"/>
          <w:rtl/>
          <w:lang w:bidi="fa-IR"/>
        </w:rPr>
        <w:t xml:space="preserve">بزودی 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به نظرم رسید که ایشان، با تمرکز بر </w:t>
      </w:r>
      <w:r w:rsidR="00952655" w:rsidRPr="00F9477C">
        <w:rPr>
          <w:rFonts w:ascii="Tahoma" w:hAnsi="Tahoma" w:cs="Tahoma" w:hint="cs"/>
          <w:sz w:val="22"/>
          <w:szCs w:val="22"/>
          <w:rtl/>
          <w:lang w:bidi="fa-IR"/>
        </w:rPr>
        <w:t>ضرورت</w:t>
      </w:r>
      <w:r w:rsidR="00952655" w:rsidRPr="004A4D3B">
        <w:rPr>
          <w:rFonts w:ascii="Tahoma" w:hAnsi="Tahoma" w:cs="Tahoma" w:hint="cs"/>
          <w:sz w:val="22"/>
          <w:szCs w:val="22"/>
          <w:rtl/>
          <w:lang w:bidi="fa-IR"/>
        </w:rPr>
        <w:t xml:space="preserve"> 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>نجات هرچه زودتر ای</w:t>
      </w:r>
      <w:r w:rsidR="00F9477C">
        <w:rPr>
          <w:rFonts w:ascii="Tahoma" w:hAnsi="Tahoma" w:cs="Tahoma"/>
          <w:sz w:val="22"/>
          <w:szCs w:val="22"/>
          <w:rtl/>
          <w:lang w:bidi="fa-IR"/>
        </w:rPr>
        <w:t>ران، کوشیده اند تا چهارچوب نظری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خاصی را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 xml:space="preserve"> </w:t>
      </w:r>
      <w:r>
        <w:rPr>
          <w:rFonts w:ascii="Tahoma" w:hAnsi="Tahoma" w:cs="Tahoma" w:hint="cs"/>
          <w:sz w:val="22"/>
          <w:szCs w:val="22"/>
          <w:rtl/>
          <w:lang w:bidi="fa-IR"/>
        </w:rPr>
        <w:t>بسازند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که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 xml:space="preserve"> 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کار را روشن تر و منسجم تر کرده و 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>سخنان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 xml:space="preserve"> قبلی 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را 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اندکی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هضم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 xml:space="preserve"> پذیر تر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</w:t>
      </w:r>
      <w:r>
        <w:rPr>
          <w:rFonts w:ascii="Tahoma" w:hAnsi="Tahoma" w:cs="Tahoma" w:hint="cs"/>
          <w:sz w:val="22"/>
          <w:szCs w:val="22"/>
          <w:rtl/>
          <w:lang w:bidi="fa-IR"/>
        </w:rPr>
        <w:t>نماید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. 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در این راستا 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>ایشان</w:t>
      </w:r>
      <w:r>
        <w:rPr>
          <w:rFonts w:ascii="Tahoma" w:hAnsi="Tahoma" w:cs="Tahoma" w:hint="cs"/>
          <w:sz w:val="22"/>
          <w:szCs w:val="22"/>
          <w:rtl/>
          <w:lang w:bidi="fa-IR"/>
        </w:rPr>
        <w:t>،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 xml:space="preserve"> بزودی</w:t>
      </w:r>
      <w:r>
        <w:rPr>
          <w:rFonts w:ascii="Tahoma" w:hAnsi="Tahoma" w:cs="Tahoma" w:hint="cs"/>
          <w:sz w:val="22"/>
          <w:szCs w:val="22"/>
          <w:rtl/>
          <w:lang w:bidi="fa-IR"/>
        </w:rPr>
        <w:t>،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 xml:space="preserve"> نظریهء 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دیگری را مطرح </w:t>
      </w:r>
      <w:r w:rsidR="00F9477C">
        <w:rPr>
          <w:rFonts w:ascii="Tahoma" w:hAnsi="Tahoma" w:cs="Tahoma"/>
          <w:sz w:val="22"/>
          <w:szCs w:val="22"/>
          <w:rtl/>
          <w:lang w:bidi="fa-IR"/>
        </w:rPr>
        <w:t>سا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خت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ند </w:t>
      </w:r>
      <w:r>
        <w:rPr>
          <w:rFonts w:ascii="Tahoma" w:hAnsi="Tahoma" w:cs="Tahoma" w:hint="cs"/>
          <w:sz w:val="22"/>
          <w:szCs w:val="22"/>
          <w:rtl/>
          <w:lang w:bidi="fa-IR"/>
        </w:rPr>
        <w:t>مبنی بر پیشنهاد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</w:t>
      </w:r>
      <w:r w:rsidR="00E23BA4">
        <w:rPr>
          <w:rFonts w:ascii="Tahoma" w:hAnsi="Tahoma" w:cs="Tahoma" w:hint="cs"/>
          <w:sz w:val="22"/>
          <w:szCs w:val="22"/>
          <w:rtl/>
          <w:lang w:bidi="fa-IR"/>
        </w:rPr>
        <w:t>ج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ایگ</w:t>
      </w:r>
      <w:r w:rsidR="00E23BA4">
        <w:rPr>
          <w:rFonts w:ascii="Tahoma" w:hAnsi="Tahoma" w:cs="Tahoma" w:hint="cs"/>
          <w:sz w:val="22"/>
          <w:szCs w:val="22"/>
          <w:rtl/>
          <w:lang w:bidi="fa-IR"/>
        </w:rPr>
        <w:t>ز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ین کردن</w:t>
      </w:r>
      <w:r w:rsidR="00F9477C">
        <w:rPr>
          <w:rFonts w:ascii="Tahoma" w:hAnsi="Tahoma" w:cs="Tahoma"/>
          <w:sz w:val="22"/>
          <w:szCs w:val="22"/>
          <w:rtl/>
          <w:lang w:bidi="fa-IR"/>
        </w:rPr>
        <w:t xml:space="preserve"> «جمهوریت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>» بجای «جمهوری»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.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</w:t>
      </w:r>
    </w:p>
    <w:p w14:paraId="65F27D3C" w14:textId="53CA0DB2" w:rsidR="00254DC5" w:rsidRPr="004A4D3B" w:rsidRDefault="00254DC5" w:rsidP="003F5FA1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  <w:lang w:bidi="fa-IR"/>
        </w:rPr>
      </w:pPr>
      <w:r w:rsidRPr="004A4D3B">
        <w:rPr>
          <w:rFonts w:ascii="Tahoma" w:hAnsi="Tahoma" w:cs="Tahoma"/>
          <w:sz w:val="22"/>
          <w:szCs w:val="22"/>
          <w:rtl/>
          <w:lang w:bidi="fa-IR"/>
        </w:rPr>
        <w:t>متآسفانه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،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این پیشنهاد هم در غوغای دعوا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ی</w:t>
      </w:r>
      <w:r w:rsidR="00F9477C">
        <w:rPr>
          <w:rFonts w:ascii="Tahoma" w:hAnsi="Tahoma" w:cs="Tahoma"/>
          <w:sz w:val="22"/>
          <w:szCs w:val="22"/>
          <w:rtl/>
          <w:lang w:bidi="fa-IR"/>
        </w:rPr>
        <w:t xml:space="preserve"> 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ج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>مهوریخواهان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 xml:space="preserve"> و پادشاهی</w:t>
      </w:r>
      <w:r w:rsidR="00F9477C">
        <w:rPr>
          <w:rFonts w:ascii="Tahoma" w:hAnsi="Tahoma" w:cs="Tahoma"/>
          <w:sz w:val="22"/>
          <w:szCs w:val="22"/>
          <w:rtl/>
          <w:lang w:bidi="fa-IR"/>
        </w:rPr>
        <w:t xml:space="preserve"> طلبان</w:t>
      </w:r>
      <w:r w:rsidR="00E23BA4">
        <w:rPr>
          <w:rFonts w:ascii="Tahoma" w:hAnsi="Tahoma" w:cs="Tahoma" w:hint="cs"/>
          <w:sz w:val="22"/>
          <w:szCs w:val="22"/>
          <w:rtl/>
          <w:lang w:bidi="fa-IR"/>
        </w:rPr>
        <w:t xml:space="preserve"> و</w:t>
      </w:r>
      <w:r w:rsidR="00F9477C">
        <w:rPr>
          <w:rFonts w:ascii="Tahoma" w:hAnsi="Tahoma" w:cs="Tahoma"/>
          <w:sz w:val="22"/>
          <w:szCs w:val="22"/>
          <w:rtl/>
          <w:lang w:bidi="fa-IR"/>
        </w:rPr>
        <w:t xml:space="preserve"> 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 xml:space="preserve">سلطنت طلیان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گم و گور شد. من اما </w:t>
      </w:r>
      <w:r w:rsidR="00F9477C" w:rsidRPr="004A4D3B">
        <w:rPr>
          <w:rFonts w:ascii="Tahoma" w:hAnsi="Tahoma" w:cs="Tahoma"/>
          <w:sz w:val="22"/>
          <w:szCs w:val="22"/>
          <w:rtl/>
          <w:lang w:bidi="fa-IR"/>
        </w:rPr>
        <w:t xml:space="preserve">در این 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نوشته</w:t>
      </w:r>
      <w:r w:rsidR="00F9477C" w:rsidRPr="004A4D3B">
        <w:rPr>
          <w:rFonts w:ascii="Tahoma" w:hAnsi="Tahoma" w:cs="Tahoma"/>
          <w:sz w:val="22"/>
          <w:szCs w:val="22"/>
          <w:rtl/>
          <w:lang w:bidi="fa-IR"/>
        </w:rPr>
        <w:t xml:space="preserve">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>می خواهم کمی این پیشنهاد را بشکافم و نشان دهم که چرا می اندیشم پیشنهاد</w:t>
      </w:r>
      <w:r w:rsidR="005B049E" w:rsidRPr="004A4D3B">
        <w:rPr>
          <w:rFonts w:ascii="Tahoma" w:hAnsi="Tahoma" w:cs="Tahoma" w:hint="cs"/>
          <w:sz w:val="22"/>
          <w:szCs w:val="22"/>
          <w:rtl/>
          <w:lang w:bidi="fa-IR"/>
        </w:rPr>
        <w:t xml:space="preserve"> 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 xml:space="preserve">مزبور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>می تواند راهگشا و حلال برخی از مشکلات عمدهء اپوزیسیون باشد.</w:t>
      </w:r>
    </w:p>
    <w:p w14:paraId="22BB4E20" w14:textId="357C5A92" w:rsidR="00254DC5" w:rsidRPr="004A4D3B" w:rsidRDefault="00254DC5" w:rsidP="003F5FA1">
      <w:pPr>
        <w:bidi/>
        <w:spacing w:after="0" w:line="360" w:lineRule="auto"/>
        <w:rPr>
          <w:rFonts w:ascii="Tahoma" w:hAnsi="Tahoma" w:cs="Tahoma"/>
          <w:sz w:val="22"/>
          <w:szCs w:val="22"/>
          <w:rtl/>
          <w:lang w:bidi="fa-IR"/>
        </w:rPr>
      </w:pPr>
      <w:r w:rsidRPr="004A4D3B">
        <w:rPr>
          <w:rFonts w:ascii="Tahoma" w:hAnsi="Tahoma" w:cs="Tahoma"/>
          <w:sz w:val="22"/>
          <w:szCs w:val="22"/>
          <w:rtl/>
          <w:lang w:bidi="fa-IR"/>
        </w:rPr>
        <w:tab/>
        <w:t>از واژهء «جمهور» آغاز کنم. فرهنگ فارسی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>ِ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«معین» </w:t>
      </w:r>
      <w:r w:rsidR="00F9477C">
        <w:rPr>
          <w:rFonts w:ascii="Tahoma" w:hAnsi="Tahoma" w:cs="Tahoma" w:hint="cs"/>
          <w:sz w:val="22"/>
          <w:szCs w:val="22"/>
          <w:rtl/>
          <w:lang w:bidi="fa-IR"/>
        </w:rPr>
        <w:t xml:space="preserve">این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>واژهء را معادل «معظم از هر چیز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>،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و اعظم یک چیز» می داند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>؛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 xml:space="preserve"> تعریفی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>که می شود براحتی واژه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>ء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«اکثریت هر چیز» را بجای 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>آن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ب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 xml:space="preserve">ه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کار برد و از آن نوع حکومتی را استخراج </w:t>
      </w:r>
      <w:r w:rsidR="0079192E" w:rsidRPr="007E7C30">
        <w:rPr>
          <w:rFonts w:ascii="Tahoma" w:hAnsi="Tahoma" w:cs="Tahoma" w:hint="cs"/>
          <w:sz w:val="22"/>
          <w:szCs w:val="22"/>
          <w:rtl/>
          <w:lang w:bidi="fa-IR"/>
        </w:rPr>
        <w:t>کرد</w:t>
      </w:r>
      <w:r w:rsidR="0079192E" w:rsidRPr="004A4D3B">
        <w:rPr>
          <w:rFonts w:ascii="Tahoma" w:hAnsi="Tahoma" w:cs="Tahoma" w:hint="cs"/>
          <w:sz w:val="22"/>
          <w:szCs w:val="22"/>
          <w:rtl/>
          <w:lang w:bidi="fa-IR"/>
        </w:rPr>
        <w:t xml:space="preserve">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که از جانب 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>«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>اکثریت مردم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>»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برگزیده </w:t>
      </w:r>
      <w:r w:rsidR="007E7C30">
        <w:rPr>
          <w:rFonts w:ascii="Tahoma" w:hAnsi="Tahoma" w:cs="Tahoma"/>
          <w:sz w:val="22"/>
          <w:szCs w:val="22"/>
          <w:rtl/>
          <w:lang w:bidi="fa-IR"/>
        </w:rPr>
        <w:t xml:space="preserve">می 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>شو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>د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 xml:space="preserve"> و واجد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 xml:space="preserve"> شکلی 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 xml:space="preserve"> است که می شود آ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>ن را «حکومت اکثریت» خواند.</w:t>
      </w:r>
    </w:p>
    <w:p w14:paraId="677DA8B4" w14:textId="773DF0EA" w:rsidR="003F5FA1" w:rsidRDefault="00254DC5" w:rsidP="003F5FA1">
      <w:pPr>
        <w:bidi/>
        <w:spacing w:after="0" w:line="360" w:lineRule="auto"/>
        <w:rPr>
          <w:rFonts w:ascii="Tahoma" w:hAnsi="Tahoma" w:cs="Tahoma"/>
          <w:sz w:val="22"/>
          <w:szCs w:val="22"/>
          <w:rtl/>
          <w:lang w:bidi="fa-IR"/>
        </w:rPr>
      </w:pPr>
      <w:r w:rsidRPr="004A4D3B">
        <w:rPr>
          <w:rFonts w:ascii="Tahoma" w:hAnsi="Tahoma" w:cs="Tahoma"/>
          <w:b/>
          <w:bCs/>
          <w:sz w:val="22"/>
          <w:szCs w:val="22"/>
          <w:rtl/>
          <w:lang w:bidi="fa-IR"/>
        </w:rPr>
        <w:tab/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اما 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>کار به این سادگی تمام نمی شود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>؛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 xml:space="preserve"> و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>ه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>ر گاه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که از 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 xml:space="preserve">واژهء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>«جمهور» واژهء «جمهوری»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 xml:space="preserve"> را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</w:t>
      </w:r>
      <w:r w:rsidR="00E23BA4">
        <w:rPr>
          <w:rFonts w:ascii="Tahoma" w:hAnsi="Tahoma" w:cs="Tahoma" w:hint="cs"/>
          <w:sz w:val="22"/>
          <w:szCs w:val="22"/>
          <w:rtl/>
          <w:lang w:bidi="fa-IR"/>
        </w:rPr>
        <w:t xml:space="preserve">هم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>استخراج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 xml:space="preserve"> نموده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>و آن را با</w:t>
      </w:r>
      <w:r w:rsidR="007E7C30" w:rsidRPr="007E7C30">
        <w:rPr>
          <w:rFonts w:ascii="Tahoma" w:hAnsi="Tahoma" w:cs="Tahoma" w:hint="cs"/>
          <w:sz w:val="22"/>
          <w:szCs w:val="22"/>
          <w:rtl/>
          <w:lang w:bidi="fa-IR"/>
        </w:rPr>
        <w:t xml:space="preserve"> عبارت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«حکومت اکثریت» 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>مقایسه کنیم</w:t>
      </w:r>
      <w:r w:rsidR="00E23BA4">
        <w:rPr>
          <w:rFonts w:ascii="Tahoma" w:hAnsi="Tahoma" w:cs="Tahoma" w:hint="cs"/>
          <w:sz w:val="22"/>
          <w:szCs w:val="22"/>
          <w:rtl/>
          <w:lang w:bidi="fa-IR"/>
        </w:rPr>
        <w:t>، بعلت وجود تفاوت های متعد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>د،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 xml:space="preserve">در می یابیم که با 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>مسئله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 xml:space="preserve"> ای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 xml:space="preserve">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پیچیده </w:t>
      </w:r>
      <w:r w:rsidR="003F5FA1">
        <w:rPr>
          <w:rFonts w:ascii="Tahoma" w:hAnsi="Tahoma" w:cs="Tahoma" w:hint="cs"/>
          <w:sz w:val="22"/>
          <w:szCs w:val="22"/>
          <w:rtl/>
          <w:lang w:bidi="fa-IR"/>
        </w:rPr>
        <w:t>سر و کار داریم</w:t>
      </w:r>
      <w:r w:rsidR="007E7C30">
        <w:rPr>
          <w:rFonts w:ascii="Tahoma" w:hAnsi="Tahoma" w:cs="Tahoma" w:hint="cs"/>
          <w:sz w:val="22"/>
          <w:szCs w:val="22"/>
          <w:rtl/>
          <w:lang w:bidi="fa-IR"/>
        </w:rPr>
        <w:t>.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</w:t>
      </w:r>
    </w:p>
    <w:p w14:paraId="06B0E79D" w14:textId="5ABDECFD" w:rsidR="00254DC5" w:rsidRPr="004A4D3B" w:rsidRDefault="007E7C30" w:rsidP="003F5FA1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  <w:lang w:bidi="fa-IR"/>
        </w:rPr>
      </w:pPr>
      <w:r>
        <w:rPr>
          <w:rFonts w:ascii="Tahoma" w:hAnsi="Tahoma" w:cs="Tahoma" w:hint="cs"/>
          <w:sz w:val="22"/>
          <w:szCs w:val="22"/>
          <w:rtl/>
          <w:lang w:bidi="fa-IR"/>
        </w:rPr>
        <w:lastRenderedPageBreak/>
        <w:t>فکر می کنم که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لازم است در این مورد مختصر توضیحی ارائه کنم. </w:t>
      </w:r>
    </w:p>
    <w:p w14:paraId="4BB2182C" w14:textId="06501879" w:rsidR="00254DC5" w:rsidRPr="004A4D3B" w:rsidRDefault="00254DC5" w:rsidP="003F5FA1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 w:rsidRPr="004A4D3B">
        <w:rPr>
          <w:rFonts w:ascii="Tahoma" w:hAnsi="Tahoma" w:cs="Tahoma"/>
          <w:sz w:val="22"/>
          <w:szCs w:val="22"/>
          <w:rtl/>
          <w:lang w:bidi="fa-IR"/>
        </w:rPr>
        <w:t>«</w:t>
      </w:r>
      <w:r w:rsidRPr="004A4D3B">
        <w:rPr>
          <w:rFonts w:ascii="Tahoma" w:hAnsi="Tahoma" w:cs="Tahoma"/>
          <w:sz w:val="22"/>
          <w:szCs w:val="22"/>
          <w:rtl/>
        </w:rPr>
        <w:t>حکومت اکثریت» نام فرایند انتخاب</w:t>
      </w:r>
      <w:r w:rsidR="007E7C30">
        <w:rPr>
          <w:rFonts w:ascii="Tahoma" w:hAnsi="Tahoma" w:cs="Tahoma" w:hint="cs"/>
          <w:sz w:val="22"/>
          <w:szCs w:val="22"/>
          <w:rtl/>
        </w:rPr>
        <w:t>ات</w:t>
      </w:r>
      <w:r w:rsidRPr="004A4D3B">
        <w:rPr>
          <w:rFonts w:ascii="Tahoma" w:hAnsi="Tahoma" w:cs="Tahoma"/>
          <w:sz w:val="22"/>
          <w:szCs w:val="22"/>
          <w:rtl/>
        </w:rPr>
        <w:t xml:space="preserve">ی است که در آن گزینه‌ای که بیش از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>50%</w:t>
      </w:r>
      <w:r w:rsidRPr="004A4D3B">
        <w:rPr>
          <w:rFonts w:ascii="Tahoma" w:hAnsi="Tahoma" w:cs="Tahoma"/>
          <w:sz w:val="22"/>
          <w:szCs w:val="22"/>
          <w:rtl/>
        </w:rPr>
        <w:t xml:space="preserve"> آرا</w:t>
      </w:r>
      <w:r w:rsidR="007E7C30">
        <w:rPr>
          <w:rFonts w:ascii="Tahoma" w:hAnsi="Tahoma" w:cs="Tahoma" w:hint="cs"/>
          <w:sz w:val="22"/>
          <w:szCs w:val="22"/>
          <w:rtl/>
        </w:rPr>
        <w:t>ء</w:t>
      </w:r>
      <w:r w:rsidR="007E7C30">
        <w:rPr>
          <w:rFonts w:ascii="Tahoma" w:hAnsi="Tahoma" w:cs="Tahoma"/>
          <w:sz w:val="22"/>
          <w:szCs w:val="22"/>
          <w:rtl/>
        </w:rPr>
        <w:t xml:space="preserve"> را کسب کند</w:t>
      </w:r>
      <w:r w:rsidRPr="004A4D3B">
        <w:rPr>
          <w:rFonts w:ascii="Tahoma" w:hAnsi="Tahoma" w:cs="Tahoma"/>
          <w:sz w:val="22"/>
          <w:szCs w:val="22"/>
          <w:rtl/>
        </w:rPr>
        <w:t xml:space="preserve"> برنده می‌شود </w:t>
      </w:r>
      <w:r w:rsidR="007E7C30">
        <w:rPr>
          <w:rFonts w:ascii="Tahoma" w:hAnsi="Tahoma" w:cs="Tahoma" w:hint="cs"/>
          <w:sz w:val="22"/>
          <w:szCs w:val="22"/>
          <w:rtl/>
        </w:rPr>
        <w:t>و بدون هیچ قید و بندی ب</w:t>
      </w:r>
      <w:r w:rsidR="00851E2E">
        <w:rPr>
          <w:rFonts w:ascii="Tahoma" w:hAnsi="Tahoma" w:cs="Tahoma" w:hint="cs"/>
          <w:sz w:val="22"/>
          <w:szCs w:val="22"/>
          <w:rtl/>
          <w:lang w:bidi="fa-IR"/>
        </w:rPr>
        <w:t>ر</w:t>
      </w:r>
      <w:r w:rsidR="007E7C30">
        <w:rPr>
          <w:rFonts w:ascii="Tahoma" w:hAnsi="Tahoma" w:cs="Tahoma" w:hint="cs"/>
          <w:sz w:val="22"/>
          <w:szCs w:val="22"/>
          <w:rtl/>
        </w:rPr>
        <w:t xml:space="preserve"> تمام مردم حکم می راند.</w:t>
      </w:r>
      <w:r w:rsidR="003F5FA1">
        <w:rPr>
          <w:rFonts w:ascii="Tahoma" w:hAnsi="Tahoma" w:cs="Tahoma" w:hint="cs"/>
          <w:sz w:val="22"/>
          <w:szCs w:val="22"/>
          <w:rtl/>
        </w:rPr>
        <w:t xml:space="preserve"> </w:t>
      </w:r>
      <w:r w:rsidRPr="004A4D3B">
        <w:rPr>
          <w:rFonts w:ascii="Tahoma" w:hAnsi="Tahoma" w:cs="Tahoma"/>
          <w:sz w:val="22"/>
          <w:szCs w:val="22"/>
          <w:rtl/>
        </w:rPr>
        <w:t>«جمهوری»</w:t>
      </w:r>
      <w:r w:rsidR="007E7C30">
        <w:rPr>
          <w:rFonts w:ascii="Tahoma" w:hAnsi="Tahoma" w:cs="Tahoma" w:hint="cs"/>
          <w:sz w:val="22"/>
          <w:szCs w:val="22"/>
          <w:rtl/>
        </w:rPr>
        <w:t xml:space="preserve"> اما</w:t>
      </w:r>
      <w:r w:rsidRPr="004A4D3B">
        <w:rPr>
          <w:rFonts w:ascii="Tahoma" w:hAnsi="Tahoma" w:cs="Tahoma"/>
          <w:sz w:val="22"/>
          <w:szCs w:val="22"/>
          <w:rtl/>
        </w:rPr>
        <w:t xml:space="preserve"> شکلی از حکومت است که</w:t>
      </w:r>
      <w:r w:rsidR="00E23BA4">
        <w:rPr>
          <w:rFonts w:ascii="Tahoma" w:hAnsi="Tahoma" w:cs="Tahoma" w:hint="cs"/>
          <w:sz w:val="22"/>
          <w:szCs w:val="22"/>
          <w:rtl/>
        </w:rPr>
        <w:t>،</w:t>
      </w:r>
      <w:r w:rsidR="007E7C30">
        <w:rPr>
          <w:rFonts w:ascii="Tahoma" w:hAnsi="Tahoma" w:cs="Tahoma" w:hint="cs"/>
          <w:sz w:val="22"/>
          <w:szCs w:val="22"/>
          <w:rtl/>
        </w:rPr>
        <w:t xml:space="preserve"> اگرچه</w:t>
      </w:r>
      <w:r w:rsidRPr="004A4D3B">
        <w:rPr>
          <w:rFonts w:ascii="Tahoma" w:hAnsi="Tahoma" w:cs="Tahoma"/>
          <w:sz w:val="22"/>
          <w:szCs w:val="22"/>
          <w:rtl/>
        </w:rPr>
        <w:t xml:space="preserve"> در آن</w:t>
      </w:r>
      <w:r w:rsidR="007E7C30">
        <w:rPr>
          <w:rFonts w:ascii="Tahoma" w:hAnsi="Tahoma" w:cs="Tahoma" w:hint="cs"/>
          <w:sz w:val="22"/>
          <w:szCs w:val="22"/>
          <w:rtl/>
        </w:rPr>
        <w:t xml:space="preserve"> هم</w:t>
      </w:r>
      <w:r w:rsidRPr="004A4D3B">
        <w:rPr>
          <w:rFonts w:ascii="Tahoma" w:hAnsi="Tahoma" w:cs="Tahoma"/>
          <w:sz w:val="22"/>
          <w:szCs w:val="22"/>
          <w:rtl/>
        </w:rPr>
        <w:t xml:space="preserve"> قدرت در دست </w:t>
      </w:r>
      <w:r w:rsidR="007E7C30">
        <w:rPr>
          <w:rFonts w:ascii="Tahoma" w:hAnsi="Tahoma" w:cs="Tahoma" w:hint="cs"/>
          <w:sz w:val="22"/>
          <w:szCs w:val="22"/>
          <w:rtl/>
        </w:rPr>
        <w:t xml:space="preserve">اکثریت </w:t>
      </w:r>
      <w:r w:rsidRPr="004A4D3B">
        <w:rPr>
          <w:rFonts w:ascii="Tahoma" w:hAnsi="Tahoma" w:cs="Tahoma"/>
          <w:sz w:val="22"/>
          <w:szCs w:val="22"/>
          <w:rtl/>
        </w:rPr>
        <w:t>مردم و نمایندگان منتخب آن‌هاست</w:t>
      </w:r>
      <w:r w:rsidR="007E7C30">
        <w:rPr>
          <w:rFonts w:ascii="Tahoma" w:hAnsi="Tahoma" w:cs="Tahoma" w:hint="cs"/>
          <w:sz w:val="22"/>
          <w:szCs w:val="22"/>
          <w:rtl/>
        </w:rPr>
        <w:t xml:space="preserve"> اما</w:t>
      </w:r>
      <w:r w:rsidR="00E23BA4">
        <w:rPr>
          <w:rFonts w:ascii="Tahoma" w:hAnsi="Tahoma" w:cs="Tahoma" w:hint="cs"/>
          <w:sz w:val="22"/>
          <w:szCs w:val="22"/>
          <w:rtl/>
        </w:rPr>
        <w:t>،</w:t>
      </w:r>
      <w:r w:rsidRPr="004A4D3B">
        <w:rPr>
          <w:rFonts w:ascii="Tahoma" w:hAnsi="Tahoma" w:cs="Tahoma"/>
          <w:sz w:val="22"/>
          <w:szCs w:val="22"/>
          <w:rtl/>
        </w:rPr>
        <w:t xml:space="preserve"> ویژگی‌های اصلی اش عبارت‌اند از</w:t>
      </w:r>
      <w:r w:rsidRPr="004A4D3B">
        <w:rPr>
          <w:rFonts w:ascii="Tahoma" w:hAnsi="Tahoma" w:cs="Tahoma"/>
          <w:sz w:val="22"/>
          <w:szCs w:val="22"/>
        </w:rPr>
        <w:t>: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 </w:t>
      </w:r>
      <w:r w:rsidRPr="004A4D3B">
        <w:rPr>
          <w:rFonts w:ascii="Tahoma" w:hAnsi="Tahoma" w:cs="Tahoma"/>
          <w:sz w:val="22"/>
          <w:szCs w:val="22"/>
          <w:rtl/>
        </w:rPr>
        <w:t>حاکمیت قانون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، </w:t>
      </w:r>
      <w:r w:rsidRPr="004A4D3B">
        <w:rPr>
          <w:rFonts w:ascii="Tahoma" w:hAnsi="Tahoma" w:cs="Tahoma"/>
          <w:sz w:val="22"/>
          <w:szCs w:val="22"/>
          <w:rtl/>
        </w:rPr>
        <w:t>محدودیت‌های قانونی برای قدرت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، و </w:t>
      </w:r>
      <w:r w:rsidRPr="004A4D3B">
        <w:rPr>
          <w:rFonts w:ascii="Tahoma" w:hAnsi="Tahoma" w:cs="Tahoma"/>
          <w:sz w:val="22"/>
          <w:szCs w:val="22"/>
          <w:rtl/>
        </w:rPr>
        <w:t xml:space="preserve">حفاظت از حقوق فردی. </w:t>
      </w:r>
    </w:p>
    <w:p w14:paraId="5F2A0697" w14:textId="0CB2CC6C" w:rsidR="007E7C30" w:rsidRDefault="00254DC5" w:rsidP="003F5FA1">
      <w:pPr>
        <w:bidi/>
        <w:spacing w:after="0" w:line="360" w:lineRule="auto"/>
        <w:rPr>
          <w:rFonts w:ascii="Tahoma" w:hAnsi="Tahoma" w:cs="Tahoma"/>
          <w:sz w:val="22"/>
          <w:szCs w:val="22"/>
          <w:rtl/>
        </w:rPr>
      </w:pPr>
      <w:r w:rsidRPr="004A4D3B">
        <w:rPr>
          <w:rFonts w:ascii="Tahoma" w:hAnsi="Tahoma" w:cs="Tahoma"/>
          <w:sz w:val="22"/>
          <w:szCs w:val="22"/>
          <w:rtl/>
        </w:rPr>
        <w:tab/>
        <w:t>معنای این سخن</w:t>
      </w:r>
      <w:r w:rsidR="007E7C30">
        <w:rPr>
          <w:rFonts w:ascii="Tahoma" w:hAnsi="Tahoma" w:cs="Tahoma" w:hint="cs"/>
          <w:sz w:val="22"/>
          <w:szCs w:val="22"/>
          <w:rtl/>
        </w:rPr>
        <w:t xml:space="preserve"> آن</w:t>
      </w:r>
      <w:r w:rsidRPr="004A4D3B">
        <w:rPr>
          <w:rFonts w:ascii="Tahoma" w:hAnsi="Tahoma" w:cs="Tahoma"/>
          <w:sz w:val="22"/>
          <w:szCs w:val="22"/>
          <w:rtl/>
        </w:rPr>
        <w:t xml:space="preserve"> است که «حکومت اکثریت » (که از آن با عنوان «دموکراسی محض» هم یاد می شود) با «جمهوری» از چند لحاظ متفاوت است. به عمده ترین این تفاوت ها توجه کنیم: </w:t>
      </w:r>
    </w:p>
    <w:p w14:paraId="3721ABA6" w14:textId="61C72E36" w:rsidR="007E7C30" w:rsidRDefault="007E7C30" w:rsidP="00E23BA4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>
        <w:rPr>
          <w:rFonts w:ascii="Tahoma" w:hAnsi="Tahoma" w:cs="Tahoma" w:hint="cs"/>
          <w:sz w:val="22"/>
          <w:szCs w:val="22"/>
          <w:rtl/>
        </w:rPr>
        <w:t xml:space="preserve">- 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حکومت اکثریت حکومتی مبتنی بر </w:t>
      </w:r>
      <w:r w:rsidR="00E42659">
        <w:rPr>
          <w:rFonts w:ascii="Tahoma" w:hAnsi="Tahoma" w:cs="Tahoma" w:hint="cs"/>
          <w:sz w:val="22"/>
          <w:szCs w:val="22"/>
          <w:rtl/>
        </w:rPr>
        <w:t>نظر بلامنازع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بیش از نیمی از مردم است</w:t>
      </w:r>
      <w:r>
        <w:rPr>
          <w:rFonts w:ascii="Tahoma" w:hAnsi="Tahoma" w:cs="Tahoma" w:hint="cs"/>
          <w:sz w:val="22"/>
          <w:szCs w:val="22"/>
          <w:rtl/>
        </w:rPr>
        <w:t>،</w:t>
      </w:r>
      <w:r>
        <w:rPr>
          <w:rFonts w:ascii="Tahoma" w:hAnsi="Tahoma" w:cs="Tahoma"/>
          <w:sz w:val="22"/>
          <w:szCs w:val="22"/>
          <w:rtl/>
        </w:rPr>
        <w:t xml:space="preserve"> </w:t>
      </w:r>
      <w:r>
        <w:rPr>
          <w:rFonts w:ascii="Tahoma" w:hAnsi="Tahoma" w:cs="Tahoma" w:hint="cs"/>
          <w:sz w:val="22"/>
          <w:szCs w:val="22"/>
          <w:rtl/>
        </w:rPr>
        <w:t>ح</w:t>
      </w:r>
      <w:r w:rsidR="00254DC5" w:rsidRPr="004A4D3B">
        <w:rPr>
          <w:rFonts w:ascii="Tahoma" w:hAnsi="Tahoma" w:cs="Tahoma"/>
          <w:sz w:val="22"/>
          <w:szCs w:val="22"/>
          <w:rtl/>
        </w:rPr>
        <w:t>ال آنکه جمهوری حکومتی</w:t>
      </w:r>
      <w:r w:rsidR="00E42659">
        <w:rPr>
          <w:rFonts w:ascii="Tahoma" w:hAnsi="Tahoma" w:cs="Tahoma" w:hint="cs"/>
          <w:sz w:val="22"/>
          <w:szCs w:val="22"/>
          <w:rtl/>
        </w:rPr>
        <w:t xml:space="preserve"> است که</w:t>
      </w:r>
      <w:r w:rsidR="00E23BA4">
        <w:rPr>
          <w:rFonts w:ascii="Tahoma" w:hAnsi="Tahoma" w:cs="Tahoma" w:hint="cs"/>
          <w:sz w:val="22"/>
          <w:szCs w:val="22"/>
          <w:rtl/>
        </w:rPr>
        <w:t xml:space="preserve">، قبل از </w:t>
      </w:r>
      <w:r w:rsidR="00E42659">
        <w:rPr>
          <w:rFonts w:ascii="Tahoma" w:hAnsi="Tahoma" w:cs="Tahoma" w:hint="cs"/>
          <w:sz w:val="22"/>
          <w:szCs w:val="22"/>
          <w:rtl/>
        </w:rPr>
        <w:t>توجه به رأی مردم</w:t>
      </w:r>
      <w:r w:rsidR="00E23BA4">
        <w:rPr>
          <w:rFonts w:ascii="Tahoma" w:hAnsi="Tahoma" w:cs="Tahoma" w:hint="cs"/>
          <w:sz w:val="22"/>
          <w:szCs w:val="22"/>
          <w:rtl/>
        </w:rPr>
        <w:t>،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بر قانون و نهادها</w:t>
      </w:r>
      <w:r w:rsidR="00E42659">
        <w:rPr>
          <w:rFonts w:ascii="Tahoma" w:hAnsi="Tahoma" w:cs="Tahoma" w:hint="cs"/>
          <w:sz w:val="22"/>
          <w:szCs w:val="22"/>
          <w:rtl/>
        </w:rPr>
        <w:t>ی برخاسته از آن مبتنی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است. </w:t>
      </w:r>
    </w:p>
    <w:p w14:paraId="5F9A100C" w14:textId="77777777" w:rsidR="007E7C30" w:rsidRDefault="007E7C30" w:rsidP="003F5FA1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>
        <w:rPr>
          <w:rFonts w:ascii="Tahoma" w:hAnsi="Tahoma" w:cs="Tahoma" w:hint="cs"/>
          <w:sz w:val="22"/>
          <w:szCs w:val="22"/>
          <w:rtl/>
        </w:rPr>
        <w:t xml:space="preserve">- </w:t>
      </w:r>
      <w:r w:rsidR="00254DC5" w:rsidRPr="004A4D3B">
        <w:rPr>
          <w:rFonts w:ascii="Tahoma" w:hAnsi="Tahoma" w:cs="Tahoma"/>
          <w:sz w:val="22"/>
          <w:szCs w:val="22"/>
          <w:rtl/>
        </w:rPr>
        <w:t>حکومت اکثریت مبتنی بر ارادهٔ</w:t>
      </w:r>
      <w:r>
        <w:rPr>
          <w:rFonts w:ascii="Tahoma" w:hAnsi="Tahoma" w:cs="Tahoma"/>
          <w:sz w:val="22"/>
          <w:szCs w:val="22"/>
          <w:rtl/>
        </w:rPr>
        <w:t xml:space="preserve"> جمعی و تصمیم‌گیری همگانی است، </w:t>
      </w:r>
      <w:r>
        <w:rPr>
          <w:rFonts w:ascii="Tahoma" w:hAnsi="Tahoma" w:cs="Tahoma" w:hint="cs"/>
          <w:sz w:val="22"/>
          <w:szCs w:val="22"/>
          <w:rtl/>
        </w:rPr>
        <w:t>ح</w:t>
      </w:r>
      <w:r>
        <w:rPr>
          <w:rFonts w:ascii="Tahoma" w:hAnsi="Tahoma" w:cs="Tahoma"/>
          <w:sz w:val="22"/>
          <w:szCs w:val="22"/>
          <w:rtl/>
        </w:rPr>
        <w:t xml:space="preserve">ال آنکه </w:t>
      </w:r>
      <w:r>
        <w:rPr>
          <w:rFonts w:ascii="Tahoma" w:hAnsi="Tahoma" w:cs="Tahoma" w:hint="cs"/>
          <w:sz w:val="22"/>
          <w:szCs w:val="22"/>
          <w:rtl/>
        </w:rPr>
        <w:t>ج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مهوری ناشی از آزادی، عدالت، کنترل و توازن قدرت است. </w:t>
      </w:r>
    </w:p>
    <w:p w14:paraId="462D0BC2" w14:textId="63908034" w:rsidR="007E7C30" w:rsidRDefault="007E7C30" w:rsidP="00E42659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>
        <w:rPr>
          <w:rFonts w:ascii="Tahoma" w:hAnsi="Tahoma" w:cs="Tahoma" w:hint="cs"/>
          <w:sz w:val="22"/>
          <w:szCs w:val="22"/>
          <w:rtl/>
        </w:rPr>
        <w:t xml:space="preserve">- </w:t>
      </w:r>
      <w:r w:rsidR="00254DC5" w:rsidRPr="004A4D3B">
        <w:rPr>
          <w:rFonts w:ascii="Tahoma" w:hAnsi="Tahoma" w:cs="Tahoma"/>
          <w:sz w:val="22"/>
          <w:szCs w:val="22"/>
          <w:rtl/>
        </w:rPr>
        <w:t>حکومت اکثریت نشان از حضور قاطع و نقش مرکزی و تعیین‌کنندهء اکثریت مردمان را در تصمیم‌گیری‌ها دارد</w:t>
      </w:r>
      <w:r>
        <w:rPr>
          <w:rFonts w:ascii="Tahoma" w:hAnsi="Tahoma" w:cs="Tahoma" w:hint="cs"/>
          <w:sz w:val="22"/>
          <w:szCs w:val="22"/>
          <w:rtl/>
        </w:rPr>
        <w:t>،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حال آنکه </w:t>
      </w:r>
      <w:r w:rsidR="00E42659">
        <w:rPr>
          <w:rFonts w:ascii="Tahoma" w:hAnsi="Tahoma" w:cs="Tahoma" w:hint="cs"/>
          <w:sz w:val="22"/>
          <w:szCs w:val="22"/>
          <w:rtl/>
        </w:rPr>
        <w:t xml:space="preserve">در 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جمهوری، </w:t>
      </w:r>
      <w:r w:rsidR="00E42659">
        <w:rPr>
          <w:rFonts w:ascii="Tahoma" w:hAnsi="Tahoma" w:cs="Tahoma" w:hint="cs"/>
          <w:sz w:val="22"/>
          <w:szCs w:val="22"/>
          <w:rtl/>
        </w:rPr>
        <w:t>با وجود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تصدیق اهمیت رأی اکثریت، </w:t>
      </w:r>
      <w:r>
        <w:rPr>
          <w:rFonts w:ascii="Tahoma" w:hAnsi="Tahoma" w:cs="Tahoma" w:hint="cs"/>
          <w:sz w:val="22"/>
          <w:szCs w:val="22"/>
          <w:rtl/>
        </w:rPr>
        <w:t xml:space="preserve">نتایح این رأی 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توسط قانون اساسی محدود می شود. </w:t>
      </w:r>
    </w:p>
    <w:p w14:paraId="6BCBA236" w14:textId="7234F220" w:rsidR="007E7C30" w:rsidRDefault="007E7C30" w:rsidP="00E42659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>
        <w:rPr>
          <w:rFonts w:ascii="Tahoma" w:hAnsi="Tahoma" w:cs="Tahoma" w:hint="cs"/>
          <w:sz w:val="22"/>
          <w:szCs w:val="22"/>
          <w:rtl/>
        </w:rPr>
        <w:t xml:space="preserve">- </w:t>
      </w:r>
      <w:r w:rsidR="00254DC5" w:rsidRPr="004A4D3B">
        <w:rPr>
          <w:rFonts w:ascii="Tahoma" w:hAnsi="Tahoma" w:cs="Tahoma"/>
          <w:sz w:val="22"/>
          <w:szCs w:val="22"/>
          <w:rtl/>
        </w:rPr>
        <w:t>در نتیجه حکومت اکثریت را</w:t>
      </w:r>
      <w:r w:rsidRPr="007E7C30">
        <w:rPr>
          <w:rFonts w:ascii="Tahoma" w:hAnsi="Tahoma" w:cs="Tahoma"/>
          <w:sz w:val="22"/>
          <w:szCs w:val="22"/>
          <w:rtl/>
        </w:rPr>
        <w:t xml:space="preserve"> </w:t>
      </w:r>
      <w:r w:rsidRPr="004A4D3B">
        <w:rPr>
          <w:rFonts w:ascii="Tahoma" w:hAnsi="Tahoma" w:cs="Tahoma"/>
          <w:sz w:val="22"/>
          <w:szCs w:val="22"/>
          <w:rtl/>
        </w:rPr>
        <w:t>می توان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نوعی </w:t>
      </w:r>
      <w:r>
        <w:rPr>
          <w:rFonts w:ascii="Tahoma" w:hAnsi="Tahoma" w:cs="Tahoma" w:hint="cs"/>
          <w:sz w:val="22"/>
          <w:szCs w:val="22"/>
          <w:rtl/>
        </w:rPr>
        <w:t>«</w:t>
      </w:r>
      <w:r w:rsidR="00254DC5" w:rsidRPr="004A4D3B">
        <w:rPr>
          <w:rFonts w:ascii="Tahoma" w:hAnsi="Tahoma" w:cs="Tahoma"/>
          <w:sz w:val="22"/>
          <w:szCs w:val="22"/>
          <w:rtl/>
        </w:rPr>
        <w:t>استبداد اکثریت</w:t>
      </w:r>
      <w:r w:rsidR="00E42659">
        <w:rPr>
          <w:rFonts w:ascii="Tahoma" w:hAnsi="Tahoma" w:cs="Tahoma" w:hint="cs"/>
          <w:sz w:val="22"/>
          <w:szCs w:val="22"/>
          <w:rtl/>
        </w:rPr>
        <w:t>» دانست ک</w:t>
      </w:r>
      <w:r>
        <w:rPr>
          <w:rFonts w:ascii="Tahoma" w:hAnsi="Tahoma" w:cs="Tahoma" w:hint="cs"/>
          <w:sz w:val="22"/>
          <w:szCs w:val="22"/>
          <w:rtl/>
        </w:rPr>
        <w:t xml:space="preserve">ه </w:t>
      </w:r>
      <w:r w:rsidR="00254DC5" w:rsidRPr="004A4D3B">
        <w:rPr>
          <w:rFonts w:ascii="Tahoma" w:hAnsi="Tahoma" w:cs="Tahoma"/>
          <w:sz w:val="22"/>
          <w:szCs w:val="22"/>
          <w:rtl/>
        </w:rPr>
        <w:t>حد</w:t>
      </w:r>
      <w:r>
        <w:rPr>
          <w:rFonts w:ascii="Tahoma" w:hAnsi="Tahoma" w:cs="Tahoma" w:hint="cs"/>
          <w:sz w:val="22"/>
          <w:szCs w:val="22"/>
          <w:rtl/>
        </w:rPr>
        <w:t>ی از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بی اعتنائی</w:t>
      </w:r>
      <w:r w:rsidR="00E42659">
        <w:rPr>
          <w:rFonts w:ascii="Tahoma" w:hAnsi="Tahoma" w:cs="Tahoma" w:hint="cs"/>
          <w:sz w:val="22"/>
          <w:szCs w:val="22"/>
          <w:rtl/>
        </w:rPr>
        <w:t xml:space="preserve"> به نظر اقلیت را با خود داشته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و حتی سرکوب </w:t>
      </w:r>
      <w:r w:rsidR="00E42659">
        <w:rPr>
          <w:rFonts w:ascii="Tahoma" w:hAnsi="Tahoma" w:cs="Tahoma" w:hint="cs"/>
          <w:sz w:val="22"/>
          <w:szCs w:val="22"/>
          <w:rtl/>
        </w:rPr>
        <w:t>آن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</w:t>
      </w:r>
      <w:r>
        <w:rPr>
          <w:rFonts w:ascii="Tahoma" w:hAnsi="Tahoma" w:cs="Tahoma" w:hint="cs"/>
          <w:sz w:val="22"/>
          <w:szCs w:val="22"/>
          <w:rtl/>
        </w:rPr>
        <w:t xml:space="preserve">را </w:t>
      </w:r>
      <w:r w:rsidR="00E42659">
        <w:rPr>
          <w:rFonts w:ascii="Tahoma" w:hAnsi="Tahoma" w:cs="Tahoma" w:hint="cs"/>
          <w:sz w:val="22"/>
          <w:szCs w:val="22"/>
          <w:rtl/>
        </w:rPr>
        <w:t>مجاز می داند</w:t>
      </w:r>
      <w:r>
        <w:rPr>
          <w:rFonts w:ascii="Tahoma" w:hAnsi="Tahoma" w:cs="Tahoma" w:hint="cs"/>
          <w:sz w:val="22"/>
          <w:szCs w:val="22"/>
          <w:rtl/>
        </w:rPr>
        <w:t>؛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</w:t>
      </w:r>
      <w:r w:rsidR="00E42659">
        <w:rPr>
          <w:rFonts w:ascii="Tahoma" w:hAnsi="Tahoma" w:cs="Tahoma" w:hint="cs"/>
          <w:sz w:val="22"/>
          <w:szCs w:val="22"/>
          <w:rtl/>
        </w:rPr>
        <w:t>حال آن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که در </w:t>
      </w:r>
      <w:r w:rsidR="00E42659">
        <w:rPr>
          <w:rFonts w:ascii="Tahoma" w:hAnsi="Tahoma" w:cs="Tahoma" w:hint="cs"/>
          <w:sz w:val="22"/>
          <w:szCs w:val="22"/>
          <w:rtl/>
        </w:rPr>
        <w:t>«</w:t>
      </w:r>
      <w:r w:rsidR="00254DC5" w:rsidRPr="004A4D3B">
        <w:rPr>
          <w:rFonts w:ascii="Tahoma" w:hAnsi="Tahoma" w:cs="Tahoma"/>
          <w:sz w:val="22"/>
          <w:szCs w:val="22"/>
          <w:rtl/>
        </w:rPr>
        <w:t>جمهوری</w:t>
      </w:r>
      <w:r w:rsidR="00E42659">
        <w:rPr>
          <w:rFonts w:ascii="Tahoma" w:hAnsi="Tahoma" w:cs="Tahoma" w:hint="cs"/>
          <w:sz w:val="22"/>
          <w:szCs w:val="22"/>
          <w:rtl/>
        </w:rPr>
        <w:t>»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اختیارات حکومت برگزیده اکثریت را </w:t>
      </w:r>
      <w:r w:rsidR="00E42659" w:rsidRPr="004A4D3B">
        <w:rPr>
          <w:rFonts w:ascii="Tahoma" w:hAnsi="Tahoma" w:cs="Tahoma"/>
          <w:sz w:val="22"/>
          <w:szCs w:val="22"/>
          <w:rtl/>
        </w:rPr>
        <w:t xml:space="preserve">قانون اساسی </w:t>
      </w:r>
      <w:r w:rsidR="00E42659">
        <w:rPr>
          <w:rFonts w:ascii="Tahoma" w:hAnsi="Tahoma" w:cs="Tahoma"/>
          <w:sz w:val="22"/>
          <w:szCs w:val="22"/>
          <w:rtl/>
        </w:rPr>
        <w:t>در زمینه های مختلف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محدود و «مشروط» می کند. </w:t>
      </w:r>
    </w:p>
    <w:p w14:paraId="0A563B49" w14:textId="2CD7CB60" w:rsidR="00254DC5" w:rsidRPr="004A4D3B" w:rsidRDefault="007E7C30" w:rsidP="003F5FA1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>
        <w:rPr>
          <w:rFonts w:ascii="Tahoma" w:hAnsi="Tahoma" w:cs="Tahoma" w:hint="cs"/>
          <w:sz w:val="22"/>
          <w:szCs w:val="22"/>
          <w:rtl/>
        </w:rPr>
        <w:t xml:space="preserve">- </w:t>
      </w:r>
      <w:r w:rsidR="00254DC5" w:rsidRPr="004A4D3B">
        <w:rPr>
          <w:rFonts w:ascii="Tahoma" w:hAnsi="Tahoma" w:cs="Tahoma"/>
          <w:sz w:val="22"/>
          <w:szCs w:val="22"/>
          <w:rtl/>
        </w:rPr>
        <w:t>به عبارت دیگر</w:t>
      </w:r>
      <w:r>
        <w:rPr>
          <w:rFonts w:ascii="Tahoma" w:hAnsi="Tahoma" w:cs="Tahoma" w:hint="cs"/>
          <w:sz w:val="22"/>
          <w:szCs w:val="22"/>
          <w:rtl/>
        </w:rPr>
        <w:t>،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جمهوری را می توان نوع محدود و مشروط شدهء حکومت اکثریت دانست؛ بطوری که</w:t>
      </w:r>
      <w:r>
        <w:rPr>
          <w:rFonts w:ascii="Tahoma" w:hAnsi="Tahoma" w:cs="Tahoma" w:hint="cs"/>
          <w:sz w:val="22"/>
          <w:szCs w:val="22"/>
          <w:rtl/>
        </w:rPr>
        <w:t xml:space="preserve"> اگرچه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اکثریت می‌تواند رهبران را انتخاب و قوانین را تصویب کند،</w:t>
      </w:r>
      <w:r w:rsidR="00254DC5" w:rsidRPr="004A4D3B">
        <w:rPr>
          <w:rFonts w:ascii="Tahoma" w:hAnsi="Tahoma" w:cs="Tahoma"/>
          <w:sz w:val="22"/>
          <w:szCs w:val="22"/>
          <w:rtl/>
          <w:lang w:bidi="fa-IR"/>
        </w:rPr>
        <w:t xml:space="preserve"> </w:t>
      </w:r>
      <w:r w:rsidR="00254DC5" w:rsidRPr="004A4D3B">
        <w:rPr>
          <w:rFonts w:ascii="Tahoma" w:hAnsi="Tahoma" w:cs="Tahoma"/>
          <w:sz w:val="22"/>
          <w:szCs w:val="22"/>
          <w:rtl/>
        </w:rPr>
        <w:t>اما نمی‌تواند حقوق بنیادینی مانند آزادی بیان، آزادی مذهب یا دادرسی عادلانه را</w:t>
      </w:r>
      <w:r w:rsidR="009B2516">
        <w:rPr>
          <w:rFonts w:ascii="Tahoma" w:hAnsi="Tahoma" w:cs="Tahoma" w:hint="cs"/>
          <w:sz w:val="22"/>
          <w:szCs w:val="22"/>
          <w:rtl/>
        </w:rPr>
        <w:t>،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که برای همه محفوظ است، نقض </w:t>
      </w:r>
      <w:r w:rsidR="009B2516">
        <w:rPr>
          <w:rFonts w:ascii="Tahoma" w:hAnsi="Tahoma" w:cs="Tahoma" w:hint="cs"/>
          <w:sz w:val="22"/>
          <w:szCs w:val="22"/>
          <w:rtl/>
        </w:rPr>
        <w:t>نماید</w:t>
      </w:r>
      <w:r w:rsidR="00254DC5" w:rsidRPr="004A4D3B">
        <w:rPr>
          <w:rFonts w:ascii="Tahoma" w:hAnsi="Tahoma" w:cs="Tahoma"/>
          <w:sz w:val="22"/>
          <w:szCs w:val="22"/>
        </w:rPr>
        <w:t>.</w:t>
      </w:r>
    </w:p>
    <w:p w14:paraId="24FD0E21" w14:textId="77777777" w:rsidR="009B2516" w:rsidRDefault="00254DC5" w:rsidP="003F5FA1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 w:rsidRPr="004A4D3B">
        <w:rPr>
          <w:rFonts w:ascii="Tahoma" w:hAnsi="Tahoma" w:cs="Tahoma"/>
          <w:sz w:val="22"/>
          <w:szCs w:val="22"/>
          <w:rtl/>
        </w:rPr>
        <w:t xml:space="preserve">در اینجا شاید توجه به هشدارهای </w:t>
      </w:r>
      <w:r w:rsidR="009B2516">
        <w:rPr>
          <w:rFonts w:ascii="Tahoma" w:hAnsi="Tahoma" w:cs="Tahoma" w:hint="cs"/>
          <w:sz w:val="22"/>
          <w:szCs w:val="22"/>
          <w:rtl/>
        </w:rPr>
        <w:t>«</w:t>
      </w:r>
      <w:r w:rsidRPr="004A4D3B">
        <w:rPr>
          <w:rFonts w:ascii="Tahoma" w:hAnsi="Tahoma" w:cs="Tahoma"/>
          <w:sz w:val="22"/>
          <w:szCs w:val="22"/>
          <w:rtl/>
        </w:rPr>
        <w:t>جیمز مدیسون</w:t>
      </w:r>
      <w:r w:rsidR="009B2516">
        <w:rPr>
          <w:rFonts w:ascii="Tahoma" w:hAnsi="Tahoma" w:cs="Tahoma" w:hint="cs"/>
          <w:sz w:val="22"/>
          <w:szCs w:val="22"/>
          <w:rtl/>
        </w:rPr>
        <w:t>»</w:t>
      </w:r>
      <w:r w:rsidRPr="004A4D3B">
        <w:rPr>
          <w:rFonts w:ascii="Tahoma" w:hAnsi="Tahoma" w:cs="Tahoma"/>
          <w:sz w:val="22"/>
          <w:szCs w:val="22"/>
          <w:rtl/>
        </w:rPr>
        <w:t>، از آباء بنیان گذار ایالات متحدهء امریکا</w:t>
      </w:r>
      <w:r w:rsidR="009B2516">
        <w:rPr>
          <w:rFonts w:ascii="Tahoma" w:hAnsi="Tahoma" w:cs="Tahoma" w:hint="cs"/>
          <w:sz w:val="22"/>
          <w:szCs w:val="22"/>
          <w:rtl/>
        </w:rPr>
        <w:t>،</w:t>
      </w:r>
      <w:r w:rsidRPr="004A4D3B">
        <w:rPr>
          <w:rFonts w:ascii="Tahoma" w:hAnsi="Tahoma" w:cs="Tahoma"/>
          <w:sz w:val="22"/>
          <w:szCs w:val="22"/>
          <w:rtl/>
        </w:rPr>
        <w:t xml:space="preserve"> بی مناسبت نباشد</w:t>
      </w:r>
      <w:r w:rsidR="009B2516">
        <w:rPr>
          <w:rFonts w:ascii="Tahoma" w:hAnsi="Tahoma" w:cs="Tahoma" w:hint="cs"/>
          <w:sz w:val="22"/>
          <w:szCs w:val="22"/>
          <w:rtl/>
        </w:rPr>
        <w:t>:</w:t>
      </w:r>
    </w:p>
    <w:p w14:paraId="4563E0D6" w14:textId="7543F8FD" w:rsidR="009B2516" w:rsidRDefault="00254DC5" w:rsidP="003F5FA1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 w:rsidRPr="004A4D3B">
        <w:rPr>
          <w:rFonts w:ascii="Tahoma" w:hAnsi="Tahoma" w:cs="Tahoma"/>
          <w:sz w:val="22"/>
          <w:szCs w:val="22"/>
          <w:rtl/>
        </w:rPr>
        <w:t xml:space="preserve"> او، در مقاله</w:t>
      </w:r>
      <w:r w:rsidR="009B2516">
        <w:rPr>
          <w:rFonts w:ascii="Tahoma" w:hAnsi="Tahoma" w:cs="Tahoma" w:hint="cs"/>
          <w:sz w:val="22"/>
          <w:szCs w:val="22"/>
          <w:rtl/>
        </w:rPr>
        <w:t>ء</w:t>
      </w:r>
      <w:r w:rsidRPr="004A4D3B">
        <w:rPr>
          <w:rFonts w:ascii="Tahoma" w:hAnsi="Tahoma" w:cs="Tahoma"/>
          <w:sz w:val="22"/>
          <w:szCs w:val="22"/>
          <w:rtl/>
        </w:rPr>
        <w:t xml:space="preserve"> شماره</w:t>
      </w:r>
      <w:r w:rsidR="009B2516">
        <w:rPr>
          <w:rFonts w:ascii="Tahoma" w:hAnsi="Tahoma" w:cs="Tahoma" w:hint="cs"/>
          <w:sz w:val="22"/>
          <w:szCs w:val="22"/>
          <w:rtl/>
        </w:rPr>
        <w:t>ء</w:t>
      </w:r>
      <w:r w:rsidRPr="004A4D3B">
        <w:rPr>
          <w:rFonts w:ascii="Tahoma" w:hAnsi="Tahoma" w:cs="Tahoma"/>
          <w:sz w:val="22"/>
          <w:szCs w:val="22"/>
          <w:rtl/>
        </w:rPr>
        <w:t xml:space="preserve">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>10</w:t>
      </w:r>
      <w:r w:rsidRPr="004A4D3B">
        <w:rPr>
          <w:rFonts w:ascii="Tahoma" w:hAnsi="Tahoma" w:cs="Tahoma"/>
          <w:sz w:val="22"/>
          <w:szCs w:val="22"/>
          <w:rtl/>
        </w:rPr>
        <w:t xml:space="preserve"> از </w:t>
      </w:r>
      <w:r w:rsidR="00E23BA4">
        <w:rPr>
          <w:rFonts w:ascii="Tahoma" w:hAnsi="Tahoma" w:cs="Tahoma" w:hint="cs"/>
          <w:sz w:val="22"/>
          <w:szCs w:val="22"/>
          <w:rtl/>
        </w:rPr>
        <w:t>مج</w:t>
      </w:r>
      <w:r w:rsidR="009B2516">
        <w:rPr>
          <w:rFonts w:ascii="Tahoma" w:hAnsi="Tahoma" w:cs="Tahoma" w:hint="cs"/>
          <w:sz w:val="22"/>
          <w:szCs w:val="22"/>
          <w:rtl/>
        </w:rPr>
        <w:t xml:space="preserve">موعهء موسوم به </w:t>
      </w:r>
      <w:r w:rsidRPr="004A4D3B">
        <w:rPr>
          <w:rFonts w:ascii="Tahoma" w:hAnsi="Tahoma" w:cs="Tahoma"/>
          <w:sz w:val="22"/>
          <w:szCs w:val="22"/>
          <w:rtl/>
        </w:rPr>
        <w:t xml:space="preserve">«اوراق فدرالیست» خود، نسبت به </w:t>
      </w:r>
      <w:r w:rsidR="009B2516" w:rsidRPr="004A4D3B">
        <w:rPr>
          <w:rFonts w:ascii="Tahoma" w:hAnsi="Tahoma" w:cs="Tahoma"/>
          <w:sz w:val="22"/>
          <w:szCs w:val="22"/>
          <w:rtl/>
        </w:rPr>
        <w:t xml:space="preserve">تمرکز قدرت </w:t>
      </w:r>
      <w:r w:rsidR="009B2516">
        <w:rPr>
          <w:rFonts w:ascii="Tahoma" w:hAnsi="Tahoma" w:cs="Tahoma" w:hint="cs"/>
          <w:sz w:val="22"/>
          <w:szCs w:val="22"/>
          <w:rtl/>
        </w:rPr>
        <w:t xml:space="preserve"> و «</w:t>
      </w:r>
      <w:r w:rsidR="009B2516">
        <w:rPr>
          <w:rFonts w:ascii="Tahoma" w:hAnsi="Tahoma" w:cs="Tahoma"/>
          <w:sz w:val="22"/>
          <w:szCs w:val="22"/>
          <w:rtl/>
        </w:rPr>
        <w:t>استبداد اکثریت</w:t>
      </w:r>
      <w:r w:rsidR="009B2516">
        <w:rPr>
          <w:rFonts w:ascii="Tahoma" w:hAnsi="Tahoma" w:cs="Tahoma" w:hint="cs"/>
          <w:sz w:val="22"/>
          <w:szCs w:val="22"/>
          <w:rtl/>
        </w:rPr>
        <w:t>»</w:t>
      </w:r>
      <w:r w:rsidRPr="004A4D3B">
        <w:rPr>
          <w:rFonts w:ascii="Tahoma" w:hAnsi="Tahoma" w:cs="Tahoma"/>
          <w:sz w:val="22"/>
          <w:szCs w:val="22"/>
          <w:rtl/>
        </w:rPr>
        <w:t xml:space="preserve"> هشدار می‌دهد و از «شکل جمهوری</w:t>
      </w:r>
      <w:r w:rsidR="00E42659">
        <w:rPr>
          <w:rFonts w:ascii="Tahoma" w:hAnsi="Tahoma" w:cs="Tahoma" w:hint="cs"/>
          <w:sz w:val="22"/>
          <w:szCs w:val="22"/>
          <w:rtl/>
        </w:rPr>
        <w:t xml:space="preserve">ت </w:t>
      </w:r>
      <w:r w:rsidRPr="004A4D3B">
        <w:rPr>
          <w:rFonts w:ascii="Tahoma" w:hAnsi="Tahoma" w:cs="Tahoma"/>
          <w:sz w:val="22"/>
          <w:szCs w:val="22"/>
          <w:rtl/>
        </w:rPr>
        <w:t xml:space="preserve">‌خواهانهٔ حکومت»، که با نهادهای نظارتی، شور و هیجانات زودگذر مردم را تعدیل می‌کند، دفاع </w:t>
      </w:r>
      <w:r w:rsidR="009B2516">
        <w:rPr>
          <w:rFonts w:ascii="Tahoma" w:hAnsi="Tahoma" w:cs="Tahoma" w:hint="cs"/>
          <w:sz w:val="22"/>
          <w:szCs w:val="22"/>
          <w:rtl/>
        </w:rPr>
        <w:t>نموده</w:t>
      </w:r>
      <w:r w:rsidRPr="004A4D3B">
        <w:rPr>
          <w:rFonts w:ascii="Tahoma" w:hAnsi="Tahoma" w:cs="Tahoma"/>
          <w:sz w:val="22"/>
          <w:szCs w:val="22"/>
          <w:rtl/>
        </w:rPr>
        <w:t xml:space="preserve"> و حاطر نشان می سازد که در یک «دموکر</w:t>
      </w:r>
      <w:r w:rsidR="00E42659">
        <w:rPr>
          <w:rFonts w:ascii="Tahoma" w:hAnsi="Tahoma" w:cs="Tahoma"/>
          <w:sz w:val="22"/>
          <w:szCs w:val="22"/>
          <w:rtl/>
        </w:rPr>
        <w:t>اسی محض»</w:t>
      </w:r>
      <w:r w:rsidRPr="004A4D3B">
        <w:rPr>
          <w:rFonts w:ascii="Tahoma" w:hAnsi="Tahoma" w:cs="Tahoma"/>
          <w:sz w:val="22"/>
          <w:szCs w:val="22"/>
          <w:rtl/>
        </w:rPr>
        <w:t xml:space="preserve"> خطر آن وجود دارد که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51% </w:t>
      </w:r>
      <w:r w:rsidRPr="004A4D3B">
        <w:rPr>
          <w:rFonts w:ascii="Tahoma" w:hAnsi="Tahoma" w:cs="Tahoma"/>
          <w:sz w:val="22"/>
          <w:szCs w:val="22"/>
          <w:rtl/>
        </w:rPr>
        <w:t xml:space="preserve">از مردم (اکثریت) ارادهٔ خود را بر </w:t>
      </w:r>
      <w:r w:rsidRPr="004A4D3B">
        <w:rPr>
          <w:rFonts w:ascii="Tahoma" w:hAnsi="Tahoma" w:cs="Tahoma"/>
          <w:sz w:val="22"/>
          <w:szCs w:val="22"/>
          <w:rtl/>
          <w:lang w:bidi="fa-IR"/>
        </w:rPr>
        <w:t xml:space="preserve">49% </w:t>
      </w:r>
      <w:r w:rsidRPr="004A4D3B">
        <w:rPr>
          <w:rFonts w:ascii="Tahoma" w:hAnsi="Tahoma" w:cs="Tahoma"/>
          <w:sz w:val="22"/>
          <w:szCs w:val="22"/>
          <w:rtl/>
        </w:rPr>
        <w:t xml:space="preserve">مردم (اقلیت) تحمیل کنند حال آنکه در یک </w:t>
      </w:r>
      <w:r w:rsidR="00E42659">
        <w:rPr>
          <w:rFonts w:ascii="Tahoma" w:hAnsi="Tahoma" w:cs="Tahoma" w:hint="cs"/>
          <w:sz w:val="22"/>
          <w:szCs w:val="22"/>
          <w:rtl/>
        </w:rPr>
        <w:t>«</w:t>
      </w:r>
      <w:r w:rsidRPr="004A4D3B">
        <w:rPr>
          <w:rFonts w:ascii="Tahoma" w:hAnsi="Tahoma" w:cs="Tahoma"/>
          <w:sz w:val="22"/>
          <w:szCs w:val="22"/>
          <w:rtl/>
        </w:rPr>
        <w:t>جمهوری</w:t>
      </w:r>
      <w:r w:rsidR="00E42659">
        <w:rPr>
          <w:rFonts w:ascii="Tahoma" w:hAnsi="Tahoma" w:cs="Tahoma" w:hint="cs"/>
          <w:sz w:val="22"/>
          <w:szCs w:val="22"/>
          <w:rtl/>
        </w:rPr>
        <w:t>»</w:t>
      </w:r>
      <w:r w:rsidRPr="004A4D3B">
        <w:rPr>
          <w:rFonts w:ascii="Tahoma" w:hAnsi="Tahoma" w:cs="Tahoma"/>
          <w:sz w:val="22"/>
          <w:szCs w:val="22"/>
          <w:rtl/>
        </w:rPr>
        <w:t xml:space="preserve">، نهادهای حافظ قانون - مانند </w:t>
      </w:r>
      <w:r w:rsidR="009B2516">
        <w:rPr>
          <w:rFonts w:ascii="Tahoma" w:hAnsi="Tahoma" w:cs="Tahoma" w:hint="cs"/>
          <w:sz w:val="22"/>
          <w:szCs w:val="22"/>
          <w:rtl/>
        </w:rPr>
        <w:t>قوه</w:t>
      </w:r>
      <w:r w:rsidR="00E42659">
        <w:rPr>
          <w:rFonts w:ascii="Tahoma" w:hAnsi="Tahoma" w:cs="Tahoma" w:hint="cs"/>
          <w:sz w:val="22"/>
          <w:szCs w:val="22"/>
          <w:rtl/>
        </w:rPr>
        <w:t>ء</w:t>
      </w:r>
      <w:r w:rsidR="009B2516">
        <w:rPr>
          <w:rFonts w:ascii="Tahoma" w:hAnsi="Tahoma" w:cs="Tahoma" w:hint="cs"/>
          <w:sz w:val="22"/>
          <w:szCs w:val="22"/>
          <w:rtl/>
        </w:rPr>
        <w:t xml:space="preserve"> قضائیهء</w:t>
      </w:r>
      <w:r w:rsidRPr="004A4D3B">
        <w:rPr>
          <w:rFonts w:ascii="Tahoma" w:hAnsi="Tahoma" w:cs="Tahoma"/>
          <w:sz w:val="22"/>
          <w:szCs w:val="22"/>
          <w:rtl/>
        </w:rPr>
        <w:t xml:space="preserve"> مستقل، منشور حقوق شهروندی، و تفکیک قوا - از سوء استفادهء اکثریت جلوگیری می‌کنند</w:t>
      </w:r>
      <w:r w:rsidRPr="004A4D3B">
        <w:rPr>
          <w:rFonts w:ascii="Tahoma" w:hAnsi="Tahoma" w:cs="Tahoma"/>
          <w:sz w:val="22"/>
          <w:szCs w:val="22"/>
        </w:rPr>
        <w:t>.</w:t>
      </w:r>
      <w:r w:rsidRPr="004A4D3B">
        <w:rPr>
          <w:rFonts w:ascii="Tahoma" w:hAnsi="Tahoma" w:cs="Tahoma"/>
          <w:sz w:val="22"/>
          <w:szCs w:val="22"/>
          <w:rtl/>
        </w:rPr>
        <w:t xml:space="preserve"> </w:t>
      </w:r>
    </w:p>
    <w:p w14:paraId="292D1731" w14:textId="7D13E400" w:rsidR="00254DC5" w:rsidRPr="004A4D3B" w:rsidRDefault="00254DC5" w:rsidP="00E42659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</w:rPr>
      </w:pPr>
      <w:r w:rsidRPr="004A4D3B">
        <w:rPr>
          <w:rFonts w:ascii="Tahoma" w:hAnsi="Tahoma" w:cs="Tahoma"/>
          <w:sz w:val="22"/>
          <w:szCs w:val="22"/>
          <w:rtl/>
        </w:rPr>
        <w:t xml:space="preserve">از این سخنان می توان چنین نتیجه گرفت که </w:t>
      </w:r>
      <w:r w:rsidR="00E42659">
        <w:rPr>
          <w:rFonts w:ascii="Tahoma" w:hAnsi="Tahoma" w:cs="Tahoma" w:hint="cs"/>
          <w:sz w:val="22"/>
          <w:szCs w:val="22"/>
          <w:rtl/>
        </w:rPr>
        <w:t xml:space="preserve">اگرچه </w:t>
      </w:r>
      <w:r w:rsidRPr="004A4D3B">
        <w:rPr>
          <w:rFonts w:ascii="Tahoma" w:hAnsi="Tahoma" w:cs="Tahoma"/>
          <w:sz w:val="22"/>
          <w:szCs w:val="22"/>
          <w:rtl/>
        </w:rPr>
        <w:t>جمهوری از جنبه هائی از «حکومت اکثریت» (به‌عنوان «ابزاری برای اداره</w:t>
      </w:r>
      <w:r w:rsidR="009B2516">
        <w:rPr>
          <w:rFonts w:ascii="Tahoma" w:hAnsi="Tahoma" w:cs="Tahoma" w:hint="cs"/>
          <w:sz w:val="22"/>
          <w:szCs w:val="22"/>
          <w:rtl/>
        </w:rPr>
        <w:t>ء</w:t>
      </w:r>
      <w:r w:rsidRPr="004A4D3B">
        <w:rPr>
          <w:rFonts w:ascii="Tahoma" w:hAnsi="Tahoma" w:cs="Tahoma"/>
          <w:sz w:val="22"/>
          <w:szCs w:val="22"/>
          <w:rtl/>
        </w:rPr>
        <w:t xml:space="preserve"> مملکت») بهره می‌گیرد، اما آن را مطلق نمی‌سازد</w:t>
      </w:r>
      <w:r w:rsidRPr="004A4D3B">
        <w:rPr>
          <w:rFonts w:ascii="Tahoma" w:hAnsi="Tahoma" w:cs="Tahoma"/>
          <w:b/>
          <w:bCs/>
          <w:sz w:val="22"/>
          <w:szCs w:val="22"/>
          <w:rtl/>
        </w:rPr>
        <w:t xml:space="preserve"> </w:t>
      </w:r>
      <w:r w:rsidRPr="004A4D3B">
        <w:rPr>
          <w:rFonts w:ascii="Tahoma" w:hAnsi="Tahoma" w:cs="Tahoma"/>
          <w:sz w:val="22"/>
          <w:szCs w:val="22"/>
          <w:rtl/>
        </w:rPr>
        <w:t>و</w:t>
      </w:r>
      <w:r w:rsidR="009B2516">
        <w:rPr>
          <w:rFonts w:ascii="Tahoma" w:hAnsi="Tahoma" w:cs="Tahoma" w:hint="cs"/>
          <w:sz w:val="22"/>
          <w:szCs w:val="22"/>
          <w:rtl/>
        </w:rPr>
        <w:t>،</w:t>
      </w:r>
      <w:r w:rsidRPr="004A4D3B">
        <w:rPr>
          <w:rFonts w:ascii="Tahoma" w:hAnsi="Tahoma" w:cs="Tahoma"/>
          <w:sz w:val="22"/>
          <w:szCs w:val="22"/>
          <w:rtl/>
        </w:rPr>
        <w:t xml:space="preserve"> با استفاده از نهادهای قانونی و حفاظتی، قدرت اکثریت را مهار می‌کند تا هم آزادی حفظ شود و هم از استبداد اکثریت یا اقلیت جلوگیری گردد</w:t>
      </w:r>
      <w:r w:rsidRPr="004A4D3B">
        <w:rPr>
          <w:rFonts w:ascii="Tahoma" w:hAnsi="Tahoma" w:cs="Tahoma"/>
          <w:sz w:val="22"/>
          <w:szCs w:val="22"/>
        </w:rPr>
        <w:t>.</w:t>
      </w:r>
    </w:p>
    <w:p w14:paraId="41DF8B11" w14:textId="24F08ADA" w:rsidR="00254DC5" w:rsidRPr="004A4D3B" w:rsidRDefault="00254DC5" w:rsidP="00E42659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 w:rsidRPr="004A4D3B">
        <w:rPr>
          <w:rFonts w:ascii="Tahoma" w:hAnsi="Tahoma" w:cs="Tahoma"/>
          <w:sz w:val="22"/>
          <w:szCs w:val="22"/>
          <w:rtl/>
        </w:rPr>
        <w:t xml:space="preserve">حال اگر به پیشنهادشاهزاده در مورد </w:t>
      </w:r>
      <w:r w:rsidR="009B2516">
        <w:rPr>
          <w:rFonts w:ascii="Tahoma" w:hAnsi="Tahoma" w:cs="Tahoma" w:hint="cs"/>
          <w:sz w:val="22"/>
          <w:szCs w:val="22"/>
          <w:rtl/>
        </w:rPr>
        <w:t>جایگرین کردن</w:t>
      </w:r>
      <w:r w:rsidRPr="004A4D3B">
        <w:rPr>
          <w:rFonts w:ascii="Tahoma" w:hAnsi="Tahoma" w:cs="Tahoma"/>
          <w:sz w:val="22"/>
          <w:szCs w:val="22"/>
          <w:rtl/>
        </w:rPr>
        <w:t xml:space="preserve"> «جمهوریت</w:t>
      </w:r>
      <w:r w:rsidR="00E42659">
        <w:rPr>
          <w:rFonts w:ascii="Tahoma" w:hAnsi="Tahoma" w:cs="Tahoma" w:hint="cs"/>
          <w:sz w:val="22"/>
          <w:szCs w:val="22"/>
          <w:rtl/>
        </w:rPr>
        <w:t xml:space="preserve"> خواهی</w:t>
      </w:r>
      <w:r w:rsidRPr="004A4D3B">
        <w:rPr>
          <w:rFonts w:ascii="Tahoma" w:hAnsi="Tahoma" w:cs="Tahoma"/>
          <w:sz w:val="22"/>
          <w:szCs w:val="22"/>
          <w:rtl/>
        </w:rPr>
        <w:t xml:space="preserve">» </w:t>
      </w:r>
      <w:r w:rsidR="009B2516">
        <w:rPr>
          <w:rFonts w:ascii="Tahoma" w:hAnsi="Tahoma" w:cs="Tahoma" w:hint="cs"/>
          <w:sz w:val="22"/>
          <w:szCs w:val="22"/>
          <w:rtl/>
        </w:rPr>
        <w:t>بجای «جمهوری</w:t>
      </w:r>
      <w:r w:rsidR="00E42659">
        <w:rPr>
          <w:rFonts w:ascii="Tahoma" w:hAnsi="Tahoma" w:cs="Tahoma" w:hint="cs"/>
          <w:sz w:val="22"/>
          <w:szCs w:val="22"/>
          <w:rtl/>
        </w:rPr>
        <w:t xml:space="preserve"> خواهی</w:t>
      </w:r>
      <w:r w:rsidR="009B2516">
        <w:rPr>
          <w:rFonts w:ascii="Tahoma" w:hAnsi="Tahoma" w:cs="Tahoma" w:hint="cs"/>
          <w:sz w:val="22"/>
          <w:szCs w:val="22"/>
          <w:rtl/>
        </w:rPr>
        <w:t xml:space="preserve">» </w:t>
      </w:r>
      <w:r w:rsidRPr="004A4D3B">
        <w:rPr>
          <w:rFonts w:ascii="Tahoma" w:hAnsi="Tahoma" w:cs="Tahoma"/>
          <w:sz w:val="22"/>
          <w:szCs w:val="22"/>
          <w:rtl/>
        </w:rPr>
        <w:t>توجه کنیم، در می یابیم که او به گوهر تفاو</w:t>
      </w:r>
      <w:r w:rsidR="00E23BA4">
        <w:rPr>
          <w:rFonts w:ascii="Tahoma" w:hAnsi="Tahoma" w:cs="Tahoma"/>
          <w:sz w:val="22"/>
          <w:szCs w:val="22"/>
          <w:rtl/>
        </w:rPr>
        <w:t xml:space="preserve">تی که بین حکومت اکثریت و حکومت </w:t>
      </w:r>
      <w:r w:rsidR="00E23BA4">
        <w:rPr>
          <w:rFonts w:ascii="Tahoma" w:hAnsi="Tahoma" w:cs="Tahoma" w:hint="cs"/>
          <w:sz w:val="22"/>
          <w:szCs w:val="22"/>
          <w:rtl/>
        </w:rPr>
        <w:t>ج</w:t>
      </w:r>
      <w:r w:rsidRPr="004A4D3B">
        <w:rPr>
          <w:rFonts w:ascii="Tahoma" w:hAnsi="Tahoma" w:cs="Tahoma"/>
          <w:sz w:val="22"/>
          <w:szCs w:val="22"/>
          <w:rtl/>
        </w:rPr>
        <w:t xml:space="preserve">مهوری وجود </w:t>
      </w:r>
      <w:r w:rsidRPr="004A4D3B">
        <w:rPr>
          <w:rFonts w:ascii="Tahoma" w:hAnsi="Tahoma" w:cs="Tahoma"/>
          <w:sz w:val="22"/>
          <w:szCs w:val="22"/>
          <w:rtl/>
        </w:rPr>
        <w:lastRenderedPageBreak/>
        <w:t>دارد توجه کرده است؛ گوهری که استبداد حکومت اکثریت را</w:t>
      </w:r>
      <w:r w:rsidR="009B2516">
        <w:rPr>
          <w:rFonts w:ascii="Tahoma" w:hAnsi="Tahoma" w:cs="Tahoma" w:hint="cs"/>
          <w:sz w:val="22"/>
          <w:szCs w:val="22"/>
          <w:rtl/>
        </w:rPr>
        <w:t>،</w:t>
      </w:r>
      <w:r w:rsidRPr="004A4D3B">
        <w:rPr>
          <w:rFonts w:ascii="Tahoma" w:hAnsi="Tahoma" w:cs="Tahoma"/>
          <w:sz w:val="22"/>
          <w:szCs w:val="22"/>
          <w:rtl/>
        </w:rPr>
        <w:t xml:space="preserve"> بوسیله </w:t>
      </w:r>
      <w:r w:rsidR="009B2516">
        <w:rPr>
          <w:rFonts w:ascii="Tahoma" w:hAnsi="Tahoma" w:cs="Tahoma" w:hint="cs"/>
          <w:sz w:val="22"/>
          <w:szCs w:val="22"/>
          <w:rtl/>
        </w:rPr>
        <w:t xml:space="preserve">آنگونه </w:t>
      </w:r>
      <w:r w:rsidRPr="004A4D3B">
        <w:rPr>
          <w:rFonts w:ascii="Tahoma" w:hAnsi="Tahoma" w:cs="Tahoma"/>
          <w:sz w:val="22"/>
          <w:szCs w:val="22"/>
          <w:rtl/>
        </w:rPr>
        <w:t>قانون اساسی</w:t>
      </w:r>
      <w:r w:rsidR="009B2516">
        <w:rPr>
          <w:rFonts w:ascii="Tahoma" w:hAnsi="Tahoma" w:cs="Tahoma" w:hint="cs"/>
          <w:sz w:val="22"/>
          <w:szCs w:val="22"/>
          <w:rtl/>
        </w:rPr>
        <w:t xml:space="preserve"> که</w:t>
      </w:r>
      <w:r w:rsidRPr="004A4D3B">
        <w:rPr>
          <w:rFonts w:ascii="Tahoma" w:hAnsi="Tahoma" w:cs="Tahoma"/>
          <w:sz w:val="22"/>
          <w:szCs w:val="22"/>
          <w:rtl/>
        </w:rPr>
        <w:t xml:space="preserve"> محافظ حقوق اقلیت</w:t>
      </w:r>
      <w:r w:rsidR="009B2516">
        <w:rPr>
          <w:rFonts w:ascii="Tahoma" w:hAnsi="Tahoma" w:cs="Tahoma" w:hint="cs"/>
          <w:sz w:val="22"/>
          <w:szCs w:val="22"/>
          <w:rtl/>
        </w:rPr>
        <w:t xml:space="preserve"> </w:t>
      </w:r>
      <w:r w:rsidR="00E42659">
        <w:rPr>
          <w:rFonts w:ascii="Tahoma" w:hAnsi="Tahoma" w:cs="Tahoma" w:hint="cs"/>
          <w:sz w:val="22"/>
          <w:szCs w:val="22"/>
          <w:rtl/>
        </w:rPr>
        <w:t>باشد</w:t>
      </w:r>
      <w:r w:rsidR="009B2516">
        <w:rPr>
          <w:rFonts w:ascii="Tahoma" w:hAnsi="Tahoma" w:cs="Tahoma" w:hint="cs"/>
          <w:sz w:val="22"/>
          <w:szCs w:val="22"/>
          <w:rtl/>
        </w:rPr>
        <w:t>،</w:t>
      </w:r>
      <w:r w:rsidRPr="004A4D3B">
        <w:rPr>
          <w:rFonts w:ascii="Tahoma" w:hAnsi="Tahoma" w:cs="Tahoma"/>
          <w:sz w:val="22"/>
          <w:szCs w:val="22"/>
          <w:rtl/>
        </w:rPr>
        <w:t xml:space="preserve"> محدود می سازد.</w:t>
      </w:r>
    </w:p>
    <w:p w14:paraId="7F7C7BCD" w14:textId="5A1A19DC" w:rsidR="009B2516" w:rsidRDefault="009B2516" w:rsidP="00E42659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>
        <w:rPr>
          <w:rFonts w:ascii="Tahoma" w:hAnsi="Tahoma" w:cs="Tahoma" w:hint="cs"/>
          <w:sz w:val="22"/>
          <w:szCs w:val="22"/>
          <w:rtl/>
        </w:rPr>
        <w:t>حال به نتیجه</w:t>
      </w:r>
      <w:r w:rsidR="00E42659">
        <w:rPr>
          <w:rFonts w:ascii="Tahoma" w:hAnsi="Tahoma" w:cs="Tahoma" w:hint="cs"/>
          <w:sz w:val="22"/>
          <w:szCs w:val="22"/>
          <w:rtl/>
        </w:rPr>
        <w:t xml:space="preserve"> دیگر و مهم تر</w:t>
      </w:r>
      <w:r>
        <w:rPr>
          <w:rFonts w:ascii="Tahoma" w:hAnsi="Tahoma" w:cs="Tahoma" w:hint="cs"/>
          <w:sz w:val="22"/>
          <w:szCs w:val="22"/>
          <w:rtl/>
        </w:rPr>
        <w:t xml:space="preserve"> این جابجائی توجه کنیم: 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«جمهوریت» دارای </w:t>
      </w:r>
      <w:r>
        <w:rPr>
          <w:rFonts w:ascii="Tahoma" w:hAnsi="Tahoma" w:cs="Tahoma" w:hint="cs"/>
          <w:sz w:val="22"/>
          <w:szCs w:val="22"/>
          <w:rtl/>
        </w:rPr>
        <w:t>این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</w:t>
      </w:r>
      <w:r w:rsidR="00B12E26" w:rsidRPr="009B2516">
        <w:rPr>
          <w:rFonts w:ascii="Tahoma" w:hAnsi="Tahoma" w:cs="Tahoma" w:hint="cs"/>
          <w:sz w:val="22"/>
          <w:szCs w:val="22"/>
          <w:rtl/>
        </w:rPr>
        <w:t>و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یژگی </w:t>
      </w:r>
      <w:r>
        <w:rPr>
          <w:rFonts w:ascii="Tahoma" w:hAnsi="Tahoma" w:cs="Tahoma" w:hint="cs"/>
          <w:sz w:val="22"/>
          <w:szCs w:val="22"/>
          <w:rtl/>
        </w:rPr>
        <w:t>است که بلافاصله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</w:t>
      </w:r>
      <w:r>
        <w:rPr>
          <w:rFonts w:ascii="Tahoma" w:hAnsi="Tahoma" w:cs="Tahoma" w:hint="cs"/>
          <w:sz w:val="22"/>
          <w:szCs w:val="22"/>
          <w:rtl/>
        </w:rPr>
        <w:t>موضوع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«شکل حکومت»</w:t>
      </w:r>
      <w:r>
        <w:rPr>
          <w:rFonts w:ascii="Tahoma" w:hAnsi="Tahoma" w:cs="Tahoma" w:hint="cs"/>
          <w:sz w:val="22"/>
          <w:szCs w:val="22"/>
          <w:rtl/>
        </w:rPr>
        <w:t xml:space="preserve"> را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از </w:t>
      </w:r>
      <w:r>
        <w:rPr>
          <w:rFonts w:ascii="Tahoma" w:hAnsi="Tahoma" w:cs="Tahoma" w:hint="cs"/>
          <w:sz w:val="22"/>
          <w:szCs w:val="22"/>
          <w:rtl/>
        </w:rPr>
        <w:t xml:space="preserve">بحث در مورد </w:t>
      </w:r>
      <w:r w:rsidR="00E42659">
        <w:rPr>
          <w:rFonts w:ascii="Tahoma" w:hAnsi="Tahoma" w:cs="Tahoma" w:hint="cs"/>
          <w:sz w:val="22"/>
          <w:szCs w:val="22"/>
          <w:rtl/>
        </w:rPr>
        <w:t>«</w:t>
      </w:r>
      <w:r>
        <w:rPr>
          <w:rFonts w:ascii="Tahoma" w:hAnsi="Tahoma" w:cs="Tahoma" w:hint="cs"/>
          <w:sz w:val="22"/>
          <w:szCs w:val="22"/>
          <w:rtl/>
        </w:rPr>
        <w:t>محتوای حکومت</w:t>
      </w:r>
      <w:r w:rsidR="00E42659">
        <w:rPr>
          <w:rFonts w:ascii="Tahoma" w:hAnsi="Tahoma" w:cs="Tahoma" w:hint="cs"/>
          <w:sz w:val="22"/>
          <w:szCs w:val="22"/>
          <w:rtl/>
        </w:rPr>
        <w:t>»</w:t>
      </w:r>
      <w:r>
        <w:rPr>
          <w:rFonts w:ascii="Tahoma" w:hAnsi="Tahoma" w:cs="Tahoma"/>
          <w:sz w:val="22"/>
          <w:szCs w:val="22"/>
          <w:rtl/>
        </w:rPr>
        <w:t xml:space="preserve"> جدا می </w:t>
      </w:r>
      <w:r>
        <w:rPr>
          <w:rFonts w:ascii="Tahoma" w:hAnsi="Tahoma" w:cs="Tahoma" w:hint="cs"/>
          <w:sz w:val="22"/>
          <w:szCs w:val="22"/>
          <w:rtl/>
        </w:rPr>
        <w:t>کند و به ما نشان می دهد که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می توان در کشورهائی همچون آلمان و هندوستان و اسرائیل حکومت را جمهوری خواند و در کشورهائی همچون سوئد و نروژ و </w:t>
      </w:r>
      <w:r w:rsidR="00E42659">
        <w:rPr>
          <w:rFonts w:ascii="Tahoma" w:hAnsi="Tahoma" w:cs="Tahoma"/>
          <w:sz w:val="22"/>
          <w:szCs w:val="22"/>
          <w:rtl/>
        </w:rPr>
        <w:t>دانمارک حکومت را پادشاهی دانست.</w:t>
      </w:r>
      <w:r>
        <w:rPr>
          <w:rFonts w:ascii="Tahoma" w:hAnsi="Tahoma" w:cs="Tahoma" w:hint="cs"/>
          <w:sz w:val="22"/>
          <w:szCs w:val="22"/>
          <w:rtl/>
        </w:rPr>
        <w:t xml:space="preserve"> </w:t>
      </w:r>
      <w:r w:rsidR="00E42659">
        <w:rPr>
          <w:rFonts w:ascii="Tahoma" w:hAnsi="Tahoma" w:cs="Tahoma" w:hint="cs"/>
          <w:sz w:val="22"/>
          <w:szCs w:val="22"/>
          <w:rtl/>
        </w:rPr>
        <w:t>حال آنکه،</w:t>
      </w:r>
      <w:r>
        <w:rPr>
          <w:rFonts w:ascii="Tahoma" w:hAnsi="Tahoma" w:cs="Tahoma" w:hint="cs"/>
          <w:sz w:val="22"/>
          <w:szCs w:val="22"/>
          <w:rtl/>
        </w:rPr>
        <w:t xml:space="preserve"> </w:t>
      </w:r>
      <w:r w:rsidR="00254DC5" w:rsidRPr="004A4D3B">
        <w:rPr>
          <w:rFonts w:ascii="Tahoma" w:hAnsi="Tahoma" w:cs="Tahoma"/>
          <w:sz w:val="22"/>
          <w:szCs w:val="22"/>
          <w:rtl/>
        </w:rPr>
        <w:t>در واقع</w:t>
      </w:r>
      <w:r>
        <w:rPr>
          <w:rFonts w:ascii="Tahoma" w:hAnsi="Tahoma" w:cs="Tahoma" w:hint="cs"/>
          <w:sz w:val="22"/>
          <w:szCs w:val="22"/>
          <w:rtl/>
        </w:rPr>
        <w:t xml:space="preserve"> امر</w:t>
      </w:r>
      <w:r w:rsidR="00254DC5" w:rsidRPr="004A4D3B">
        <w:rPr>
          <w:rFonts w:ascii="Tahoma" w:hAnsi="Tahoma" w:cs="Tahoma"/>
          <w:sz w:val="22"/>
          <w:szCs w:val="22"/>
          <w:rtl/>
        </w:rPr>
        <w:t>، هر دوی این اشکال دارای ساختار و محتوا</w:t>
      </w:r>
      <w:r w:rsidR="00E42659">
        <w:rPr>
          <w:rFonts w:ascii="Tahoma" w:hAnsi="Tahoma" w:cs="Tahoma" w:hint="cs"/>
          <w:sz w:val="22"/>
          <w:szCs w:val="22"/>
          <w:rtl/>
        </w:rPr>
        <w:t>ئ</w:t>
      </w:r>
      <w:r w:rsidR="00254DC5" w:rsidRPr="004A4D3B">
        <w:rPr>
          <w:rFonts w:ascii="Tahoma" w:hAnsi="Tahoma" w:cs="Tahoma"/>
          <w:sz w:val="22"/>
          <w:szCs w:val="22"/>
          <w:rtl/>
        </w:rPr>
        <w:t>ی «جمهوریتی» هستند</w:t>
      </w:r>
      <w:r>
        <w:rPr>
          <w:rFonts w:ascii="Tahoma" w:hAnsi="Tahoma" w:cs="Tahoma" w:hint="cs"/>
          <w:sz w:val="22"/>
          <w:szCs w:val="22"/>
          <w:rtl/>
        </w:rPr>
        <w:t>.</w:t>
      </w:r>
    </w:p>
    <w:p w14:paraId="1B54868C" w14:textId="7151D4D0" w:rsidR="00254DC5" w:rsidRPr="004A4D3B" w:rsidRDefault="00254DC5" w:rsidP="00E42659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 w:rsidRPr="004A4D3B">
        <w:rPr>
          <w:rFonts w:ascii="Tahoma" w:hAnsi="Tahoma" w:cs="Tahoma"/>
          <w:sz w:val="22"/>
          <w:szCs w:val="22"/>
          <w:rtl/>
        </w:rPr>
        <w:t xml:space="preserve"> البته </w:t>
      </w:r>
      <w:r w:rsidR="009B2516">
        <w:rPr>
          <w:rFonts w:ascii="Tahoma" w:hAnsi="Tahoma" w:cs="Tahoma" w:hint="cs"/>
          <w:sz w:val="22"/>
          <w:szCs w:val="22"/>
          <w:rtl/>
        </w:rPr>
        <w:t>در اینجا می توان به یک نتیجه</w:t>
      </w:r>
      <w:r w:rsidR="00E23BA4">
        <w:rPr>
          <w:rFonts w:ascii="Tahoma" w:hAnsi="Tahoma" w:cs="Tahoma" w:hint="cs"/>
          <w:sz w:val="22"/>
          <w:szCs w:val="22"/>
          <w:rtl/>
        </w:rPr>
        <w:t>ء</w:t>
      </w:r>
      <w:r w:rsidR="009B2516">
        <w:rPr>
          <w:rFonts w:ascii="Tahoma" w:hAnsi="Tahoma" w:cs="Tahoma" w:hint="cs"/>
          <w:sz w:val="22"/>
          <w:szCs w:val="22"/>
          <w:rtl/>
        </w:rPr>
        <w:t xml:space="preserve"> </w:t>
      </w:r>
      <w:r w:rsidR="00E42659">
        <w:rPr>
          <w:rFonts w:ascii="Tahoma" w:hAnsi="Tahoma" w:cs="Tahoma" w:hint="cs"/>
          <w:sz w:val="22"/>
          <w:szCs w:val="22"/>
          <w:rtl/>
        </w:rPr>
        <w:t xml:space="preserve">مهم </w:t>
      </w:r>
      <w:r w:rsidR="009B2516">
        <w:rPr>
          <w:rFonts w:ascii="Tahoma" w:hAnsi="Tahoma" w:cs="Tahoma" w:hint="cs"/>
          <w:sz w:val="22"/>
          <w:szCs w:val="22"/>
          <w:rtl/>
        </w:rPr>
        <w:t>جنبی اما اجتناب ناپذیر</w:t>
      </w:r>
      <w:r w:rsidR="00E42659">
        <w:rPr>
          <w:rFonts w:ascii="Tahoma" w:hAnsi="Tahoma" w:cs="Tahoma" w:hint="cs"/>
          <w:sz w:val="22"/>
          <w:szCs w:val="22"/>
          <w:rtl/>
        </w:rPr>
        <w:t xml:space="preserve"> نیز</w:t>
      </w:r>
      <w:r w:rsidR="009B2516">
        <w:rPr>
          <w:rFonts w:ascii="Tahoma" w:hAnsi="Tahoma" w:cs="Tahoma" w:hint="cs"/>
          <w:sz w:val="22"/>
          <w:szCs w:val="22"/>
          <w:rtl/>
        </w:rPr>
        <w:t xml:space="preserve"> توجه کرد: </w:t>
      </w:r>
      <w:r w:rsidRPr="004A4D3B">
        <w:rPr>
          <w:rFonts w:ascii="Tahoma" w:hAnsi="Tahoma" w:cs="Tahoma"/>
          <w:sz w:val="22"/>
          <w:szCs w:val="22"/>
          <w:rtl/>
        </w:rPr>
        <w:t>در کشورهای پادشاهی در صورتی می توان به جمهوریت رسید که پادشاه (یا ملکه) دارای مقامی نمادین بوده و رئیس مستقیم و بلامنازع هیچ یک از قوای سه گانه</w:t>
      </w:r>
      <w:r w:rsidR="009B2516">
        <w:rPr>
          <w:rFonts w:ascii="Tahoma" w:hAnsi="Tahoma" w:cs="Tahoma"/>
          <w:sz w:val="22"/>
          <w:szCs w:val="22"/>
          <w:rtl/>
        </w:rPr>
        <w:t xml:space="preserve"> (مقننه، اجرائیه و قضائیه) نباشد و </w:t>
      </w:r>
      <w:r w:rsidR="00FE39E2">
        <w:rPr>
          <w:rFonts w:ascii="Tahoma" w:hAnsi="Tahoma" w:cs="Tahoma" w:hint="cs"/>
          <w:sz w:val="22"/>
          <w:szCs w:val="22"/>
          <w:rtl/>
        </w:rPr>
        <w:t>از لجاظ کارکرد</w:t>
      </w:r>
      <w:r w:rsidR="00E42659">
        <w:rPr>
          <w:rFonts w:ascii="Tahoma" w:hAnsi="Tahoma" w:cs="Tahoma" w:hint="cs"/>
          <w:sz w:val="22"/>
          <w:szCs w:val="22"/>
          <w:rtl/>
        </w:rPr>
        <w:t xml:space="preserve"> (یا شرح وظایف) هم</w:t>
      </w:r>
      <w:r w:rsidR="00FE39E2">
        <w:rPr>
          <w:rFonts w:ascii="Tahoma" w:hAnsi="Tahoma" w:cs="Tahoma" w:hint="cs"/>
          <w:sz w:val="22"/>
          <w:szCs w:val="22"/>
          <w:rtl/>
        </w:rPr>
        <w:t xml:space="preserve"> </w:t>
      </w:r>
      <w:r w:rsidRPr="004A4D3B">
        <w:rPr>
          <w:rFonts w:ascii="Tahoma" w:hAnsi="Tahoma" w:cs="Tahoma"/>
          <w:sz w:val="22"/>
          <w:szCs w:val="22"/>
          <w:rtl/>
        </w:rPr>
        <w:t xml:space="preserve">بیشتر استمرار تاریخی و فرهنگی یک ملت را </w:t>
      </w:r>
      <w:r w:rsidR="00E42659">
        <w:rPr>
          <w:rFonts w:ascii="Tahoma" w:hAnsi="Tahoma" w:cs="Tahoma" w:hint="cs"/>
          <w:sz w:val="22"/>
          <w:szCs w:val="22"/>
          <w:rtl/>
        </w:rPr>
        <w:t>تضمین کرده</w:t>
      </w:r>
      <w:r w:rsidRPr="004A4D3B">
        <w:rPr>
          <w:rFonts w:ascii="Tahoma" w:hAnsi="Tahoma" w:cs="Tahoma"/>
          <w:sz w:val="22"/>
          <w:szCs w:val="22"/>
          <w:rtl/>
        </w:rPr>
        <w:t xml:space="preserve"> و</w:t>
      </w:r>
      <w:r w:rsidR="00FE39E2">
        <w:rPr>
          <w:rFonts w:ascii="Tahoma" w:hAnsi="Tahoma" w:cs="Tahoma" w:hint="cs"/>
          <w:sz w:val="22"/>
          <w:szCs w:val="22"/>
          <w:rtl/>
        </w:rPr>
        <w:t xml:space="preserve"> اداره</w:t>
      </w:r>
      <w:r w:rsidR="00E23BA4">
        <w:rPr>
          <w:rFonts w:ascii="Tahoma" w:hAnsi="Tahoma" w:cs="Tahoma" w:hint="cs"/>
          <w:sz w:val="22"/>
          <w:szCs w:val="22"/>
          <w:rtl/>
        </w:rPr>
        <w:t>ء</w:t>
      </w:r>
      <w:r w:rsidR="00FE39E2">
        <w:rPr>
          <w:rFonts w:ascii="Tahoma" w:hAnsi="Tahoma" w:cs="Tahoma" w:hint="cs"/>
          <w:sz w:val="22"/>
          <w:szCs w:val="22"/>
          <w:rtl/>
        </w:rPr>
        <w:t xml:space="preserve"> امور روزمره</w:t>
      </w:r>
      <w:r w:rsidR="00E42659">
        <w:rPr>
          <w:rFonts w:ascii="Tahoma" w:hAnsi="Tahoma" w:cs="Tahoma" w:hint="cs"/>
          <w:sz w:val="22"/>
          <w:szCs w:val="22"/>
          <w:rtl/>
        </w:rPr>
        <w:t>ء</w:t>
      </w:r>
      <w:r w:rsidR="00FE39E2">
        <w:rPr>
          <w:rFonts w:ascii="Tahoma" w:hAnsi="Tahoma" w:cs="Tahoma" w:hint="cs"/>
          <w:sz w:val="22"/>
          <w:szCs w:val="22"/>
          <w:rtl/>
        </w:rPr>
        <w:t xml:space="preserve"> کشور را به صدراعظم یا نخست وزیر منتخب مردم واگذارد. تنها</w:t>
      </w:r>
      <w:r w:rsidRPr="004A4D3B">
        <w:rPr>
          <w:rFonts w:ascii="Tahoma" w:hAnsi="Tahoma" w:cs="Tahoma"/>
          <w:sz w:val="22"/>
          <w:szCs w:val="22"/>
          <w:rtl/>
        </w:rPr>
        <w:t xml:space="preserve"> در این صورت است که</w:t>
      </w:r>
      <w:r w:rsidR="00FE39E2">
        <w:rPr>
          <w:rFonts w:ascii="Tahoma" w:hAnsi="Tahoma" w:cs="Tahoma" w:hint="cs"/>
          <w:sz w:val="22"/>
          <w:szCs w:val="22"/>
          <w:rtl/>
        </w:rPr>
        <w:t xml:space="preserve"> وجود</w:t>
      </w:r>
      <w:r w:rsidRPr="004A4D3B">
        <w:rPr>
          <w:rFonts w:ascii="Tahoma" w:hAnsi="Tahoma" w:cs="Tahoma"/>
          <w:sz w:val="22"/>
          <w:szCs w:val="22"/>
          <w:rtl/>
        </w:rPr>
        <w:t xml:space="preserve"> </w:t>
      </w:r>
      <w:r w:rsidR="00E42659">
        <w:rPr>
          <w:rFonts w:ascii="Tahoma" w:hAnsi="Tahoma" w:cs="Tahoma" w:hint="cs"/>
          <w:sz w:val="22"/>
          <w:szCs w:val="22"/>
          <w:rtl/>
        </w:rPr>
        <w:t>ریاست نمادینی به نام پادشاه</w:t>
      </w:r>
      <w:r w:rsidR="00FE39E2">
        <w:rPr>
          <w:rFonts w:ascii="Tahoma" w:hAnsi="Tahoma" w:cs="Tahoma" w:hint="cs"/>
          <w:sz w:val="22"/>
          <w:szCs w:val="22"/>
          <w:rtl/>
        </w:rPr>
        <w:t xml:space="preserve"> نمی تواند به «جمهوریت رژيم» لطمه بزند.</w:t>
      </w:r>
    </w:p>
    <w:p w14:paraId="14BA71D8" w14:textId="752C1904" w:rsidR="00254DC5" w:rsidRPr="004A4D3B" w:rsidRDefault="00FE39E2" w:rsidP="00E42659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>
        <w:rPr>
          <w:rFonts w:ascii="Tahoma" w:hAnsi="Tahoma" w:cs="Tahoma" w:hint="cs"/>
          <w:sz w:val="22"/>
          <w:szCs w:val="22"/>
          <w:rtl/>
        </w:rPr>
        <w:t xml:space="preserve">در عین حال نتیجهء </w:t>
      </w:r>
      <w:r w:rsidR="00E42659">
        <w:rPr>
          <w:rFonts w:ascii="Tahoma" w:hAnsi="Tahoma" w:cs="Tahoma" w:hint="cs"/>
          <w:sz w:val="22"/>
          <w:szCs w:val="22"/>
          <w:rtl/>
        </w:rPr>
        <w:t xml:space="preserve">مهم </w:t>
      </w:r>
      <w:r w:rsidR="00E23BA4">
        <w:rPr>
          <w:rFonts w:ascii="Tahoma" w:hAnsi="Tahoma" w:cs="Tahoma" w:hint="cs"/>
          <w:sz w:val="22"/>
          <w:szCs w:val="22"/>
          <w:rtl/>
        </w:rPr>
        <w:t>د</w:t>
      </w:r>
      <w:r>
        <w:rPr>
          <w:rFonts w:ascii="Tahoma" w:hAnsi="Tahoma" w:cs="Tahoma" w:hint="cs"/>
          <w:sz w:val="22"/>
          <w:szCs w:val="22"/>
          <w:rtl/>
        </w:rPr>
        <w:t xml:space="preserve">ومی هم در کار است: </w:t>
      </w:r>
      <w:r w:rsidR="00E42659">
        <w:rPr>
          <w:rFonts w:ascii="Tahoma" w:hAnsi="Tahoma" w:cs="Tahoma" w:hint="cs"/>
          <w:sz w:val="22"/>
          <w:szCs w:val="22"/>
          <w:rtl/>
        </w:rPr>
        <w:t xml:space="preserve">می توان </w:t>
      </w:r>
      <w:r w:rsidR="00254DC5" w:rsidRPr="004A4D3B">
        <w:rPr>
          <w:rFonts w:ascii="Tahoma" w:hAnsi="Tahoma" w:cs="Tahoma"/>
          <w:sz w:val="22"/>
          <w:szCs w:val="22"/>
          <w:rtl/>
        </w:rPr>
        <w:t>همین «</w:t>
      </w:r>
      <w:r>
        <w:rPr>
          <w:rFonts w:ascii="Tahoma" w:hAnsi="Tahoma" w:cs="Tahoma" w:hint="cs"/>
          <w:sz w:val="22"/>
          <w:szCs w:val="22"/>
          <w:rtl/>
        </w:rPr>
        <w:t>وضعیت</w:t>
      </w:r>
      <w:r w:rsidR="00254DC5" w:rsidRPr="004A4D3B">
        <w:rPr>
          <w:rFonts w:ascii="Tahoma" w:hAnsi="Tahoma" w:cs="Tahoma"/>
          <w:sz w:val="22"/>
          <w:szCs w:val="22"/>
          <w:rtl/>
        </w:rPr>
        <w:t>» را در مورد جمهوری نیز بکار برد و، بجای رئیس جمهوری که مسئول قوه</w:t>
      </w:r>
      <w:r w:rsidR="00E23BA4">
        <w:rPr>
          <w:rFonts w:ascii="Tahoma" w:hAnsi="Tahoma" w:cs="Tahoma" w:hint="cs"/>
          <w:sz w:val="22"/>
          <w:szCs w:val="22"/>
          <w:rtl/>
        </w:rPr>
        <w:t>ء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اجرائی </w:t>
      </w:r>
      <w:r w:rsidR="00E42659">
        <w:rPr>
          <w:rFonts w:ascii="Tahoma" w:hAnsi="Tahoma" w:cs="Tahoma" w:hint="cs"/>
          <w:sz w:val="22"/>
          <w:szCs w:val="22"/>
          <w:rtl/>
        </w:rPr>
        <w:t>باشد</w:t>
      </w:r>
      <w:r w:rsidR="00254DC5" w:rsidRPr="004A4D3B">
        <w:rPr>
          <w:rFonts w:ascii="Tahoma" w:hAnsi="Tahoma" w:cs="Tahoma"/>
          <w:sz w:val="22"/>
          <w:szCs w:val="22"/>
          <w:rtl/>
        </w:rPr>
        <w:t>، او را در موقعیتی نمادین قرار داد، همانگونه که در آلمان و هندوستان و</w:t>
      </w:r>
      <w:r w:rsidR="00E23BA4">
        <w:rPr>
          <w:rFonts w:ascii="Tahoma" w:hAnsi="Tahoma" w:cs="Tahoma" w:hint="cs"/>
          <w:sz w:val="22"/>
          <w:szCs w:val="22"/>
          <w:rtl/>
        </w:rPr>
        <w:t xml:space="preserve"> 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اسرائیل چنین </w:t>
      </w:r>
      <w:r>
        <w:rPr>
          <w:rFonts w:ascii="Tahoma" w:hAnsi="Tahoma" w:cs="Tahoma" w:hint="cs"/>
          <w:sz w:val="22"/>
          <w:szCs w:val="22"/>
          <w:rtl/>
        </w:rPr>
        <w:t>بوده و مسئولیت ادارهء امور روزمرهء کشور بر عهده</w:t>
      </w:r>
      <w:r w:rsidR="00E23BA4">
        <w:rPr>
          <w:rFonts w:ascii="Tahoma" w:hAnsi="Tahoma" w:cs="Tahoma" w:hint="cs"/>
          <w:sz w:val="22"/>
          <w:szCs w:val="22"/>
          <w:rtl/>
        </w:rPr>
        <w:t xml:space="preserve">ء صدراعظم یا نخست وزیر گذاشته </w:t>
      </w:r>
      <w:r w:rsidR="00E42659">
        <w:rPr>
          <w:rFonts w:ascii="Tahoma" w:hAnsi="Tahoma" w:cs="Tahoma" w:hint="cs"/>
          <w:sz w:val="22"/>
          <w:szCs w:val="22"/>
          <w:rtl/>
        </w:rPr>
        <w:t>شده است.</w:t>
      </w:r>
    </w:p>
    <w:p w14:paraId="422C6016" w14:textId="3C9AC6EA" w:rsidR="00FE39E2" w:rsidRDefault="00254DC5" w:rsidP="00597A27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 w:rsidRPr="004A4D3B">
        <w:rPr>
          <w:rFonts w:ascii="Tahoma" w:hAnsi="Tahoma" w:cs="Tahoma"/>
          <w:sz w:val="22"/>
          <w:szCs w:val="22"/>
          <w:rtl/>
        </w:rPr>
        <w:t xml:space="preserve">بدین ترتیب، پیشنهاد شاهزاده، برای توجه به «جمهوریت رژيم حکومتی»، تفاوت جمهوری و پادشاهی را به حداقل می رساند و </w:t>
      </w:r>
      <w:r w:rsidR="00FE39E2">
        <w:rPr>
          <w:rFonts w:ascii="Tahoma" w:hAnsi="Tahoma" w:cs="Tahoma" w:hint="cs"/>
          <w:sz w:val="22"/>
          <w:szCs w:val="22"/>
          <w:rtl/>
        </w:rPr>
        <w:t>امکان همکاری پادشا</w:t>
      </w:r>
      <w:r w:rsidR="00597A27">
        <w:rPr>
          <w:rFonts w:ascii="Tahoma" w:hAnsi="Tahoma" w:cs="Tahoma" w:hint="cs"/>
          <w:sz w:val="22"/>
          <w:szCs w:val="22"/>
          <w:rtl/>
        </w:rPr>
        <w:t>هی خواهان و جمهوری خواهان را تشدید</w:t>
      </w:r>
      <w:r w:rsidR="00FE39E2">
        <w:rPr>
          <w:rFonts w:ascii="Tahoma" w:hAnsi="Tahoma" w:cs="Tahoma" w:hint="cs"/>
          <w:sz w:val="22"/>
          <w:szCs w:val="22"/>
          <w:rtl/>
        </w:rPr>
        <w:t xml:space="preserve"> می کند.</w:t>
      </w:r>
    </w:p>
    <w:p w14:paraId="4FAE1BCC" w14:textId="07408715" w:rsidR="00254DC5" w:rsidRPr="004A4D3B" w:rsidRDefault="00FE39E2" w:rsidP="00597A27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>
        <w:rPr>
          <w:rFonts w:ascii="Tahoma" w:hAnsi="Tahoma" w:cs="Tahoma" w:hint="cs"/>
          <w:sz w:val="22"/>
          <w:szCs w:val="22"/>
          <w:rtl/>
        </w:rPr>
        <w:t>البته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</w:t>
      </w:r>
      <w:r>
        <w:rPr>
          <w:rFonts w:ascii="Tahoma" w:hAnsi="Tahoma" w:cs="Tahoma" w:hint="cs"/>
          <w:sz w:val="22"/>
          <w:szCs w:val="22"/>
          <w:rtl/>
        </w:rPr>
        <w:t>یک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مسئله</w:t>
      </w:r>
      <w:r w:rsidR="00597A27">
        <w:rPr>
          <w:rFonts w:ascii="Tahoma" w:hAnsi="Tahoma" w:cs="Tahoma" w:hint="cs"/>
          <w:sz w:val="22"/>
          <w:szCs w:val="22"/>
          <w:rtl/>
        </w:rPr>
        <w:t>، که ربطی به موضوع جمهوریت ندارد،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</w:t>
      </w:r>
      <w:r>
        <w:rPr>
          <w:rFonts w:ascii="Tahoma" w:hAnsi="Tahoma" w:cs="Tahoma" w:hint="cs"/>
          <w:sz w:val="22"/>
          <w:szCs w:val="22"/>
          <w:rtl/>
        </w:rPr>
        <w:t>باقی می ماند و آن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</w:t>
      </w:r>
      <w:r w:rsidR="00597A27">
        <w:rPr>
          <w:rFonts w:ascii="Tahoma" w:hAnsi="Tahoma" w:cs="Tahoma" w:hint="cs"/>
          <w:sz w:val="22"/>
          <w:szCs w:val="22"/>
          <w:rtl/>
        </w:rPr>
        <w:t>امر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</w:t>
      </w:r>
      <w:r w:rsidR="00597A27">
        <w:rPr>
          <w:rFonts w:ascii="Tahoma" w:hAnsi="Tahoma" w:cs="Tahoma" w:hint="cs"/>
          <w:sz w:val="22"/>
          <w:szCs w:val="22"/>
          <w:rtl/>
        </w:rPr>
        <w:t>«</w:t>
      </w:r>
      <w:r w:rsidR="00254DC5" w:rsidRPr="004A4D3B">
        <w:rPr>
          <w:rFonts w:ascii="Tahoma" w:hAnsi="Tahoma" w:cs="Tahoma"/>
          <w:sz w:val="22"/>
          <w:szCs w:val="22"/>
          <w:rtl/>
        </w:rPr>
        <w:t>توارث</w:t>
      </w:r>
      <w:r w:rsidR="00597A27">
        <w:rPr>
          <w:rFonts w:ascii="Tahoma" w:hAnsi="Tahoma" w:cs="Tahoma" w:hint="cs"/>
          <w:sz w:val="22"/>
          <w:szCs w:val="22"/>
          <w:rtl/>
        </w:rPr>
        <w:t>»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و ادامهء پادشاهی در یک </w:t>
      </w:r>
      <w:r>
        <w:rPr>
          <w:rFonts w:ascii="Tahoma" w:hAnsi="Tahoma" w:cs="Tahoma" w:hint="cs"/>
          <w:sz w:val="22"/>
          <w:szCs w:val="22"/>
          <w:rtl/>
        </w:rPr>
        <w:t>خ</w:t>
      </w:r>
      <w:r w:rsidR="00E23BA4">
        <w:rPr>
          <w:rFonts w:ascii="Tahoma" w:hAnsi="Tahoma" w:cs="Tahoma"/>
          <w:sz w:val="22"/>
          <w:szCs w:val="22"/>
          <w:rtl/>
        </w:rPr>
        <w:t>اندان معین است</w:t>
      </w:r>
      <w:r w:rsidR="00597A27">
        <w:rPr>
          <w:rFonts w:ascii="Tahoma" w:hAnsi="Tahoma" w:cs="Tahoma" w:hint="cs"/>
          <w:sz w:val="22"/>
          <w:szCs w:val="22"/>
          <w:rtl/>
        </w:rPr>
        <w:t xml:space="preserve">. در این مورد هم </w:t>
      </w:r>
      <w:r>
        <w:rPr>
          <w:rFonts w:ascii="Tahoma" w:hAnsi="Tahoma" w:cs="Tahoma" w:hint="cs"/>
          <w:sz w:val="22"/>
          <w:szCs w:val="22"/>
          <w:rtl/>
        </w:rPr>
        <w:t>می توان به این واقعیت اشاره کرد که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خود شاهزاده نه توارث را برسمیت می شناسد و نه استمرار </w:t>
      </w:r>
      <w:r w:rsidR="00284F22">
        <w:rPr>
          <w:rFonts w:ascii="Tahoma" w:hAnsi="Tahoma" w:cs="Tahoma" w:hint="cs"/>
          <w:sz w:val="22"/>
          <w:szCs w:val="22"/>
          <w:rtl/>
        </w:rPr>
        <w:t xml:space="preserve">پادشاهی </w:t>
      </w:r>
      <w:bookmarkStart w:id="0" w:name="_GoBack"/>
      <w:bookmarkEnd w:id="0"/>
      <w:r w:rsidR="00254DC5" w:rsidRPr="004A4D3B">
        <w:rPr>
          <w:rFonts w:ascii="Tahoma" w:hAnsi="Tahoma" w:cs="Tahoma"/>
          <w:sz w:val="22"/>
          <w:szCs w:val="22"/>
          <w:rtl/>
        </w:rPr>
        <w:t xml:space="preserve">در خاندان خویش را و، در مقابل آن، «پادشاهی انتخابی» را مطرح می کند، البته بی آنکه در مورد </w:t>
      </w:r>
      <w:r>
        <w:rPr>
          <w:rFonts w:ascii="Tahoma" w:hAnsi="Tahoma" w:cs="Tahoma" w:hint="cs"/>
          <w:sz w:val="22"/>
          <w:szCs w:val="22"/>
          <w:rtl/>
        </w:rPr>
        <w:t>چند و چون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آن توضیحی</w:t>
      </w:r>
      <w:r>
        <w:rPr>
          <w:rFonts w:ascii="Tahoma" w:hAnsi="Tahoma" w:cs="Tahoma" w:hint="cs"/>
          <w:sz w:val="22"/>
          <w:szCs w:val="22"/>
          <w:rtl/>
        </w:rPr>
        <w:t xml:space="preserve"> مکفی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داده باشد.</w:t>
      </w:r>
    </w:p>
    <w:p w14:paraId="656D4104" w14:textId="01565767" w:rsidR="00254DC5" w:rsidRPr="004A4D3B" w:rsidRDefault="00597A27" w:rsidP="00597A27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  <w:rtl/>
        </w:rPr>
      </w:pPr>
      <w:r>
        <w:rPr>
          <w:rFonts w:ascii="Tahoma" w:hAnsi="Tahoma" w:cs="Tahoma" w:hint="cs"/>
          <w:sz w:val="22"/>
          <w:szCs w:val="22"/>
          <w:rtl/>
        </w:rPr>
        <w:t xml:space="preserve">باری، </w:t>
      </w:r>
      <w:r w:rsidR="00254DC5" w:rsidRPr="004A4D3B">
        <w:rPr>
          <w:rFonts w:ascii="Tahoma" w:hAnsi="Tahoma" w:cs="Tahoma"/>
          <w:sz w:val="22"/>
          <w:szCs w:val="22"/>
          <w:rtl/>
        </w:rPr>
        <w:t>بی فایده نمی دانم که این م</w:t>
      </w:r>
      <w:r w:rsidR="00FE39E2">
        <w:rPr>
          <w:rFonts w:ascii="Tahoma" w:hAnsi="Tahoma" w:cs="Tahoma" w:hint="cs"/>
          <w:sz w:val="22"/>
          <w:szCs w:val="22"/>
          <w:rtl/>
        </w:rPr>
        <w:t>طلب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را با پیشنهادی همراه </w:t>
      </w:r>
      <w:r w:rsidR="00FE39E2">
        <w:rPr>
          <w:rFonts w:ascii="Tahoma" w:hAnsi="Tahoma" w:cs="Tahoma" w:hint="cs"/>
          <w:sz w:val="22"/>
          <w:szCs w:val="22"/>
          <w:rtl/>
        </w:rPr>
        <w:t>کرده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و از خواستاران پادشاهی پارلمانی باورمند به سکولار دموکراسی</w:t>
      </w:r>
      <w:r w:rsidR="00FE39E2">
        <w:rPr>
          <w:rFonts w:ascii="Tahoma" w:hAnsi="Tahoma" w:cs="Tahoma" w:hint="cs"/>
          <w:sz w:val="22"/>
          <w:szCs w:val="22"/>
          <w:rtl/>
        </w:rPr>
        <w:t xml:space="preserve"> از یکسو</w:t>
      </w:r>
      <w:r>
        <w:rPr>
          <w:rFonts w:ascii="Tahoma" w:hAnsi="Tahoma" w:cs="Tahoma" w:hint="cs"/>
          <w:sz w:val="22"/>
          <w:szCs w:val="22"/>
          <w:rtl/>
        </w:rPr>
        <w:t>،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و جمهوریخواهان سکولار دموکرات مشروطه خواه</w:t>
      </w:r>
      <w:r w:rsidR="00FE39E2">
        <w:rPr>
          <w:rFonts w:ascii="Tahoma" w:hAnsi="Tahoma" w:cs="Tahoma" w:hint="cs"/>
          <w:sz w:val="22"/>
          <w:szCs w:val="22"/>
          <w:rtl/>
        </w:rPr>
        <w:t xml:space="preserve"> از سوی دیگر،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دعوت کنم که وقت و انرژی خود</w:t>
      </w:r>
      <w:r w:rsidR="00975997" w:rsidRPr="004A4D3B">
        <w:rPr>
          <w:rFonts w:ascii="Tahoma" w:hAnsi="Tahoma" w:cs="Tahoma" w:hint="cs"/>
          <w:sz w:val="22"/>
          <w:szCs w:val="22"/>
          <w:rtl/>
        </w:rPr>
        <w:t xml:space="preserve"> </w:t>
      </w:r>
      <w:r w:rsidR="00975997" w:rsidRPr="00FE39E2">
        <w:rPr>
          <w:rFonts w:ascii="Tahoma" w:hAnsi="Tahoma" w:cs="Tahoma" w:hint="cs"/>
          <w:sz w:val="22"/>
          <w:szCs w:val="22"/>
          <w:rtl/>
        </w:rPr>
        <w:t>را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مصروف اثبات تفاوت های اندک دو شکل از جکومتی که محتوای آن را «جمهوریت» تشکیل دهد </w:t>
      </w:r>
      <w:r w:rsidR="00FE39E2">
        <w:rPr>
          <w:rFonts w:ascii="Tahoma" w:hAnsi="Tahoma" w:cs="Tahoma" w:hint="cs"/>
          <w:sz w:val="22"/>
          <w:szCs w:val="22"/>
          <w:rtl/>
        </w:rPr>
        <w:t>ن</w:t>
      </w:r>
      <w:r>
        <w:rPr>
          <w:rFonts w:ascii="Tahoma" w:hAnsi="Tahoma" w:cs="Tahoma"/>
          <w:sz w:val="22"/>
          <w:szCs w:val="22"/>
          <w:rtl/>
        </w:rPr>
        <w:t>کنند</w:t>
      </w:r>
      <w:r w:rsidR="00FE39E2">
        <w:rPr>
          <w:rFonts w:ascii="Tahoma" w:hAnsi="Tahoma" w:cs="Tahoma" w:hint="cs"/>
          <w:sz w:val="22"/>
          <w:szCs w:val="22"/>
          <w:rtl/>
        </w:rPr>
        <w:t>،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 </w:t>
      </w:r>
      <w:r>
        <w:rPr>
          <w:rFonts w:ascii="Tahoma" w:hAnsi="Tahoma" w:cs="Tahoma" w:hint="cs"/>
          <w:sz w:val="22"/>
          <w:szCs w:val="22"/>
          <w:rtl/>
        </w:rPr>
        <w:t xml:space="preserve">و </w:t>
      </w:r>
      <w:r w:rsidR="00254DC5" w:rsidRPr="004A4D3B">
        <w:rPr>
          <w:rFonts w:ascii="Tahoma" w:hAnsi="Tahoma" w:cs="Tahoma"/>
          <w:sz w:val="22"/>
          <w:szCs w:val="22"/>
          <w:rtl/>
        </w:rPr>
        <w:t xml:space="preserve">در کنار یکدیگر به جمهوریتی بیاندیشند که هم در پادشاهی  و هم در جمهوری (هر دو پارلمانی) </w:t>
      </w:r>
      <w:r w:rsidR="00FE39E2">
        <w:rPr>
          <w:rFonts w:ascii="Tahoma" w:hAnsi="Tahoma" w:cs="Tahoma" w:hint="cs"/>
          <w:sz w:val="22"/>
          <w:szCs w:val="22"/>
          <w:rtl/>
        </w:rPr>
        <w:t xml:space="preserve">امکان تحقق دارد و </w:t>
      </w:r>
      <w:r w:rsidR="00254DC5" w:rsidRPr="004A4D3B">
        <w:rPr>
          <w:rFonts w:ascii="Tahoma" w:hAnsi="Tahoma" w:cs="Tahoma"/>
          <w:sz w:val="22"/>
          <w:szCs w:val="22"/>
          <w:rtl/>
        </w:rPr>
        <w:t>می تواند ایران آینده را به آزادی و آبادی برساند.</w:t>
      </w:r>
      <w:r w:rsidR="00FE39E2">
        <w:rPr>
          <w:rFonts w:ascii="Tahoma" w:hAnsi="Tahoma" w:cs="Tahoma" w:hint="cs"/>
          <w:sz w:val="22"/>
          <w:szCs w:val="22"/>
          <w:rtl/>
        </w:rPr>
        <w:t xml:space="preserve"> بخصوص که انتخاب شکل نهائی حکومت با مردم ایران است؛ در آینده ای که بتوان همه پرسی</w:t>
      </w:r>
      <w:r>
        <w:rPr>
          <w:rFonts w:ascii="Tahoma" w:hAnsi="Tahoma" w:cs="Tahoma" w:hint="cs"/>
          <w:sz w:val="22"/>
          <w:szCs w:val="22"/>
          <w:rtl/>
        </w:rPr>
        <w:t xml:space="preserve"> های</w:t>
      </w:r>
      <w:r w:rsidR="00FE39E2">
        <w:rPr>
          <w:rFonts w:ascii="Tahoma" w:hAnsi="Tahoma" w:cs="Tahoma" w:hint="cs"/>
          <w:sz w:val="22"/>
          <w:szCs w:val="22"/>
          <w:rtl/>
        </w:rPr>
        <w:t xml:space="preserve"> آزاد و منصفانه را </w:t>
      </w:r>
      <w:r>
        <w:rPr>
          <w:rFonts w:ascii="Tahoma" w:hAnsi="Tahoma" w:cs="Tahoma" w:hint="cs"/>
          <w:sz w:val="22"/>
          <w:szCs w:val="22"/>
          <w:rtl/>
        </w:rPr>
        <w:t>عملی کرد</w:t>
      </w:r>
    </w:p>
    <w:p w14:paraId="3E5D8385" w14:textId="6863BEB7" w:rsidR="00E06744" w:rsidRPr="004A4D3B" w:rsidRDefault="00254DC5" w:rsidP="00597A27">
      <w:pPr>
        <w:bidi/>
        <w:spacing w:after="0" w:line="360" w:lineRule="auto"/>
        <w:ind w:firstLine="720"/>
        <w:rPr>
          <w:rFonts w:ascii="Tahoma" w:hAnsi="Tahoma" w:cs="Tahoma"/>
          <w:sz w:val="22"/>
          <w:szCs w:val="22"/>
        </w:rPr>
      </w:pPr>
      <w:r w:rsidRPr="004A4D3B">
        <w:rPr>
          <w:rFonts w:ascii="Tahoma" w:hAnsi="Tahoma" w:cs="Tahoma"/>
          <w:sz w:val="22"/>
          <w:szCs w:val="22"/>
          <w:rtl/>
        </w:rPr>
        <w:t>دنور – کلرادو – اول خرداد 1404 – 22 ماه مه 2025</w:t>
      </w:r>
    </w:p>
    <w:sectPr w:rsidR="00E06744" w:rsidRPr="004A4D3B" w:rsidSect="00597A27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C5"/>
    <w:rsid w:val="000C554A"/>
    <w:rsid w:val="001B04E7"/>
    <w:rsid w:val="00254DC5"/>
    <w:rsid w:val="00284F22"/>
    <w:rsid w:val="003F5FA1"/>
    <w:rsid w:val="004238D4"/>
    <w:rsid w:val="004A4D3B"/>
    <w:rsid w:val="00597A27"/>
    <w:rsid w:val="005B049E"/>
    <w:rsid w:val="006E3D73"/>
    <w:rsid w:val="0079192E"/>
    <w:rsid w:val="007E7C30"/>
    <w:rsid w:val="00837A02"/>
    <w:rsid w:val="00851E2E"/>
    <w:rsid w:val="00952655"/>
    <w:rsid w:val="00975997"/>
    <w:rsid w:val="009B2516"/>
    <w:rsid w:val="00A50C1F"/>
    <w:rsid w:val="00A81D49"/>
    <w:rsid w:val="00B12E26"/>
    <w:rsid w:val="00B90E58"/>
    <w:rsid w:val="00BD2FB2"/>
    <w:rsid w:val="00C93738"/>
    <w:rsid w:val="00CA21C2"/>
    <w:rsid w:val="00CA75BF"/>
    <w:rsid w:val="00E06744"/>
    <w:rsid w:val="00E23BA4"/>
    <w:rsid w:val="00E42659"/>
    <w:rsid w:val="00F9477C"/>
    <w:rsid w:val="00FE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6E8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DC5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D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D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D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D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D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D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D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D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D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D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D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0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Shokooh Mirzadegi</dc:creator>
  <cp:lastModifiedBy>Esmail</cp:lastModifiedBy>
  <cp:revision>4</cp:revision>
  <dcterms:created xsi:type="dcterms:W3CDTF">2025-05-22T00:39:00Z</dcterms:created>
  <dcterms:modified xsi:type="dcterms:W3CDTF">2025-05-23T22:50:00Z</dcterms:modified>
</cp:coreProperties>
</file>