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B21" w:rsidRDefault="00361B21" w:rsidP="003971E2">
      <w:pPr>
        <w:bidi/>
        <w:spacing w:after="0" w:line="360" w:lineRule="auto"/>
        <w:rPr>
          <w:rFonts w:ascii="Tahoma" w:hAnsi="Tahoma" w:cs="Tahoma" w:hint="cs"/>
          <w:rtl/>
          <w:lang w:bidi="fa-IR"/>
        </w:rPr>
      </w:pPr>
    </w:p>
    <w:p w:rsidR="00385134" w:rsidRDefault="003971E2" w:rsidP="0011346F">
      <w:pPr>
        <w:bidi/>
        <w:spacing w:after="0" w:line="360" w:lineRule="auto"/>
        <w:rPr>
          <w:rFonts w:ascii="Tahoma" w:hAnsi="Tahoma" w:cs="Tahoma" w:hint="cs"/>
          <w:rtl/>
          <w:lang w:bidi="fa-IR"/>
        </w:rPr>
      </w:pPr>
      <w:r>
        <w:rPr>
          <w:rFonts w:ascii="Tahoma" w:hAnsi="Tahoma" w:cs="Tahoma" w:hint="cs"/>
          <w:rtl/>
          <w:lang w:bidi="fa-IR"/>
        </w:rPr>
        <w:tab/>
      </w:r>
      <w:r w:rsidR="00385134">
        <w:rPr>
          <w:rFonts w:ascii="Tahoma" w:hAnsi="Tahoma" w:cs="Tahoma" w:hint="cs"/>
          <w:rtl/>
          <w:lang w:bidi="fa-IR"/>
        </w:rPr>
        <w:t xml:space="preserve">جدا از </w:t>
      </w:r>
      <w:r w:rsidR="00385134">
        <w:rPr>
          <w:rFonts w:ascii="Tahoma" w:hAnsi="Tahoma" w:cs="Tahoma" w:hint="cs"/>
          <w:rtl/>
          <w:lang w:bidi="fa-IR"/>
        </w:rPr>
        <w:t>جریان</w:t>
      </w:r>
      <w:r w:rsidR="00385134">
        <w:rPr>
          <w:rFonts w:ascii="Tahoma" w:hAnsi="Tahoma" w:cs="Tahoma" w:hint="cs"/>
          <w:rtl/>
          <w:lang w:bidi="fa-IR"/>
        </w:rPr>
        <w:t xml:space="preserve"> ایجاد «کانون نویسندگان ایران - در تبعید»</w:t>
      </w:r>
      <w:r w:rsidR="00385134">
        <w:rPr>
          <w:rFonts w:ascii="Tahoma" w:hAnsi="Tahoma" w:cs="Tahoma" w:hint="cs"/>
          <w:rtl/>
          <w:lang w:bidi="fa-IR"/>
        </w:rPr>
        <w:t xml:space="preserve"> و «انجمن قلم نویسندگان تبعیدی ایران»</w:t>
      </w:r>
      <w:r w:rsidR="0011346F">
        <w:rPr>
          <w:rFonts w:ascii="Tahoma" w:hAnsi="Tahoma" w:cs="Tahoma" w:hint="cs"/>
          <w:rtl/>
          <w:lang w:bidi="fa-IR"/>
        </w:rPr>
        <w:t xml:space="preserve"> در خارج کشور (بیشتر در آلمان و فرانسه)، عده زیادی ا</w:t>
      </w:r>
      <w:r w:rsidR="00385134">
        <w:rPr>
          <w:rFonts w:ascii="Tahoma" w:hAnsi="Tahoma" w:cs="Tahoma" w:hint="cs"/>
          <w:rtl/>
          <w:lang w:bidi="fa-IR"/>
        </w:rPr>
        <w:t>ز هنرمندان</w:t>
      </w:r>
      <w:r w:rsidR="0011346F">
        <w:rPr>
          <w:rFonts w:ascii="Tahoma" w:hAnsi="Tahoma" w:cs="Tahoma" w:hint="cs"/>
          <w:rtl/>
          <w:lang w:bidi="fa-IR"/>
        </w:rPr>
        <w:t xml:space="preserve"> و علاقمندان</w:t>
      </w:r>
      <w:r w:rsidR="00385134">
        <w:rPr>
          <w:rFonts w:ascii="Tahoma" w:hAnsi="Tahoma" w:cs="Tahoma" w:hint="cs"/>
          <w:rtl/>
          <w:lang w:bidi="fa-IR"/>
        </w:rPr>
        <w:t xml:space="preserve"> مقیم لندن که به آن تشکل</w:t>
      </w:r>
      <w:r w:rsidR="0011346F">
        <w:rPr>
          <w:rFonts w:ascii="Tahoma" w:hAnsi="Tahoma" w:cs="Tahoma" w:hint="cs"/>
          <w:rtl/>
          <w:lang w:bidi="fa-IR"/>
        </w:rPr>
        <w:t xml:space="preserve"> ها</w:t>
      </w:r>
      <w:r w:rsidR="00385134">
        <w:rPr>
          <w:rFonts w:ascii="Tahoma" w:hAnsi="Tahoma" w:cs="Tahoma" w:hint="cs"/>
          <w:rtl/>
          <w:lang w:bidi="fa-IR"/>
        </w:rPr>
        <w:t xml:space="preserve"> نپیوسته و یا راه نیافته بودند</w:t>
      </w:r>
      <w:r w:rsidR="0011346F">
        <w:rPr>
          <w:rFonts w:ascii="Tahoma" w:hAnsi="Tahoma" w:cs="Tahoma" w:hint="cs"/>
          <w:rtl/>
          <w:lang w:bidi="fa-IR"/>
        </w:rPr>
        <w:t xml:space="preserve">، به دعوت شکوه میرزادگی و دکتر محمد صنعتی  و من، محلسی هفتگی را به نام «ایران کوچک» ایحاد کرده و از 1361 تا 1372 ابتدا در منزل من و سپس در تالار کوچکی متعلق به حزب کارگر انگلیس که به ما کرایه داده شده بود حدود 550 جلسه را برگزار کردیم. ابتدا شرکت کنندگان در این نشست های هفتگی از شمار انگشتان یک دست کمتر بود اما طی سال های برگزاری گاه این شمار از 150 تن هم تجاوز می کرد. در این جلسات بود که ما یک دوره تمام فعالیت های فرهنگی وابسته به چنبش مشروطه تا به به انقلاب اسلامی مرور کرده و با زوایای آشکار و پنهان روابط فرهنگی و هنری با سیاست بیشتر آشنا شدیم. </w:t>
      </w:r>
    </w:p>
    <w:p w:rsidR="0011346F" w:rsidRDefault="0011346F" w:rsidP="0011346F">
      <w:pPr>
        <w:bidi/>
        <w:spacing w:after="0" w:line="360" w:lineRule="auto"/>
        <w:rPr>
          <w:rFonts w:ascii="Tahoma" w:hAnsi="Tahoma" w:cs="Tahoma" w:hint="cs"/>
          <w:rtl/>
          <w:lang w:bidi="fa-IR"/>
        </w:rPr>
      </w:pPr>
      <w:r>
        <w:rPr>
          <w:rFonts w:ascii="Tahoma" w:hAnsi="Tahoma" w:cs="Tahoma" w:hint="cs"/>
          <w:rtl/>
          <w:lang w:bidi="fa-IR"/>
        </w:rPr>
        <w:tab/>
        <w:t xml:space="preserve">در ایران کوچک بود که هنرمندانی که از ایران به انگلیس مس آمدند نیر سخنرانی و شعرخوانی داشتند و در زمانه ای که ارتباط ما تبعیدیان با کشورمان بسیار مشکل بود این دیدارها </w:t>
      </w:r>
      <w:r w:rsidR="00C80CA1">
        <w:rPr>
          <w:rFonts w:ascii="Tahoma" w:hAnsi="Tahoma" w:cs="Tahoma" w:hint="cs"/>
          <w:rtl/>
          <w:lang w:bidi="fa-IR"/>
        </w:rPr>
        <w:t>پلی ارتباطی محسوب می شد. هنر</w:t>
      </w:r>
      <w:r>
        <w:rPr>
          <w:rFonts w:ascii="Tahoma" w:hAnsi="Tahoma" w:cs="Tahoma" w:hint="cs"/>
          <w:rtl/>
          <w:lang w:bidi="fa-IR"/>
        </w:rPr>
        <w:t xml:space="preserve">مندانی نیز که از ایران گریخته و خود را به سختی به لندن رسانده بودند </w:t>
      </w:r>
      <w:r w:rsidR="00C80CA1">
        <w:rPr>
          <w:rFonts w:ascii="Tahoma" w:hAnsi="Tahoma" w:cs="Tahoma" w:hint="cs"/>
          <w:rtl/>
          <w:lang w:bidi="fa-IR"/>
        </w:rPr>
        <w:t>نیز بزودی به عضویت ایران کوچک در می آمدند.  از جمله این هنرمندان می توان از زنده یاان فرزانه تأییدی (بازیگر هنرمند سینما و تلویزیون پیشاز انقلاب) . دکتر اسماعیل خوئی (شاعر، فیلسوف و نظریه پرداز ادبی) نام برد.</w:t>
      </w:r>
    </w:p>
    <w:p w:rsidR="003971E2" w:rsidRDefault="00C80CA1" w:rsidP="001D1774">
      <w:pPr>
        <w:bidi/>
        <w:spacing w:after="0" w:line="360" w:lineRule="auto"/>
        <w:rPr>
          <w:rFonts w:ascii="Tahoma" w:hAnsi="Tahoma" w:cs="Tahoma" w:hint="cs"/>
          <w:rtl/>
          <w:lang w:bidi="fa-IR"/>
        </w:rPr>
      </w:pPr>
      <w:r>
        <w:rPr>
          <w:rFonts w:ascii="Tahoma" w:hAnsi="Tahoma" w:cs="Tahoma" w:hint="cs"/>
          <w:rtl/>
          <w:lang w:bidi="fa-IR"/>
        </w:rPr>
        <w:tab/>
        <w:t xml:space="preserve">پیوستن دکتر خوئی و شرکت اش در جلسات گروه ایران کوچک، همراه با اشتیاق همیشگی من برای برقرار کردن فعالیت های جمعی) موجب شد که تصمیم بگیرم </w:t>
      </w:r>
      <w:r>
        <w:rPr>
          <w:rFonts w:ascii="Tahoma" w:hAnsi="Tahoma" w:cs="Tahoma" w:hint="cs"/>
          <w:rtl/>
          <w:lang w:bidi="fa-IR"/>
        </w:rPr>
        <w:t>سازمانی با نام «انجمن هنرمندان و نویسندگان ایران در بریتانیا» را بوجود آور</w:t>
      </w:r>
      <w:r>
        <w:rPr>
          <w:rFonts w:ascii="Tahoma" w:hAnsi="Tahoma" w:cs="Tahoma" w:hint="cs"/>
          <w:rtl/>
          <w:lang w:bidi="fa-IR"/>
        </w:rPr>
        <w:t xml:space="preserve">یم. </w:t>
      </w:r>
      <w:r w:rsidR="003971E2">
        <w:rPr>
          <w:rFonts w:ascii="Tahoma" w:hAnsi="Tahoma" w:cs="Tahoma" w:hint="cs"/>
          <w:rtl/>
          <w:lang w:bidi="fa-IR"/>
        </w:rPr>
        <w:t>در تاریخ یکشنبه 12 بهمن 1365 (معادل 15 فوریه 1987) 31 هنرمند ایرانی/ تب</w:t>
      </w:r>
      <w:r>
        <w:rPr>
          <w:rFonts w:ascii="Tahoma" w:hAnsi="Tahoma" w:cs="Tahoma" w:hint="cs"/>
          <w:rtl/>
          <w:lang w:bidi="fa-IR"/>
        </w:rPr>
        <w:t>غ</w:t>
      </w:r>
      <w:r w:rsidR="003971E2">
        <w:rPr>
          <w:rFonts w:ascii="Tahoma" w:hAnsi="Tahoma" w:cs="Tahoma" w:hint="cs"/>
          <w:rtl/>
          <w:lang w:bidi="fa-IR"/>
        </w:rPr>
        <w:t>یدی</w:t>
      </w:r>
      <w:r>
        <w:rPr>
          <w:rFonts w:ascii="Tahoma" w:hAnsi="Tahoma" w:cs="Tahoma" w:hint="cs"/>
          <w:rtl/>
          <w:lang w:bidi="fa-IR"/>
        </w:rPr>
        <w:t>،</w:t>
      </w:r>
      <w:r w:rsidR="003971E2">
        <w:rPr>
          <w:rFonts w:ascii="Tahoma" w:hAnsi="Tahoma" w:cs="Tahoma" w:hint="cs"/>
          <w:rtl/>
          <w:lang w:bidi="fa-IR"/>
        </w:rPr>
        <w:t xml:space="preserve"> به دعوت ما دو تن</w:t>
      </w:r>
      <w:r>
        <w:rPr>
          <w:rFonts w:ascii="Tahoma" w:hAnsi="Tahoma" w:cs="Tahoma" w:hint="cs"/>
          <w:rtl/>
          <w:lang w:bidi="fa-IR"/>
        </w:rPr>
        <w:t>،</w:t>
      </w:r>
      <w:r w:rsidR="003971E2">
        <w:rPr>
          <w:rFonts w:ascii="Tahoma" w:hAnsi="Tahoma" w:cs="Tahoma" w:hint="cs"/>
          <w:rtl/>
          <w:lang w:bidi="fa-IR"/>
        </w:rPr>
        <w:t xml:space="preserve"> در منزل من گرد آمدند و از میان خود </w:t>
      </w:r>
      <w:r>
        <w:rPr>
          <w:rFonts w:ascii="Tahoma" w:hAnsi="Tahoma" w:cs="Tahoma" w:hint="cs"/>
          <w:rtl/>
          <w:lang w:bidi="fa-IR"/>
        </w:rPr>
        <w:t>نُه</w:t>
      </w:r>
      <w:r w:rsidR="003971E2">
        <w:rPr>
          <w:rFonts w:ascii="Tahoma" w:hAnsi="Tahoma" w:cs="Tahoma" w:hint="cs"/>
          <w:rtl/>
          <w:lang w:bidi="fa-IR"/>
        </w:rPr>
        <w:t xml:space="preserve"> نفر را (مرکب از</w:t>
      </w:r>
      <w:r>
        <w:rPr>
          <w:rFonts w:ascii="Tahoma" w:hAnsi="Tahoma" w:cs="Tahoma" w:hint="cs"/>
          <w:rtl/>
          <w:lang w:bidi="fa-IR"/>
        </w:rPr>
        <w:t xml:space="preserve"> اعضا هیئت دبیران اول یا موقت؛</w:t>
      </w:r>
      <w:r w:rsidR="003971E2">
        <w:rPr>
          <w:rFonts w:ascii="Tahoma" w:hAnsi="Tahoma" w:cs="Tahoma" w:hint="cs"/>
          <w:rtl/>
          <w:lang w:bidi="fa-IR"/>
        </w:rPr>
        <w:t xml:space="preserve"> احمد ابراهیمی: شاعر / فرامرز اصلانی: آهنگساز و خواننده / ایرج جنتی عطائی: شاعر، نمایشنامه نویس و کارگردان تتاتر / اسماعیل خوئی : شاعر / علی رضوی: نویسنده / شکوه میرزادگی:</w:t>
      </w:r>
      <w:r>
        <w:rPr>
          <w:rFonts w:ascii="Tahoma" w:hAnsi="Tahoma" w:cs="Tahoma" w:hint="cs"/>
          <w:rtl/>
          <w:lang w:bidi="fa-IR"/>
        </w:rPr>
        <w:t xml:space="preserve"> </w:t>
      </w:r>
      <w:r w:rsidR="003971E2">
        <w:rPr>
          <w:rFonts w:ascii="Tahoma" w:hAnsi="Tahoma" w:cs="Tahoma" w:hint="cs"/>
          <w:rtl/>
          <w:lang w:bidi="fa-IR"/>
        </w:rPr>
        <w:t>نویسنده و شاعر و فعال امور زنان / و اسماعیل نوری علا</w:t>
      </w:r>
      <w:r>
        <w:rPr>
          <w:rFonts w:ascii="Tahoma" w:hAnsi="Tahoma" w:cs="Tahoma" w:hint="cs"/>
          <w:rtl/>
          <w:lang w:bidi="fa-IR"/>
        </w:rPr>
        <w:t xml:space="preserve"> و دو نفر اغضاء جانشین</w:t>
      </w:r>
      <w:r w:rsidR="001D1774">
        <w:rPr>
          <w:rFonts w:ascii="Tahoma" w:hAnsi="Tahoma" w:cs="Tahoma" w:hint="cs"/>
          <w:rtl/>
          <w:lang w:bidi="fa-IR"/>
        </w:rPr>
        <w:t xml:space="preserve"> هیئت دبیران یعنی</w:t>
      </w:r>
      <w:r>
        <w:rPr>
          <w:rFonts w:ascii="Tahoma" w:hAnsi="Tahoma" w:cs="Tahoma" w:hint="cs"/>
          <w:rtl/>
          <w:lang w:bidi="fa-IR"/>
        </w:rPr>
        <w:t xml:space="preserve"> فرنوش بهزاد: موسیقی دان و رهبر ارکستر / </w:t>
      </w:r>
      <w:r w:rsidR="001D1774">
        <w:rPr>
          <w:rFonts w:ascii="Tahoma" w:hAnsi="Tahoma" w:cs="Tahoma" w:hint="cs"/>
          <w:rtl/>
          <w:lang w:bidi="fa-IR"/>
        </w:rPr>
        <w:t>و علی دشت آبادی: نویسنده و منتقد ادبی</w:t>
      </w:r>
      <w:r>
        <w:rPr>
          <w:rFonts w:ascii="Tahoma" w:hAnsi="Tahoma" w:cs="Tahoma" w:hint="cs"/>
          <w:rtl/>
          <w:lang w:bidi="fa-IR"/>
        </w:rPr>
        <w:t xml:space="preserve">، و دو تن بازرسان انجمن کورش افشارپناه: بازیگر سینما و  </w:t>
      </w:r>
      <w:r>
        <w:rPr>
          <w:rFonts w:ascii="Tahoma" w:hAnsi="Tahoma" w:cs="Tahoma" w:hint="cs"/>
          <w:rtl/>
          <w:lang w:bidi="fa-IR"/>
        </w:rPr>
        <w:t>و خسرو محصوری</w:t>
      </w:r>
      <w:r>
        <w:rPr>
          <w:rFonts w:ascii="Tahoma" w:hAnsi="Tahoma" w:cs="Tahoma" w:hint="cs"/>
          <w:rtl/>
          <w:lang w:bidi="fa-IR"/>
        </w:rPr>
        <w:t>:</w:t>
      </w:r>
      <w:r>
        <w:rPr>
          <w:rFonts w:ascii="Tahoma" w:hAnsi="Tahoma" w:cs="Tahoma" w:hint="cs"/>
          <w:rtl/>
          <w:lang w:bidi="fa-IR"/>
        </w:rPr>
        <w:t xml:space="preserve"> خواننده اپرا</w:t>
      </w:r>
      <w:r w:rsidR="003971E2">
        <w:rPr>
          <w:rFonts w:ascii="Tahoma" w:hAnsi="Tahoma" w:cs="Tahoma" w:hint="cs"/>
          <w:rtl/>
          <w:lang w:bidi="fa-IR"/>
        </w:rPr>
        <w:t>)</w:t>
      </w:r>
      <w:r>
        <w:rPr>
          <w:rFonts w:ascii="Tahoma" w:hAnsi="Tahoma" w:cs="Tahoma" w:hint="cs"/>
          <w:rtl/>
          <w:lang w:bidi="fa-IR"/>
        </w:rPr>
        <w:t xml:space="preserve"> را</w:t>
      </w:r>
      <w:r w:rsidR="003971E2">
        <w:rPr>
          <w:rFonts w:ascii="Tahoma" w:hAnsi="Tahoma" w:cs="Tahoma" w:hint="cs"/>
          <w:rtl/>
          <w:lang w:bidi="fa-IR"/>
        </w:rPr>
        <w:t xml:space="preserve"> انتخاب کرد</w:t>
      </w:r>
      <w:r>
        <w:rPr>
          <w:rFonts w:ascii="Tahoma" w:hAnsi="Tahoma" w:cs="Tahoma" w:hint="cs"/>
          <w:rtl/>
          <w:lang w:bidi="fa-IR"/>
        </w:rPr>
        <w:t>ه و به ایشان مأموریت دادند</w:t>
      </w:r>
      <w:r w:rsidR="003971E2">
        <w:rPr>
          <w:rFonts w:ascii="Tahoma" w:hAnsi="Tahoma" w:cs="Tahoma" w:hint="cs"/>
          <w:rtl/>
          <w:lang w:bidi="fa-IR"/>
        </w:rPr>
        <w:t xml:space="preserve"> تا امکانات را سنجیده و طرح اساسنامهء انحمن را فراهم آورند.</w:t>
      </w:r>
      <w:r w:rsidR="001D1774">
        <w:rPr>
          <w:rFonts w:ascii="Tahoma" w:hAnsi="Tahoma" w:cs="Tahoma" w:hint="cs"/>
          <w:rtl/>
          <w:lang w:bidi="fa-IR"/>
        </w:rPr>
        <w:t xml:space="preserve"> </w:t>
      </w:r>
    </w:p>
    <w:p w:rsidR="001D1774" w:rsidRDefault="001D1774" w:rsidP="00E80B9F">
      <w:pPr>
        <w:bidi/>
        <w:spacing w:after="0" w:line="360" w:lineRule="auto"/>
        <w:rPr>
          <w:rFonts w:ascii="Tahoma" w:hAnsi="Tahoma" w:cs="Tahoma" w:hint="cs"/>
          <w:rtl/>
          <w:lang w:bidi="fa-IR"/>
        </w:rPr>
      </w:pPr>
      <w:r>
        <w:rPr>
          <w:rFonts w:ascii="Tahoma" w:hAnsi="Tahoma" w:cs="Tahoma" w:hint="cs"/>
          <w:rtl/>
          <w:lang w:bidi="fa-IR"/>
        </w:rPr>
        <w:tab/>
        <w:t xml:space="preserve">همچنین تصمیم گرفته شد که انجمن دارای نشریه ای باشد با نام «آوند» با </w:t>
      </w:r>
      <w:r w:rsidR="00E80B9F">
        <w:rPr>
          <w:rFonts w:ascii="Tahoma" w:hAnsi="Tahoma" w:cs="Tahoma" w:hint="cs"/>
          <w:rtl/>
          <w:lang w:bidi="fa-IR"/>
        </w:rPr>
        <w:t>دبیر م</w:t>
      </w:r>
      <w:r>
        <w:rPr>
          <w:rFonts w:ascii="Tahoma" w:hAnsi="Tahoma" w:cs="Tahoma" w:hint="cs"/>
          <w:rtl/>
          <w:lang w:bidi="fa-IR"/>
        </w:rPr>
        <w:t>س</w:t>
      </w:r>
      <w:r w:rsidR="00E80B9F">
        <w:rPr>
          <w:rFonts w:ascii="Tahoma" w:hAnsi="Tahoma" w:cs="Tahoma" w:hint="cs"/>
          <w:rtl/>
          <w:lang w:bidi="fa-IR"/>
        </w:rPr>
        <w:t>ئولی اسماعیل</w:t>
      </w:r>
      <w:r>
        <w:rPr>
          <w:rFonts w:ascii="Tahoma" w:hAnsi="Tahoma" w:cs="Tahoma" w:hint="cs"/>
          <w:rtl/>
          <w:lang w:bidi="fa-IR"/>
        </w:rPr>
        <w:t xml:space="preserve"> خوئی و سردبیری اسماعیل نوری علا</w:t>
      </w:r>
      <w:r w:rsidR="00E80B9F">
        <w:rPr>
          <w:rFonts w:ascii="Tahoma" w:hAnsi="Tahoma" w:cs="Tahoma" w:hint="cs"/>
          <w:rtl/>
          <w:lang w:bidi="fa-IR"/>
        </w:rPr>
        <w:t xml:space="preserve"> </w:t>
      </w:r>
      <w:r>
        <w:rPr>
          <w:rFonts w:ascii="Tahoma" w:hAnsi="Tahoma" w:cs="Tahoma" w:hint="cs"/>
          <w:rtl/>
          <w:lang w:bidi="fa-IR"/>
        </w:rPr>
        <w:t>و معاونت فنی بهرام سروری (عکاس).</w:t>
      </w:r>
      <w:r w:rsidR="00E80B9F">
        <w:rPr>
          <w:rFonts w:ascii="Tahoma" w:hAnsi="Tahoma" w:cs="Tahoma" w:hint="cs"/>
          <w:rtl/>
          <w:lang w:bidi="fa-IR"/>
        </w:rPr>
        <w:t xml:space="preserve"> </w:t>
      </w:r>
      <w:r>
        <w:rPr>
          <w:rFonts w:ascii="Tahoma" w:hAnsi="Tahoma" w:cs="Tahoma" w:hint="cs"/>
          <w:rtl/>
          <w:lang w:bidi="fa-IR"/>
        </w:rPr>
        <w:t>اولین شماره</w:t>
      </w:r>
      <w:r w:rsidR="00E80B9F">
        <w:rPr>
          <w:rFonts w:ascii="Tahoma" w:hAnsi="Tahoma" w:cs="Tahoma" w:hint="cs"/>
          <w:rtl/>
          <w:lang w:bidi="fa-IR"/>
        </w:rPr>
        <w:t>أ</w:t>
      </w:r>
      <w:r>
        <w:rPr>
          <w:rFonts w:ascii="Tahoma" w:hAnsi="Tahoma" w:cs="Tahoma" w:hint="cs"/>
          <w:rtl/>
          <w:lang w:bidi="fa-IR"/>
        </w:rPr>
        <w:t xml:space="preserve"> این نشریه در بهمن ماه 1366 منتشر شد اما عمر انجمن به یک سال کامل هم نکشید و اعضا</w:t>
      </w:r>
      <w:r w:rsidR="00E80B9F">
        <w:rPr>
          <w:rFonts w:ascii="Tahoma" w:hAnsi="Tahoma" w:cs="Tahoma" w:hint="cs"/>
          <w:rtl/>
          <w:lang w:bidi="fa-IR"/>
        </w:rPr>
        <w:t xml:space="preserve"> اش</w:t>
      </w:r>
      <w:r>
        <w:rPr>
          <w:rFonts w:ascii="Tahoma" w:hAnsi="Tahoma" w:cs="Tahoma" w:hint="cs"/>
          <w:rtl/>
          <w:lang w:bidi="fa-IR"/>
        </w:rPr>
        <w:t xml:space="preserve"> اگرچه به همکاری با گروه «ایران کوچک» ادامه دادند اما علاقه خاصی به ادامه کار انجمن </w:t>
      </w:r>
      <w:r w:rsidR="00E80B9F">
        <w:rPr>
          <w:rFonts w:ascii="Tahoma" w:hAnsi="Tahoma" w:cs="Tahoma" w:hint="cs"/>
          <w:rtl/>
          <w:lang w:bidi="fa-IR"/>
        </w:rPr>
        <w:t>را نمی شد در آنها سراغ گرفت</w:t>
      </w:r>
      <w:r>
        <w:rPr>
          <w:rFonts w:ascii="Tahoma" w:hAnsi="Tahoma" w:cs="Tahoma" w:hint="cs"/>
          <w:rtl/>
          <w:lang w:bidi="fa-IR"/>
        </w:rPr>
        <w:t>.</w:t>
      </w:r>
    </w:p>
    <w:p w:rsidR="001D1774" w:rsidRDefault="001D1774" w:rsidP="001D1774">
      <w:pPr>
        <w:bidi/>
        <w:spacing w:after="0" w:line="360" w:lineRule="auto"/>
        <w:rPr>
          <w:rFonts w:ascii="Tahoma" w:hAnsi="Tahoma" w:cs="Tahoma" w:hint="cs"/>
          <w:rtl/>
          <w:lang w:bidi="fa-IR"/>
        </w:rPr>
      </w:pPr>
      <w:r>
        <w:rPr>
          <w:rFonts w:ascii="Tahoma" w:hAnsi="Tahoma" w:cs="Tahoma" w:hint="cs"/>
          <w:rtl/>
          <w:lang w:bidi="fa-IR"/>
        </w:rPr>
        <w:tab/>
        <w:t>از نظر من یکی از دلایل این پاشیدگی مسئله ساست بود. عده ای انجمن را یک نهاد صرفا فرهنگی می خواستند و جلوی ورود فعالیت های آن را در امور سیاسی مس گرفتند و عده ای دیگر بیشتر بخاطر فعالیت در یک تشکل سیاسی / فرهنگی به انجمن پیوسته بودند.</w:t>
      </w:r>
    </w:p>
    <w:p w:rsidR="001D1774" w:rsidRPr="00C13AAE" w:rsidRDefault="001D1774" w:rsidP="00A31360">
      <w:pPr>
        <w:bidi/>
        <w:spacing w:after="0" w:line="360" w:lineRule="auto"/>
        <w:rPr>
          <w:rFonts w:ascii="Tahoma" w:hAnsi="Tahoma" w:cs="Tahoma" w:hint="cs"/>
          <w:rtl/>
          <w:lang w:bidi="fa-IR"/>
        </w:rPr>
      </w:pPr>
      <w:r>
        <w:rPr>
          <w:rFonts w:ascii="Tahoma" w:hAnsi="Tahoma" w:cs="Tahoma" w:hint="cs"/>
          <w:rtl/>
          <w:lang w:bidi="fa-IR"/>
        </w:rPr>
        <w:lastRenderedPageBreak/>
        <w:tab/>
        <w:t xml:space="preserve">فاصله بین 1367 تا 1368 </w:t>
      </w:r>
      <w:r w:rsidR="00A31360">
        <w:rPr>
          <w:rFonts w:ascii="Tahoma" w:hAnsi="Tahoma" w:cs="Tahoma" w:hint="cs"/>
          <w:rtl/>
          <w:lang w:bidi="fa-IR"/>
        </w:rPr>
        <w:t xml:space="preserve">فاصله ای بود که در آن شکوه میرزادگی و من </w:t>
      </w:r>
      <w:r w:rsidR="00A31360">
        <w:rPr>
          <w:rFonts w:ascii="Tahoma" w:hAnsi="Tahoma" w:cs="Tahoma"/>
          <w:rtl/>
          <w:lang w:bidi="fa-IR"/>
        </w:rPr>
        <w:t>–</w:t>
      </w:r>
      <w:r w:rsidR="00A31360">
        <w:rPr>
          <w:rFonts w:ascii="Tahoma" w:hAnsi="Tahoma" w:cs="Tahoma" w:hint="cs"/>
          <w:rtl/>
          <w:lang w:bidi="fa-IR"/>
        </w:rPr>
        <w:t xml:space="preserve"> که جریان بهم خوردن انجمن دل شکسته از دردهای سیاسی مان را رنجانده بود </w:t>
      </w:r>
      <w:r w:rsidR="00A31360">
        <w:rPr>
          <w:rFonts w:ascii="Tahoma" w:hAnsi="Tahoma" w:cs="Tahoma"/>
          <w:rtl/>
          <w:lang w:bidi="fa-IR"/>
        </w:rPr>
        <w:t>–</w:t>
      </w:r>
      <w:r w:rsidR="00A31360">
        <w:rPr>
          <w:rFonts w:ascii="Tahoma" w:hAnsi="Tahoma" w:cs="Tahoma" w:hint="cs"/>
          <w:rtl/>
          <w:lang w:bidi="fa-IR"/>
        </w:rPr>
        <w:t xml:space="preserve"> تصمیم گرفتیم از در دیگری </w:t>
      </w:r>
      <w:r w:rsidR="00E80B9F">
        <w:rPr>
          <w:rFonts w:ascii="Tahoma" w:hAnsi="Tahoma" w:cs="Tahoma" w:hint="cs"/>
          <w:rtl/>
          <w:lang w:bidi="fa-IR"/>
        </w:rPr>
        <w:t>وارد شویم و بجای دل سپردن به یک تشکل فعالیت های خود و همفککران مان را بر حول یک نشریه آغاز کنیم و اگرچه شد از دل آن نشریه تشکل همگنی را بوجود آوریم.</w:t>
      </w:r>
      <w:bookmarkStart w:id="0" w:name="_GoBack"/>
      <w:bookmarkEnd w:id="0"/>
    </w:p>
    <w:sectPr w:rsidR="001D1774" w:rsidRPr="00C13AAE"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F9C" w:rsidRDefault="00144F9C">
      <w:pPr>
        <w:spacing w:after="0" w:line="240" w:lineRule="auto"/>
      </w:pPr>
      <w:r>
        <w:separator/>
      </w:r>
    </w:p>
  </w:endnote>
  <w:endnote w:type="continuationSeparator" w:id="0">
    <w:p w:rsidR="00144F9C" w:rsidRDefault="00144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144F9C">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9C" w:rsidRDefault="00144F9C">
      <w:pPr>
        <w:spacing w:after="0" w:line="240" w:lineRule="auto"/>
      </w:pPr>
      <w:r>
        <w:separator/>
      </w:r>
    </w:p>
  </w:footnote>
  <w:footnote w:type="continuationSeparator" w:id="0">
    <w:p w:rsidR="00144F9C" w:rsidRDefault="00144F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C310A6"/>
    <w:multiLevelType w:val="multilevel"/>
    <w:tmpl w:val="CD7A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A8C463B"/>
    <w:multiLevelType w:val="multilevel"/>
    <w:tmpl w:val="0F0A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0E013E5"/>
    <w:multiLevelType w:val="multilevel"/>
    <w:tmpl w:val="E8E64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E64E95"/>
    <w:multiLevelType w:val="multilevel"/>
    <w:tmpl w:val="D2D6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EA5B42"/>
    <w:multiLevelType w:val="multilevel"/>
    <w:tmpl w:val="7A7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266D2B"/>
    <w:multiLevelType w:val="multilevel"/>
    <w:tmpl w:val="9CB0A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B26D09"/>
    <w:multiLevelType w:val="multilevel"/>
    <w:tmpl w:val="72A8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8A1CD8"/>
    <w:multiLevelType w:val="multilevel"/>
    <w:tmpl w:val="60C4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A72D77"/>
    <w:multiLevelType w:val="multilevel"/>
    <w:tmpl w:val="AE08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7"/>
  </w:num>
  <w:num w:numId="6">
    <w:abstractNumId w:val="3"/>
  </w:num>
  <w:num w:numId="7">
    <w:abstractNumId w:val="31"/>
  </w:num>
  <w:num w:numId="8">
    <w:abstractNumId w:val="8"/>
  </w:num>
  <w:num w:numId="9">
    <w:abstractNumId w:val="2"/>
  </w:num>
  <w:num w:numId="10">
    <w:abstractNumId w:val="24"/>
  </w:num>
  <w:num w:numId="11">
    <w:abstractNumId w:val="29"/>
  </w:num>
  <w:num w:numId="12">
    <w:abstractNumId w:val="6"/>
  </w:num>
  <w:num w:numId="13">
    <w:abstractNumId w:val="26"/>
  </w:num>
  <w:num w:numId="14">
    <w:abstractNumId w:val="7"/>
  </w:num>
  <w:num w:numId="15">
    <w:abstractNumId w:val="13"/>
  </w:num>
  <w:num w:numId="16">
    <w:abstractNumId w:val="4"/>
  </w:num>
  <w:num w:numId="17">
    <w:abstractNumId w:val="25"/>
  </w:num>
  <w:num w:numId="18">
    <w:abstractNumId w:val="1"/>
  </w:num>
  <w:num w:numId="19">
    <w:abstractNumId w:val="10"/>
  </w:num>
  <w:num w:numId="20">
    <w:abstractNumId w:val="34"/>
  </w:num>
  <w:num w:numId="21">
    <w:abstractNumId w:val="32"/>
  </w:num>
  <w:num w:numId="22">
    <w:abstractNumId w:val="18"/>
  </w:num>
  <w:num w:numId="23">
    <w:abstractNumId w:val="36"/>
  </w:num>
  <w:num w:numId="24">
    <w:abstractNumId w:val="14"/>
  </w:num>
  <w:num w:numId="25">
    <w:abstractNumId w:val="27"/>
  </w:num>
  <w:num w:numId="26">
    <w:abstractNumId w:val="19"/>
  </w:num>
  <w:num w:numId="27">
    <w:abstractNumId w:val="0"/>
  </w:num>
  <w:num w:numId="28">
    <w:abstractNumId w:val="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30"/>
  </w:num>
  <w:num w:numId="32">
    <w:abstractNumId w:val="16"/>
  </w:num>
  <w:num w:numId="33">
    <w:abstractNumId w:val="20"/>
  </w:num>
  <w:num w:numId="34">
    <w:abstractNumId w:val="33"/>
  </w:num>
  <w:num w:numId="35">
    <w:abstractNumId w:val="37"/>
  </w:num>
  <w:num w:numId="36">
    <w:abstractNumId w:val="23"/>
  </w:num>
  <w:num w:numId="37">
    <w:abstractNumId w:val="35"/>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346F"/>
    <w:rsid w:val="00114060"/>
    <w:rsid w:val="0011766E"/>
    <w:rsid w:val="00123230"/>
    <w:rsid w:val="00133B08"/>
    <w:rsid w:val="00144F9C"/>
    <w:rsid w:val="001506A3"/>
    <w:rsid w:val="001609C7"/>
    <w:rsid w:val="00165459"/>
    <w:rsid w:val="001666DE"/>
    <w:rsid w:val="00170FF8"/>
    <w:rsid w:val="0019231F"/>
    <w:rsid w:val="0019441D"/>
    <w:rsid w:val="001B7666"/>
    <w:rsid w:val="001D1774"/>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5134"/>
    <w:rsid w:val="003866D9"/>
    <w:rsid w:val="003871A4"/>
    <w:rsid w:val="00387AE7"/>
    <w:rsid w:val="00395A5E"/>
    <w:rsid w:val="003971E2"/>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31360"/>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3AAE"/>
    <w:rsid w:val="00C14A8F"/>
    <w:rsid w:val="00C203C0"/>
    <w:rsid w:val="00C40207"/>
    <w:rsid w:val="00C41047"/>
    <w:rsid w:val="00C60987"/>
    <w:rsid w:val="00C61DCB"/>
    <w:rsid w:val="00C80CA1"/>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0B9F"/>
    <w:rsid w:val="00E85CD4"/>
    <w:rsid w:val="00E86455"/>
    <w:rsid w:val="00E95870"/>
    <w:rsid w:val="00EA099B"/>
    <w:rsid w:val="00EA2A11"/>
    <w:rsid w:val="00EB29FE"/>
    <w:rsid w:val="00ED282D"/>
    <w:rsid w:val="00EE03AF"/>
    <w:rsid w:val="00EE28A7"/>
    <w:rsid w:val="00EF1E3E"/>
    <w:rsid w:val="00EF38ED"/>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FFF7B-54B5-4BB0-8895-1CF3A38AC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2025-11-28T02:13:00Z</dcterms:created>
  <dcterms:modified xsi:type="dcterms:W3CDTF">2025-11-28T02:16:00Z</dcterms:modified>
</cp:coreProperties>
</file>