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4F00" w:rsidRDefault="00D72C94">
      <w:pPr>
        <w:rPr>
          <w:rFonts w:hint="cs"/>
          <w:rtl/>
          <w:lang w:bidi="fa-IR"/>
        </w:rPr>
      </w:pPr>
      <w:bookmarkStart w:id="0" w:name="_GoBack"/>
      <w:r>
        <w:rPr>
          <w:rFonts w:hint="cs"/>
          <w:rtl/>
          <w:lang w:bidi="fa-IR"/>
        </w:rPr>
        <w:t>کتابی در تشیع</w:t>
      </w:r>
    </w:p>
    <w:bookmarkEnd w:id="0"/>
    <w:p w:rsidR="00D72C94" w:rsidRPr="00D72C94" w:rsidRDefault="00D72C94" w:rsidP="00D72C94">
      <w:pPr>
        <w:spacing w:after="300" w:line="240" w:lineRule="auto"/>
        <w:rPr>
          <w:rFonts w:ascii="Helvetica" w:eastAsia="Times New Roman" w:hAnsi="Helvetica" w:cs="Helvetica"/>
          <w:color w:val="555555"/>
          <w:sz w:val="21"/>
          <w:szCs w:val="21"/>
        </w:rPr>
      </w:pPr>
      <w:r w:rsidRPr="00D72C94">
        <w:rPr>
          <w:rFonts w:ascii="Helvetica" w:eastAsia="Times New Roman" w:hAnsi="Helvetica" w:cs="Helvetica"/>
          <w:color w:val="555555"/>
          <w:sz w:val="21"/>
          <w:szCs w:val="21"/>
        </w:rPr>
        <w:br/>
      </w:r>
      <w:proofErr w:type="gramStart"/>
      <w:r w:rsidRPr="00D72C94">
        <w:rPr>
          <w:rFonts w:ascii="Helvetica" w:eastAsia="Times New Roman" w:hAnsi="Helvetica" w:cs="Helvetica"/>
          <w:color w:val="555555"/>
          <w:sz w:val="21"/>
          <w:szCs w:val="21"/>
        </w:rPr>
        <w:t>A SOCIO-FUNCTIONAL ANALYSIS OF SHI'AH IDEOLOGY, LEADERSHIP, AND COMMUNICATION INFRASTRUCTURE IN IRAN.</w:t>
      </w:r>
      <w:proofErr w:type="gramEnd"/>
    </w:p>
    <w:p w:rsidR="00D72C94" w:rsidRDefault="00D72C94" w:rsidP="00D72C94">
      <w:pPr>
        <w:rPr>
          <w:rFonts w:hint="cs"/>
          <w:rtl/>
          <w:lang w:bidi="fa-IR"/>
        </w:rPr>
      </w:pPr>
      <w:r w:rsidRPr="00D72C94">
        <w:rPr>
          <w:rFonts w:ascii="Helvetica" w:eastAsia="Times New Roman" w:hAnsi="Helvetica" w:cs="Helvetica"/>
          <w:color w:val="555555"/>
          <w:sz w:val="18"/>
          <w:szCs w:val="18"/>
        </w:rPr>
        <w:t>Author: </w:t>
      </w:r>
      <w:r w:rsidRPr="00D72C94">
        <w:rPr>
          <w:rFonts w:ascii="Helvetica" w:eastAsia="Times New Roman" w:hAnsi="Helvetica" w:cs="Helvetica"/>
          <w:b/>
          <w:bCs/>
          <w:color w:val="555555"/>
          <w:sz w:val="18"/>
          <w:szCs w:val="18"/>
        </w:rPr>
        <w:t>NEZAM MAFI, KHADIDJEH M.</w:t>
      </w:r>
    </w:p>
    <w:sectPr w:rsidR="00D72C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C94"/>
    <w:rsid w:val="0043092A"/>
    <w:rsid w:val="006C31A5"/>
    <w:rsid w:val="00D7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-mob">
    <w:name w:val="hide-mob"/>
    <w:basedOn w:val="DefaultParagraphFont"/>
    <w:rsid w:val="00D72C94"/>
  </w:style>
  <w:style w:type="character" w:styleId="Strong">
    <w:name w:val="Strong"/>
    <w:basedOn w:val="DefaultParagraphFont"/>
    <w:uiPriority w:val="22"/>
    <w:qFormat/>
    <w:rsid w:val="00D72C9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-mob">
    <w:name w:val="hide-mob"/>
    <w:basedOn w:val="DefaultParagraphFont"/>
    <w:rsid w:val="00D72C94"/>
  </w:style>
  <w:style w:type="character" w:styleId="Strong">
    <w:name w:val="Strong"/>
    <w:basedOn w:val="DefaultParagraphFont"/>
    <w:uiPriority w:val="22"/>
    <w:qFormat/>
    <w:rsid w:val="00D72C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72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04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1</cp:revision>
  <dcterms:created xsi:type="dcterms:W3CDTF">2023-09-30T21:01:00Z</dcterms:created>
  <dcterms:modified xsi:type="dcterms:W3CDTF">2023-09-30T21:45:00Z</dcterms:modified>
</cp:coreProperties>
</file>