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93" w:rsidRPr="007A6893" w:rsidRDefault="007A6893" w:rsidP="007A6893">
      <w:pPr>
        <w:pStyle w:val="Heading1"/>
      </w:pPr>
      <w:r w:rsidRPr="007A6893">
        <w:t xml:space="preserve">CHAPTER 15: WHERE WILL WE FIND PERSONALITY? </w:t>
      </w:r>
    </w:p>
    <w:p w:rsidR="007A6893" w:rsidRPr="007A6893" w:rsidRDefault="007A6893" w:rsidP="007A6893">
      <w:pPr>
        <w:pStyle w:val="Default"/>
        <w:spacing w:afterLines="160" w:after="384"/>
        <w:jc w:val="both"/>
        <w:rPr>
          <w:rFonts w:ascii="Verdana" w:hAnsi="Verdana"/>
          <w:color w:val="auto"/>
          <w:sz w:val="20"/>
          <w:szCs w:val="20"/>
        </w:rPr>
      </w:pPr>
      <w:r w:rsidRPr="007A6893">
        <w:rPr>
          <w:rFonts w:ascii="Verdana" w:hAnsi="Verdana"/>
          <w:color w:val="auto"/>
          <w:sz w:val="20"/>
          <w:szCs w:val="20"/>
        </w:rPr>
        <w:t>At the conclusion of the course, it is valuable to have students feel that they have learned something relevant and important. This way, they will be more likely to apply the lessons of different views of personality to ongoing issues in their lives, even long after they have forgotten the details of this course. To this end, it is useful to raise maj</w:t>
      </w:r>
      <w:r>
        <w:rPr>
          <w:rFonts w:ascii="Verdana" w:hAnsi="Verdana"/>
          <w:color w:val="auto"/>
          <w:sz w:val="20"/>
          <w:szCs w:val="20"/>
        </w:rPr>
        <w:t xml:space="preserve">or personal and social issues. </w:t>
      </w:r>
    </w:p>
    <w:p w:rsidR="007A6893" w:rsidRPr="007A6893" w:rsidRDefault="007A6893" w:rsidP="007A6893">
      <w:pPr>
        <w:pStyle w:val="Default"/>
        <w:spacing w:afterLines="160" w:after="384"/>
        <w:jc w:val="both"/>
        <w:rPr>
          <w:rFonts w:ascii="Verdana" w:hAnsi="Verdana"/>
          <w:color w:val="auto"/>
          <w:sz w:val="20"/>
          <w:szCs w:val="20"/>
        </w:rPr>
      </w:pPr>
      <w:r w:rsidRPr="007A6893">
        <w:rPr>
          <w:rFonts w:ascii="Verdana" w:hAnsi="Verdana"/>
          <w:color w:val="auto"/>
          <w:sz w:val="20"/>
          <w:szCs w:val="20"/>
        </w:rPr>
        <w:t>What kind of world would it be if everyone had their brain chemistries continually adjusted or their behavior conditioned so that no one would yell at you, no one would rush to get ahead of you, no one would cry, and no one would worry whether he or she had turned the oven off? For every psychosocial problem, a pill or a therapist would be there. Even if such a world does not sound appealing, modern technology is increasingly providing us options that will allow personality to be altered. We must be educated about personality so that we know how to respond to these new options in a manner that is ethically appropriate. Each perspective teaches us something valuable, and together they provide a comprehensive understanding of</w:t>
      </w:r>
      <w:r>
        <w:rPr>
          <w:rFonts w:ascii="Verdana" w:hAnsi="Verdana"/>
          <w:color w:val="auto"/>
          <w:sz w:val="20"/>
          <w:szCs w:val="20"/>
        </w:rPr>
        <w:t xml:space="preserve"> what it means to be a person. </w:t>
      </w:r>
    </w:p>
    <w:p w:rsidR="007A6893" w:rsidRPr="007A6893" w:rsidRDefault="007A6893" w:rsidP="007A6893">
      <w:pPr>
        <w:pStyle w:val="Heading1"/>
        <w:rPr>
          <w:sz w:val="26"/>
          <w:szCs w:val="26"/>
        </w:rPr>
      </w:pPr>
      <w:r w:rsidRPr="007A6893">
        <w:rPr>
          <w:sz w:val="26"/>
          <w:szCs w:val="26"/>
        </w:rPr>
        <w:t xml:space="preserve">Possible Lecture Outline </w:t>
      </w:r>
    </w:p>
    <w:p w:rsidR="007A6893" w:rsidRPr="007A6893" w:rsidRDefault="007A6893" w:rsidP="007A6893">
      <w:pPr>
        <w:pStyle w:val="Default"/>
        <w:numPr>
          <w:ilvl w:val="0"/>
          <w:numId w:val="1"/>
        </w:numPr>
        <w:spacing w:afterLines="160" w:after="384"/>
        <w:rPr>
          <w:rFonts w:ascii="Verdana" w:hAnsi="Verdana"/>
          <w:color w:val="auto"/>
          <w:sz w:val="20"/>
          <w:szCs w:val="20"/>
        </w:rPr>
      </w:pPr>
      <w:r w:rsidRPr="007A6893">
        <w:rPr>
          <w:rFonts w:ascii="Verdana" w:hAnsi="Verdana"/>
          <w:color w:val="auto"/>
          <w:sz w:val="20"/>
          <w:szCs w:val="20"/>
        </w:rPr>
        <w:t xml:space="preserve">Who studies personality? Who cares about what personality is? </w:t>
      </w:r>
    </w:p>
    <w:p w:rsidR="007A6893" w:rsidRPr="007A6893" w:rsidRDefault="007A6893" w:rsidP="007A6893">
      <w:pPr>
        <w:pStyle w:val="Default"/>
        <w:numPr>
          <w:ilvl w:val="1"/>
          <w:numId w:val="1"/>
        </w:numPr>
        <w:spacing w:afterLines="160" w:after="384"/>
        <w:rPr>
          <w:rFonts w:ascii="Verdana" w:hAnsi="Verdana"/>
          <w:color w:val="auto"/>
          <w:sz w:val="20"/>
          <w:szCs w:val="20"/>
        </w:rPr>
      </w:pPr>
      <w:r w:rsidRPr="007A6893">
        <w:rPr>
          <w:rFonts w:ascii="Verdana" w:hAnsi="Verdana"/>
          <w:color w:val="auto"/>
          <w:sz w:val="20"/>
          <w:szCs w:val="20"/>
        </w:rPr>
        <w:t xml:space="preserve">Gough’s “psychological mindedness” scale of the CPI </w:t>
      </w:r>
    </w:p>
    <w:p w:rsidR="007A6893" w:rsidRPr="007A6893" w:rsidRDefault="00556787" w:rsidP="007A6893">
      <w:pPr>
        <w:pStyle w:val="Default"/>
        <w:numPr>
          <w:ilvl w:val="2"/>
          <w:numId w:val="1"/>
        </w:numPr>
        <w:spacing w:afterLines="160" w:after="384"/>
        <w:rPr>
          <w:rFonts w:ascii="Verdana" w:hAnsi="Verdana"/>
          <w:color w:val="auto"/>
          <w:sz w:val="20"/>
          <w:szCs w:val="20"/>
        </w:rPr>
      </w:pPr>
      <w:r>
        <w:rPr>
          <w:rFonts w:ascii="Verdana" w:hAnsi="Verdana"/>
          <w:color w:val="auto"/>
          <w:sz w:val="20"/>
          <w:szCs w:val="20"/>
        </w:rPr>
        <w:t>I</w:t>
      </w:r>
      <w:r w:rsidR="007A6893" w:rsidRPr="007A6893">
        <w:rPr>
          <w:rFonts w:ascii="Verdana" w:hAnsi="Verdana"/>
          <w:color w:val="auto"/>
          <w:sz w:val="20"/>
          <w:szCs w:val="20"/>
        </w:rPr>
        <w:t xml:space="preserve">nterest in the needs, motives, and experiences of others </w:t>
      </w:r>
    </w:p>
    <w:p w:rsidR="007A6893" w:rsidRPr="007A6893" w:rsidRDefault="00556787" w:rsidP="007A6893">
      <w:pPr>
        <w:pStyle w:val="Default"/>
        <w:numPr>
          <w:ilvl w:val="2"/>
          <w:numId w:val="1"/>
        </w:numPr>
        <w:spacing w:afterLines="160" w:after="384"/>
        <w:rPr>
          <w:rFonts w:ascii="Verdana" w:hAnsi="Verdana"/>
          <w:color w:val="auto"/>
          <w:sz w:val="20"/>
          <w:szCs w:val="20"/>
        </w:rPr>
      </w:pPr>
      <w:r>
        <w:rPr>
          <w:rFonts w:ascii="Verdana" w:hAnsi="Verdana"/>
          <w:color w:val="auto"/>
          <w:sz w:val="20"/>
          <w:szCs w:val="20"/>
        </w:rPr>
        <w:t>G</w:t>
      </w:r>
      <w:r w:rsidR="007A6893" w:rsidRPr="007A6893">
        <w:rPr>
          <w:rFonts w:ascii="Verdana" w:hAnsi="Verdana"/>
          <w:color w:val="auto"/>
          <w:sz w:val="20"/>
          <w:szCs w:val="20"/>
        </w:rPr>
        <w:t xml:space="preserve">ood judges of others’ feelings </w:t>
      </w:r>
    </w:p>
    <w:p w:rsidR="007A6893" w:rsidRPr="007A6893" w:rsidRDefault="00875E67" w:rsidP="007A6893">
      <w:pPr>
        <w:pStyle w:val="Default"/>
        <w:numPr>
          <w:ilvl w:val="1"/>
          <w:numId w:val="1"/>
        </w:numPr>
        <w:spacing w:afterLines="160" w:after="384"/>
        <w:rPr>
          <w:rFonts w:ascii="Verdana" w:hAnsi="Verdana"/>
          <w:color w:val="auto"/>
          <w:sz w:val="20"/>
          <w:szCs w:val="20"/>
        </w:rPr>
      </w:pPr>
      <w:r>
        <w:rPr>
          <w:rFonts w:ascii="Verdana" w:hAnsi="Verdana"/>
          <w:color w:val="auto"/>
          <w:sz w:val="20"/>
          <w:szCs w:val="20"/>
        </w:rPr>
        <w:t>Personality psychology has implications for a wider philosophical view of what it means to be a person. The applications go into a wide variety of courses and disciplines.</w:t>
      </w:r>
    </w:p>
    <w:p w:rsidR="007A6893" w:rsidRPr="007A6893" w:rsidRDefault="007A6893" w:rsidP="007A6893">
      <w:pPr>
        <w:pStyle w:val="Default"/>
        <w:numPr>
          <w:ilvl w:val="0"/>
          <w:numId w:val="1"/>
        </w:numPr>
        <w:spacing w:afterLines="160" w:after="384"/>
        <w:rPr>
          <w:rFonts w:ascii="Verdana" w:hAnsi="Verdana"/>
          <w:color w:val="auto"/>
          <w:sz w:val="20"/>
          <w:szCs w:val="20"/>
        </w:rPr>
      </w:pPr>
      <w:r w:rsidRPr="007A6893">
        <w:rPr>
          <w:rFonts w:ascii="Verdana" w:hAnsi="Verdana"/>
          <w:color w:val="auto"/>
          <w:sz w:val="20"/>
          <w:szCs w:val="20"/>
        </w:rPr>
        <w:t xml:space="preserve">The brave new world of personality psychology: coming developments are likely to change the field of personality psychology dramatically. </w:t>
      </w:r>
    </w:p>
    <w:p w:rsidR="007A6893" w:rsidRPr="007A6893" w:rsidRDefault="007A6893" w:rsidP="007A6893">
      <w:pPr>
        <w:pStyle w:val="Default"/>
        <w:numPr>
          <w:ilvl w:val="1"/>
          <w:numId w:val="1"/>
        </w:numPr>
        <w:spacing w:afterLines="160" w:after="384"/>
        <w:rPr>
          <w:rFonts w:ascii="Verdana" w:hAnsi="Verdana"/>
          <w:color w:val="auto"/>
          <w:sz w:val="20"/>
          <w:szCs w:val="20"/>
        </w:rPr>
      </w:pPr>
      <w:r w:rsidRPr="007A6893">
        <w:rPr>
          <w:rFonts w:ascii="Verdana" w:hAnsi="Verdana"/>
          <w:color w:val="auto"/>
          <w:sz w:val="20"/>
          <w:szCs w:val="20"/>
        </w:rPr>
        <w:t>Better understanding of brain biochemistry (the possibility of “</w:t>
      </w:r>
      <w:r w:rsidR="00875E67">
        <w:rPr>
          <w:rFonts w:ascii="Verdana" w:hAnsi="Verdana"/>
          <w:color w:val="auto"/>
          <w:sz w:val="20"/>
          <w:szCs w:val="20"/>
        </w:rPr>
        <w:t>drug-</w:t>
      </w:r>
      <w:r w:rsidR="00875E67" w:rsidRPr="007A6893">
        <w:rPr>
          <w:rFonts w:ascii="Verdana" w:hAnsi="Verdana"/>
          <w:color w:val="auto"/>
          <w:sz w:val="20"/>
          <w:szCs w:val="20"/>
        </w:rPr>
        <w:t>designe</w:t>
      </w:r>
      <w:r w:rsidR="00875E67">
        <w:rPr>
          <w:rFonts w:ascii="Verdana" w:hAnsi="Verdana"/>
          <w:color w:val="auto"/>
          <w:sz w:val="20"/>
          <w:szCs w:val="20"/>
        </w:rPr>
        <w:t>d</w:t>
      </w:r>
      <w:r w:rsidR="00875E67" w:rsidRPr="007A6893">
        <w:rPr>
          <w:rFonts w:ascii="Verdana" w:hAnsi="Verdana"/>
          <w:color w:val="auto"/>
          <w:sz w:val="20"/>
          <w:szCs w:val="20"/>
        </w:rPr>
        <w:t xml:space="preserve"> </w:t>
      </w:r>
      <w:r w:rsidRPr="007A6893">
        <w:rPr>
          <w:rFonts w:ascii="Verdana" w:hAnsi="Verdana"/>
          <w:color w:val="auto"/>
          <w:sz w:val="20"/>
          <w:szCs w:val="20"/>
        </w:rPr>
        <w:t xml:space="preserve">personalities”) </w:t>
      </w:r>
    </w:p>
    <w:p w:rsidR="007A6893" w:rsidRPr="007A6893" w:rsidRDefault="00556787" w:rsidP="007A6893">
      <w:pPr>
        <w:pStyle w:val="Default"/>
        <w:numPr>
          <w:ilvl w:val="2"/>
          <w:numId w:val="1"/>
        </w:numPr>
        <w:spacing w:afterLines="160" w:after="384"/>
        <w:rPr>
          <w:rFonts w:ascii="Verdana" w:hAnsi="Verdana"/>
          <w:color w:val="auto"/>
          <w:sz w:val="20"/>
          <w:szCs w:val="20"/>
        </w:rPr>
      </w:pPr>
      <w:r>
        <w:rPr>
          <w:rFonts w:ascii="Verdana" w:hAnsi="Verdana"/>
          <w:color w:val="auto"/>
          <w:sz w:val="20"/>
          <w:szCs w:val="20"/>
        </w:rPr>
        <w:t>U</w:t>
      </w:r>
      <w:r w:rsidR="007A6893" w:rsidRPr="007A6893">
        <w:rPr>
          <w:rFonts w:ascii="Verdana" w:hAnsi="Verdana"/>
          <w:color w:val="auto"/>
          <w:sz w:val="20"/>
          <w:szCs w:val="20"/>
        </w:rPr>
        <w:t xml:space="preserve">se of psychedelic substances such as peyote for hundreds of years </w:t>
      </w:r>
    </w:p>
    <w:p w:rsidR="007A6893" w:rsidRPr="007A6893" w:rsidRDefault="00556787" w:rsidP="007A6893">
      <w:pPr>
        <w:pStyle w:val="Default"/>
        <w:numPr>
          <w:ilvl w:val="2"/>
          <w:numId w:val="1"/>
        </w:numPr>
        <w:spacing w:afterLines="160" w:after="384"/>
        <w:rPr>
          <w:rFonts w:ascii="Verdana" w:hAnsi="Verdana"/>
          <w:color w:val="auto"/>
          <w:sz w:val="20"/>
          <w:szCs w:val="20"/>
        </w:rPr>
      </w:pPr>
      <w:r>
        <w:rPr>
          <w:rFonts w:ascii="Verdana" w:hAnsi="Verdana"/>
          <w:color w:val="auto"/>
          <w:sz w:val="20"/>
          <w:szCs w:val="20"/>
        </w:rPr>
        <w:t>U</w:t>
      </w:r>
      <w:r w:rsidR="007A6893" w:rsidRPr="007A6893">
        <w:rPr>
          <w:rFonts w:ascii="Verdana" w:hAnsi="Verdana"/>
          <w:color w:val="auto"/>
          <w:sz w:val="20"/>
          <w:szCs w:val="20"/>
        </w:rPr>
        <w:t xml:space="preserve">se of amphetamines, tranquilizers, etc. to treat mental problems </w:t>
      </w:r>
    </w:p>
    <w:p w:rsidR="007A6893" w:rsidRPr="007A6893" w:rsidRDefault="007A6893" w:rsidP="007A6893">
      <w:pPr>
        <w:pStyle w:val="Default"/>
        <w:numPr>
          <w:ilvl w:val="3"/>
          <w:numId w:val="1"/>
        </w:numPr>
        <w:spacing w:afterLines="160" w:after="384"/>
        <w:rPr>
          <w:rFonts w:ascii="Verdana" w:hAnsi="Verdana"/>
          <w:color w:val="auto"/>
          <w:sz w:val="20"/>
          <w:szCs w:val="20"/>
        </w:rPr>
      </w:pPr>
      <w:r w:rsidRPr="007A6893">
        <w:rPr>
          <w:rFonts w:ascii="Verdana" w:hAnsi="Verdana"/>
          <w:color w:val="auto"/>
          <w:sz w:val="20"/>
          <w:szCs w:val="20"/>
        </w:rPr>
        <w:t xml:space="preserve">Leary’s experiments with LSD </w:t>
      </w:r>
    </w:p>
    <w:p w:rsidR="007A6893" w:rsidRPr="007A6893" w:rsidRDefault="00556787" w:rsidP="007A6893">
      <w:pPr>
        <w:pStyle w:val="Default"/>
        <w:numPr>
          <w:ilvl w:val="2"/>
          <w:numId w:val="1"/>
        </w:numPr>
        <w:spacing w:afterLines="160" w:after="384"/>
        <w:rPr>
          <w:rFonts w:ascii="Verdana" w:hAnsi="Verdana"/>
          <w:color w:val="auto"/>
          <w:sz w:val="20"/>
          <w:szCs w:val="20"/>
        </w:rPr>
      </w:pPr>
      <w:r>
        <w:rPr>
          <w:rFonts w:ascii="Verdana" w:hAnsi="Verdana"/>
          <w:color w:val="auto"/>
          <w:sz w:val="20"/>
          <w:szCs w:val="20"/>
        </w:rPr>
        <w:t>U</w:t>
      </w:r>
      <w:r w:rsidR="007A6893" w:rsidRPr="007A6893">
        <w:rPr>
          <w:rFonts w:ascii="Verdana" w:hAnsi="Verdana"/>
          <w:color w:val="auto"/>
          <w:sz w:val="20"/>
          <w:szCs w:val="20"/>
        </w:rPr>
        <w:t xml:space="preserve">se of “designer drugs” (such as Prozac) to alter personality </w:t>
      </w:r>
    </w:p>
    <w:p w:rsidR="007A6893" w:rsidRPr="007A6893" w:rsidRDefault="00875E67" w:rsidP="007A6893">
      <w:pPr>
        <w:pStyle w:val="Default"/>
        <w:numPr>
          <w:ilvl w:val="1"/>
          <w:numId w:val="1"/>
        </w:numPr>
        <w:spacing w:afterLines="160" w:after="384"/>
        <w:rPr>
          <w:rFonts w:ascii="Verdana" w:hAnsi="Verdana"/>
          <w:color w:val="auto"/>
          <w:sz w:val="20"/>
          <w:szCs w:val="20"/>
        </w:rPr>
      </w:pPr>
      <w:r>
        <w:rPr>
          <w:rFonts w:ascii="Verdana" w:hAnsi="Verdana"/>
          <w:color w:val="auto"/>
          <w:sz w:val="20"/>
          <w:szCs w:val="20"/>
        </w:rPr>
        <w:lastRenderedPageBreak/>
        <w:t>Social engineering: m</w:t>
      </w:r>
      <w:r w:rsidR="007A6893" w:rsidRPr="007A6893">
        <w:rPr>
          <w:rFonts w:ascii="Verdana" w:hAnsi="Verdana"/>
          <w:color w:val="auto"/>
          <w:sz w:val="20"/>
          <w:szCs w:val="20"/>
        </w:rPr>
        <w:t xml:space="preserve">ore accurate societal control of environmental contingencies, resulting in better ability to control individual behavior </w:t>
      </w:r>
    </w:p>
    <w:p w:rsidR="007A6893" w:rsidRPr="007A6893" w:rsidRDefault="007A6893" w:rsidP="007A6893">
      <w:pPr>
        <w:pStyle w:val="Default"/>
        <w:numPr>
          <w:ilvl w:val="1"/>
          <w:numId w:val="1"/>
        </w:numPr>
        <w:spacing w:afterLines="160" w:after="384"/>
        <w:rPr>
          <w:rFonts w:ascii="Verdana" w:hAnsi="Verdana"/>
          <w:color w:val="auto"/>
          <w:sz w:val="20"/>
          <w:szCs w:val="20"/>
        </w:rPr>
      </w:pPr>
      <w:r w:rsidRPr="007A6893">
        <w:rPr>
          <w:rFonts w:ascii="Verdana" w:hAnsi="Verdana"/>
          <w:color w:val="auto"/>
          <w:sz w:val="20"/>
          <w:szCs w:val="20"/>
        </w:rPr>
        <w:t xml:space="preserve">Knowledge of the human genetic code (i.e., </w:t>
      </w:r>
      <w:r w:rsidR="00875E67">
        <w:rPr>
          <w:rFonts w:ascii="Verdana" w:hAnsi="Verdana"/>
          <w:color w:val="auto"/>
          <w:sz w:val="20"/>
          <w:szCs w:val="20"/>
        </w:rPr>
        <w:t>behavioral</w:t>
      </w:r>
      <w:r w:rsidR="00875E67" w:rsidRPr="007A6893">
        <w:rPr>
          <w:rFonts w:ascii="Verdana" w:hAnsi="Verdana"/>
          <w:color w:val="auto"/>
          <w:sz w:val="20"/>
          <w:szCs w:val="20"/>
        </w:rPr>
        <w:t xml:space="preserve"> </w:t>
      </w:r>
      <w:r w:rsidRPr="007A6893">
        <w:rPr>
          <w:rFonts w:ascii="Verdana" w:hAnsi="Verdana"/>
          <w:color w:val="auto"/>
          <w:sz w:val="20"/>
          <w:szCs w:val="20"/>
        </w:rPr>
        <w:t xml:space="preserve">genomics) may change our views of the genetic bases of personality. </w:t>
      </w:r>
    </w:p>
    <w:p w:rsidR="007A6893" w:rsidRPr="007A6893" w:rsidRDefault="007A6893" w:rsidP="007A6893">
      <w:pPr>
        <w:pStyle w:val="Default"/>
        <w:numPr>
          <w:ilvl w:val="2"/>
          <w:numId w:val="1"/>
        </w:numPr>
        <w:spacing w:afterLines="160" w:after="384"/>
        <w:rPr>
          <w:rFonts w:ascii="Verdana" w:hAnsi="Verdana"/>
          <w:color w:val="auto"/>
          <w:sz w:val="20"/>
          <w:szCs w:val="20"/>
        </w:rPr>
      </w:pPr>
      <w:r w:rsidRPr="007A6893">
        <w:rPr>
          <w:rFonts w:ascii="Verdana" w:hAnsi="Verdana"/>
          <w:color w:val="auto"/>
          <w:sz w:val="20"/>
          <w:szCs w:val="20"/>
        </w:rPr>
        <w:t xml:space="preserve">Cartesian dualism: knowing that the mind has a physical basis doesn’t mean that the mind is simply biology. </w:t>
      </w:r>
    </w:p>
    <w:p w:rsidR="007A6893" w:rsidRPr="007A6893" w:rsidRDefault="007A6893" w:rsidP="007A6893">
      <w:pPr>
        <w:pStyle w:val="Default"/>
        <w:numPr>
          <w:ilvl w:val="2"/>
          <w:numId w:val="1"/>
        </w:numPr>
        <w:spacing w:afterLines="160" w:after="384"/>
        <w:rPr>
          <w:rFonts w:ascii="Verdana" w:hAnsi="Verdana"/>
          <w:color w:val="auto"/>
          <w:sz w:val="20"/>
          <w:szCs w:val="20"/>
        </w:rPr>
      </w:pPr>
      <w:r w:rsidRPr="007A6893">
        <w:rPr>
          <w:rFonts w:ascii="Verdana" w:hAnsi="Verdana"/>
          <w:color w:val="auto"/>
          <w:sz w:val="20"/>
          <w:szCs w:val="20"/>
        </w:rPr>
        <w:t>Genetics do affect brain and body development, thereby influencing some aspects of personality directly (such as by impacting activity level) and others indirectly (such as by impacting physical appearance, which influences how we are trea</w:t>
      </w:r>
      <w:r>
        <w:rPr>
          <w:rFonts w:ascii="Verdana" w:hAnsi="Verdana"/>
          <w:color w:val="auto"/>
          <w:sz w:val="20"/>
          <w:szCs w:val="20"/>
        </w:rPr>
        <w:t xml:space="preserve">ted and how we act in return). </w:t>
      </w:r>
    </w:p>
    <w:p w:rsidR="007A6893" w:rsidRPr="007A6893" w:rsidRDefault="007A6893" w:rsidP="007A6893">
      <w:pPr>
        <w:pStyle w:val="Default"/>
        <w:numPr>
          <w:ilvl w:val="0"/>
          <w:numId w:val="1"/>
        </w:numPr>
        <w:spacing w:afterLines="160" w:after="384"/>
        <w:rPr>
          <w:rFonts w:ascii="Verdana" w:hAnsi="Verdana"/>
          <w:color w:val="auto"/>
          <w:sz w:val="20"/>
          <w:szCs w:val="20"/>
        </w:rPr>
      </w:pPr>
      <w:r w:rsidRPr="007A6893">
        <w:rPr>
          <w:rFonts w:ascii="Verdana" w:hAnsi="Verdana"/>
          <w:color w:val="auto"/>
          <w:sz w:val="20"/>
          <w:szCs w:val="20"/>
        </w:rPr>
        <w:t xml:space="preserve">Can a person change his or her personality? </w:t>
      </w:r>
    </w:p>
    <w:p w:rsidR="007A6893" w:rsidRPr="007A6893" w:rsidRDefault="007A6893" w:rsidP="007A6893">
      <w:pPr>
        <w:pStyle w:val="Default"/>
        <w:numPr>
          <w:ilvl w:val="1"/>
          <w:numId w:val="1"/>
        </w:numPr>
        <w:spacing w:afterLines="160" w:after="384"/>
        <w:rPr>
          <w:rFonts w:ascii="Verdana" w:hAnsi="Verdana"/>
          <w:color w:val="auto"/>
          <w:sz w:val="20"/>
          <w:szCs w:val="20"/>
        </w:rPr>
      </w:pPr>
      <w:r w:rsidRPr="007A6893">
        <w:rPr>
          <w:rFonts w:ascii="Verdana" w:hAnsi="Verdana"/>
          <w:color w:val="auto"/>
          <w:sz w:val="20"/>
          <w:szCs w:val="20"/>
        </w:rPr>
        <w:t xml:space="preserve">Through external forces (drugs, surgery, extreme conditioning, gene replacement) </w:t>
      </w:r>
    </w:p>
    <w:p w:rsidR="007A6893" w:rsidRPr="007A6893" w:rsidRDefault="007A6893" w:rsidP="007A6893">
      <w:pPr>
        <w:pStyle w:val="Default"/>
        <w:numPr>
          <w:ilvl w:val="1"/>
          <w:numId w:val="1"/>
        </w:numPr>
        <w:spacing w:afterLines="160" w:after="384"/>
        <w:rPr>
          <w:rFonts w:ascii="Verdana" w:hAnsi="Verdana"/>
          <w:color w:val="auto"/>
          <w:sz w:val="20"/>
          <w:szCs w:val="20"/>
        </w:rPr>
      </w:pPr>
      <w:r w:rsidRPr="007A6893">
        <w:rPr>
          <w:rFonts w:ascii="Verdana" w:hAnsi="Verdana"/>
          <w:color w:val="auto"/>
          <w:sz w:val="20"/>
          <w:szCs w:val="20"/>
        </w:rPr>
        <w:t>Through changes in habits, beliefs, people and situations chosen, interactional style, goals, interpretation</w:t>
      </w:r>
      <w:r>
        <w:rPr>
          <w:rFonts w:ascii="Verdana" w:hAnsi="Verdana"/>
          <w:color w:val="auto"/>
          <w:sz w:val="20"/>
          <w:szCs w:val="20"/>
        </w:rPr>
        <w:t xml:space="preserve">s of the world and of the self </w:t>
      </w:r>
    </w:p>
    <w:p w:rsidR="00875E67" w:rsidRDefault="00875E67" w:rsidP="007A6893">
      <w:pPr>
        <w:pStyle w:val="Default"/>
        <w:numPr>
          <w:ilvl w:val="0"/>
          <w:numId w:val="1"/>
        </w:numPr>
        <w:spacing w:afterLines="160" w:after="384"/>
        <w:rPr>
          <w:rFonts w:ascii="Verdana" w:hAnsi="Verdana"/>
          <w:color w:val="auto"/>
          <w:sz w:val="20"/>
          <w:szCs w:val="20"/>
        </w:rPr>
      </w:pPr>
      <w:r>
        <w:rPr>
          <w:rFonts w:ascii="Verdana" w:hAnsi="Verdana"/>
          <w:color w:val="auto"/>
          <w:sz w:val="20"/>
          <w:szCs w:val="20"/>
        </w:rPr>
        <w:t>Practical applications of personality psychology</w:t>
      </w:r>
    </w:p>
    <w:p w:rsidR="00875E67" w:rsidRDefault="00875E67" w:rsidP="00556787">
      <w:pPr>
        <w:pStyle w:val="Default"/>
        <w:numPr>
          <w:ilvl w:val="1"/>
          <w:numId w:val="1"/>
        </w:numPr>
        <w:spacing w:afterLines="160" w:after="384"/>
        <w:rPr>
          <w:rFonts w:ascii="Verdana" w:hAnsi="Verdana"/>
          <w:color w:val="auto"/>
          <w:sz w:val="20"/>
          <w:szCs w:val="20"/>
        </w:rPr>
      </w:pPr>
      <w:r>
        <w:rPr>
          <w:rFonts w:ascii="Verdana" w:hAnsi="Verdana"/>
          <w:color w:val="auto"/>
          <w:sz w:val="20"/>
          <w:szCs w:val="20"/>
        </w:rPr>
        <w:t>Employers deciding whom to hire</w:t>
      </w:r>
    </w:p>
    <w:p w:rsidR="00875E67" w:rsidRDefault="00875E67" w:rsidP="00556787">
      <w:pPr>
        <w:pStyle w:val="Default"/>
        <w:numPr>
          <w:ilvl w:val="1"/>
          <w:numId w:val="1"/>
        </w:numPr>
        <w:spacing w:afterLines="160" w:after="384"/>
        <w:rPr>
          <w:rFonts w:ascii="Verdana" w:hAnsi="Verdana"/>
          <w:color w:val="auto"/>
          <w:sz w:val="20"/>
          <w:szCs w:val="20"/>
        </w:rPr>
      </w:pPr>
      <w:r>
        <w:rPr>
          <w:rFonts w:ascii="Verdana" w:hAnsi="Verdana"/>
          <w:color w:val="auto"/>
          <w:sz w:val="20"/>
          <w:szCs w:val="20"/>
        </w:rPr>
        <w:t>Online dating and matchmaking services</w:t>
      </w:r>
    </w:p>
    <w:p w:rsidR="00875E67" w:rsidRDefault="00875E67" w:rsidP="00556787">
      <w:pPr>
        <w:pStyle w:val="Default"/>
        <w:numPr>
          <w:ilvl w:val="1"/>
          <w:numId w:val="1"/>
        </w:numPr>
        <w:spacing w:afterLines="160" w:after="384"/>
        <w:rPr>
          <w:rFonts w:ascii="Verdana" w:hAnsi="Verdana"/>
          <w:color w:val="auto"/>
          <w:sz w:val="20"/>
          <w:szCs w:val="20"/>
        </w:rPr>
      </w:pPr>
      <w:r>
        <w:rPr>
          <w:rFonts w:ascii="Verdana" w:hAnsi="Verdana"/>
          <w:color w:val="auto"/>
          <w:sz w:val="20"/>
          <w:szCs w:val="20"/>
        </w:rPr>
        <w:t>Law enforcement screening for potentially violent individuals</w:t>
      </w:r>
    </w:p>
    <w:p w:rsidR="00875E67" w:rsidRDefault="00875E67" w:rsidP="00556787">
      <w:pPr>
        <w:pStyle w:val="Default"/>
        <w:numPr>
          <w:ilvl w:val="1"/>
          <w:numId w:val="1"/>
        </w:numPr>
        <w:spacing w:afterLines="160" w:after="384"/>
        <w:rPr>
          <w:rFonts w:ascii="Verdana" w:hAnsi="Verdana"/>
          <w:color w:val="auto"/>
          <w:sz w:val="20"/>
          <w:szCs w:val="20"/>
        </w:rPr>
      </w:pPr>
      <w:r>
        <w:rPr>
          <w:rFonts w:ascii="Verdana" w:hAnsi="Verdana"/>
          <w:color w:val="auto"/>
          <w:sz w:val="20"/>
          <w:szCs w:val="20"/>
        </w:rPr>
        <w:t xml:space="preserve">Politicians and </w:t>
      </w:r>
      <w:r w:rsidR="00D20E04">
        <w:rPr>
          <w:rFonts w:ascii="Verdana" w:hAnsi="Verdana"/>
          <w:color w:val="auto"/>
          <w:sz w:val="20"/>
          <w:szCs w:val="20"/>
        </w:rPr>
        <w:t>salespeople</w:t>
      </w:r>
    </w:p>
    <w:p w:rsidR="007A6893" w:rsidRPr="007A6893" w:rsidRDefault="007A6893" w:rsidP="007A6893">
      <w:pPr>
        <w:pStyle w:val="Default"/>
        <w:numPr>
          <w:ilvl w:val="0"/>
          <w:numId w:val="1"/>
        </w:numPr>
        <w:spacing w:afterLines="160" w:after="384"/>
        <w:rPr>
          <w:rFonts w:ascii="Verdana" w:hAnsi="Verdana"/>
          <w:color w:val="auto"/>
          <w:sz w:val="20"/>
          <w:szCs w:val="20"/>
        </w:rPr>
      </w:pPr>
      <w:r w:rsidRPr="007A6893">
        <w:rPr>
          <w:rFonts w:ascii="Verdana" w:hAnsi="Verdana"/>
          <w:color w:val="auto"/>
          <w:sz w:val="20"/>
          <w:szCs w:val="20"/>
        </w:rPr>
        <w:t xml:space="preserve">The Eight Perspectives Revisited </w:t>
      </w:r>
    </w:p>
    <w:p w:rsidR="007A6893" w:rsidRPr="007A6893" w:rsidRDefault="007A6893" w:rsidP="007A6893">
      <w:pPr>
        <w:pStyle w:val="Default"/>
        <w:numPr>
          <w:ilvl w:val="1"/>
          <w:numId w:val="1"/>
        </w:numPr>
        <w:spacing w:afterLines="160" w:after="384"/>
        <w:rPr>
          <w:rFonts w:ascii="Verdana" w:hAnsi="Verdana"/>
          <w:color w:val="auto"/>
          <w:sz w:val="20"/>
          <w:szCs w:val="20"/>
        </w:rPr>
      </w:pPr>
      <w:r w:rsidRPr="007A6893">
        <w:rPr>
          <w:rFonts w:ascii="Verdana" w:hAnsi="Verdana"/>
          <w:color w:val="auto"/>
          <w:sz w:val="20"/>
          <w:szCs w:val="20"/>
        </w:rPr>
        <w:t xml:space="preserve">Psychoanalytic, </w:t>
      </w:r>
      <w:r w:rsidR="00556787">
        <w:rPr>
          <w:rFonts w:ascii="Verdana" w:hAnsi="Verdana"/>
          <w:color w:val="auto"/>
          <w:sz w:val="20"/>
          <w:szCs w:val="20"/>
        </w:rPr>
        <w:t>n</w:t>
      </w:r>
      <w:r w:rsidR="00A058EF">
        <w:rPr>
          <w:rFonts w:ascii="Verdana" w:hAnsi="Verdana"/>
          <w:color w:val="auto"/>
          <w:sz w:val="20"/>
          <w:szCs w:val="20"/>
        </w:rPr>
        <w:t>eo-analytic/</w:t>
      </w:r>
      <w:r w:rsidRPr="007A6893">
        <w:rPr>
          <w:rFonts w:ascii="Verdana" w:hAnsi="Verdana"/>
          <w:color w:val="auto"/>
          <w:sz w:val="20"/>
          <w:szCs w:val="20"/>
        </w:rPr>
        <w:t xml:space="preserve">ego, biological, </w:t>
      </w:r>
      <w:r w:rsidR="00A058EF">
        <w:rPr>
          <w:rFonts w:ascii="Verdana" w:hAnsi="Verdana"/>
          <w:color w:val="auto"/>
          <w:sz w:val="20"/>
          <w:szCs w:val="20"/>
        </w:rPr>
        <w:t>learning</w:t>
      </w:r>
      <w:r w:rsidRPr="007A6893">
        <w:rPr>
          <w:rFonts w:ascii="Verdana" w:hAnsi="Verdana"/>
          <w:color w:val="auto"/>
          <w:sz w:val="20"/>
          <w:szCs w:val="20"/>
        </w:rPr>
        <w:t xml:space="preserve">, </w:t>
      </w:r>
      <w:r w:rsidR="00A058EF">
        <w:rPr>
          <w:rFonts w:ascii="Verdana" w:hAnsi="Verdana"/>
          <w:color w:val="auto"/>
          <w:sz w:val="20"/>
          <w:szCs w:val="20"/>
        </w:rPr>
        <w:t xml:space="preserve">cognitive, </w:t>
      </w:r>
      <w:r w:rsidRPr="007A6893">
        <w:rPr>
          <w:rFonts w:ascii="Verdana" w:hAnsi="Verdana"/>
          <w:color w:val="auto"/>
          <w:sz w:val="20"/>
          <w:szCs w:val="20"/>
        </w:rPr>
        <w:t xml:space="preserve">trait, humanistic/existential, and interactionist </w:t>
      </w:r>
    </w:p>
    <w:p w:rsidR="007A6893" w:rsidRPr="007A6893" w:rsidRDefault="007A6893" w:rsidP="007A6893">
      <w:pPr>
        <w:pStyle w:val="Default"/>
        <w:numPr>
          <w:ilvl w:val="1"/>
          <w:numId w:val="1"/>
        </w:numPr>
        <w:spacing w:afterLines="160" w:after="384"/>
        <w:rPr>
          <w:rFonts w:ascii="Verdana" w:hAnsi="Verdana"/>
          <w:color w:val="auto"/>
          <w:sz w:val="20"/>
          <w:szCs w:val="20"/>
        </w:rPr>
      </w:pPr>
      <w:r w:rsidRPr="007A6893">
        <w:rPr>
          <w:rFonts w:ascii="Verdana" w:hAnsi="Verdana"/>
          <w:color w:val="auto"/>
          <w:sz w:val="20"/>
          <w:szCs w:val="20"/>
        </w:rPr>
        <w:t xml:space="preserve">Which perspective is most correct? </w:t>
      </w:r>
    </w:p>
    <w:p w:rsidR="007A6893" w:rsidRPr="007A6893" w:rsidRDefault="007A6893" w:rsidP="007A6893">
      <w:pPr>
        <w:pStyle w:val="Default"/>
        <w:numPr>
          <w:ilvl w:val="2"/>
          <w:numId w:val="1"/>
        </w:numPr>
        <w:spacing w:afterLines="160" w:after="384"/>
        <w:rPr>
          <w:rFonts w:ascii="Verdana" w:hAnsi="Verdana"/>
          <w:color w:val="auto"/>
          <w:sz w:val="20"/>
          <w:szCs w:val="20"/>
        </w:rPr>
      </w:pPr>
      <w:r w:rsidRPr="007A6893">
        <w:rPr>
          <w:rFonts w:ascii="Verdana" w:hAnsi="Verdana"/>
          <w:color w:val="auto"/>
          <w:sz w:val="20"/>
          <w:szCs w:val="20"/>
        </w:rPr>
        <w:t xml:space="preserve">The perspectives are really philosophies rather than testable theories, although some do yield testable hypotheses. </w:t>
      </w:r>
    </w:p>
    <w:p w:rsidR="007A6893" w:rsidRPr="007A6893" w:rsidRDefault="007A6893" w:rsidP="007A6893">
      <w:pPr>
        <w:pStyle w:val="Default"/>
        <w:numPr>
          <w:ilvl w:val="2"/>
          <w:numId w:val="1"/>
        </w:numPr>
        <w:spacing w:afterLines="160" w:after="384"/>
        <w:rPr>
          <w:rFonts w:ascii="Verdana" w:hAnsi="Verdana"/>
          <w:color w:val="auto"/>
          <w:sz w:val="20"/>
          <w:szCs w:val="20"/>
        </w:rPr>
      </w:pPr>
      <w:r w:rsidRPr="007A6893">
        <w:rPr>
          <w:rFonts w:ascii="Verdana" w:hAnsi="Verdana"/>
          <w:color w:val="auto"/>
          <w:sz w:val="20"/>
          <w:szCs w:val="20"/>
        </w:rPr>
        <w:t xml:space="preserve">It’s important to recognize the strengths and weaknesses of each perspective. </w:t>
      </w:r>
    </w:p>
    <w:p w:rsidR="007A6893" w:rsidRPr="007A6893" w:rsidRDefault="007A6893" w:rsidP="007A6893">
      <w:pPr>
        <w:pStyle w:val="Default"/>
        <w:numPr>
          <w:ilvl w:val="1"/>
          <w:numId w:val="1"/>
        </w:numPr>
        <w:spacing w:afterLines="160" w:after="384"/>
        <w:rPr>
          <w:rFonts w:ascii="Verdana" w:hAnsi="Verdana"/>
          <w:color w:val="auto"/>
          <w:sz w:val="20"/>
          <w:szCs w:val="20"/>
        </w:rPr>
      </w:pPr>
      <w:r w:rsidRPr="007A6893">
        <w:rPr>
          <w:rFonts w:ascii="Verdana" w:hAnsi="Verdana"/>
          <w:color w:val="auto"/>
          <w:sz w:val="20"/>
          <w:szCs w:val="20"/>
        </w:rPr>
        <w:lastRenderedPageBreak/>
        <w:t xml:space="preserve">Should our goal be to merge all the perspectives? Should each person develop his/her own eclectic view of personality? </w:t>
      </w:r>
    </w:p>
    <w:p w:rsidR="007A6893" w:rsidRPr="007A6893" w:rsidRDefault="007A6893" w:rsidP="007A6893">
      <w:pPr>
        <w:pStyle w:val="Heading1"/>
        <w:rPr>
          <w:sz w:val="26"/>
          <w:szCs w:val="26"/>
        </w:rPr>
      </w:pPr>
      <w:r w:rsidRPr="007A6893">
        <w:rPr>
          <w:sz w:val="26"/>
          <w:szCs w:val="26"/>
        </w:rPr>
        <w:t xml:space="preserve">Classroom Activities, Discussion Topics, and Projects </w:t>
      </w:r>
    </w:p>
    <w:p w:rsidR="007A6893" w:rsidRPr="007A6893" w:rsidRDefault="007A6893" w:rsidP="007A6893">
      <w:pPr>
        <w:pStyle w:val="Default"/>
        <w:spacing w:afterLines="160" w:after="384"/>
        <w:rPr>
          <w:rFonts w:ascii="Verdana" w:hAnsi="Verdana"/>
          <w:color w:val="auto"/>
          <w:sz w:val="20"/>
          <w:szCs w:val="20"/>
        </w:rPr>
      </w:pPr>
      <w:r w:rsidRPr="007A6893">
        <w:rPr>
          <w:rFonts w:ascii="Verdana" w:hAnsi="Verdana"/>
          <w:color w:val="auto"/>
          <w:sz w:val="20"/>
          <w:szCs w:val="20"/>
        </w:rPr>
        <w:t xml:space="preserve">1. </w:t>
      </w:r>
      <w:proofErr w:type="gramStart"/>
      <w:r w:rsidRPr="007A6893">
        <w:rPr>
          <w:rFonts w:ascii="Verdana" w:hAnsi="Verdana"/>
          <w:color w:val="auto"/>
          <w:sz w:val="20"/>
          <w:szCs w:val="20"/>
        </w:rPr>
        <w:t>With</w:t>
      </w:r>
      <w:proofErr w:type="gramEnd"/>
      <w:r w:rsidRPr="007A6893">
        <w:rPr>
          <w:rFonts w:ascii="Verdana" w:hAnsi="Verdana"/>
          <w:color w:val="auto"/>
          <w:sz w:val="20"/>
          <w:szCs w:val="20"/>
        </w:rPr>
        <w:t xml:space="preserve"> the increasing computer capabilities of the modern age, all sorts of information about each of us is constantly being gathered and stored. Our purchases, newspaper and magazine </w:t>
      </w:r>
      <w:proofErr w:type="gramStart"/>
      <w:r w:rsidRPr="007A6893">
        <w:rPr>
          <w:rFonts w:ascii="Verdana" w:hAnsi="Verdana"/>
          <w:color w:val="auto"/>
          <w:sz w:val="20"/>
          <w:szCs w:val="20"/>
        </w:rPr>
        <w:t>subscriptions, music downloads</w:t>
      </w:r>
      <w:proofErr w:type="gramEnd"/>
      <w:r w:rsidRPr="007A6893">
        <w:rPr>
          <w:rFonts w:ascii="Verdana" w:hAnsi="Verdana"/>
          <w:color w:val="auto"/>
          <w:sz w:val="20"/>
          <w:szCs w:val="20"/>
        </w:rPr>
        <w:t>, and frequently visited restaurants are recorded. What are the implications in terms of behavioral manipulation? How might knowing what we like/value/need allow o</w:t>
      </w:r>
      <w:r>
        <w:rPr>
          <w:rFonts w:ascii="Verdana" w:hAnsi="Verdana"/>
          <w:color w:val="auto"/>
          <w:sz w:val="20"/>
          <w:szCs w:val="20"/>
        </w:rPr>
        <w:t xml:space="preserve">thers to control our behavior? </w:t>
      </w:r>
    </w:p>
    <w:p w:rsidR="007A6893" w:rsidRPr="007A6893" w:rsidRDefault="007A6893" w:rsidP="007A6893">
      <w:pPr>
        <w:pStyle w:val="Default"/>
        <w:spacing w:afterLines="160" w:after="384"/>
        <w:rPr>
          <w:rFonts w:ascii="Verdana" w:hAnsi="Verdana"/>
          <w:color w:val="auto"/>
          <w:sz w:val="20"/>
          <w:szCs w:val="20"/>
        </w:rPr>
      </w:pPr>
      <w:r w:rsidRPr="007A6893">
        <w:rPr>
          <w:rFonts w:ascii="Verdana" w:hAnsi="Verdana"/>
          <w:color w:val="auto"/>
          <w:sz w:val="20"/>
          <w:szCs w:val="20"/>
        </w:rPr>
        <w:t xml:space="preserve">2. Just as many animals are bred to have certain characteristics, we may, at some point in the future, be faced with the ethical issues of genetically engineering people in the same way. With recent advances in cloning research, we are fast approaching this day. What are the </w:t>
      </w:r>
      <w:r>
        <w:rPr>
          <w:rFonts w:ascii="Verdana" w:hAnsi="Verdana"/>
          <w:color w:val="auto"/>
          <w:sz w:val="20"/>
          <w:szCs w:val="20"/>
        </w:rPr>
        <w:t xml:space="preserve">ramifications of such science? </w:t>
      </w:r>
    </w:p>
    <w:p w:rsidR="007A6893" w:rsidRPr="007A6893" w:rsidRDefault="007A6893" w:rsidP="007A6893">
      <w:pPr>
        <w:pStyle w:val="Default"/>
        <w:spacing w:afterLines="160" w:after="384"/>
        <w:rPr>
          <w:rFonts w:ascii="Verdana" w:hAnsi="Verdana"/>
          <w:color w:val="auto"/>
          <w:sz w:val="20"/>
          <w:szCs w:val="20"/>
        </w:rPr>
      </w:pPr>
      <w:r w:rsidRPr="007A6893">
        <w:rPr>
          <w:rFonts w:ascii="Verdana" w:hAnsi="Verdana"/>
          <w:color w:val="auto"/>
          <w:sz w:val="20"/>
          <w:szCs w:val="20"/>
        </w:rPr>
        <w:t xml:space="preserve">3. Using the worksheet on the following page, “Worksheet for Comparing the Perspectives,” </w:t>
      </w:r>
      <w:proofErr w:type="gramStart"/>
      <w:r w:rsidRPr="007A6893">
        <w:rPr>
          <w:rFonts w:ascii="Verdana" w:hAnsi="Verdana"/>
          <w:color w:val="auto"/>
          <w:sz w:val="20"/>
          <w:szCs w:val="20"/>
        </w:rPr>
        <w:t>have</w:t>
      </w:r>
      <w:proofErr w:type="gramEnd"/>
      <w:r w:rsidRPr="007A6893">
        <w:rPr>
          <w:rFonts w:ascii="Verdana" w:hAnsi="Verdana"/>
          <w:color w:val="auto"/>
          <w:sz w:val="20"/>
          <w:szCs w:val="20"/>
        </w:rPr>
        <w:t xml:space="preserve"> the students evaluate the same ten statements about personality from each of the eight perspectives. This can be done as a whole-class activity, with students suggesting and justifying a rating for each item, or the worksheet can first be filled out individually or in small groups, an</w:t>
      </w:r>
      <w:r>
        <w:rPr>
          <w:rFonts w:ascii="Verdana" w:hAnsi="Verdana"/>
          <w:color w:val="auto"/>
          <w:sz w:val="20"/>
          <w:szCs w:val="20"/>
        </w:rPr>
        <w:t xml:space="preserve">d then discussed by the class. </w:t>
      </w:r>
    </w:p>
    <w:p w:rsidR="007A6893" w:rsidRDefault="007A6893" w:rsidP="007A6893">
      <w:pPr>
        <w:pStyle w:val="Default"/>
        <w:spacing w:afterLines="160" w:after="384"/>
        <w:rPr>
          <w:rFonts w:ascii="Verdana" w:hAnsi="Verdana"/>
          <w:color w:val="auto"/>
          <w:sz w:val="20"/>
          <w:szCs w:val="20"/>
        </w:rPr>
      </w:pPr>
      <w:r w:rsidRPr="007A6893">
        <w:rPr>
          <w:rFonts w:ascii="Verdana" w:hAnsi="Verdana"/>
          <w:color w:val="auto"/>
          <w:sz w:val="20"/>
          <w:szCs w:val="20"/>
        </w:rPr>
        <w:t xml:space="preserve">4. Divide the class into eight groups. Assign each group one of the eight perspectives on personality that we have discussed in this text: psychoanalytic, </w:t>
      </w:r>
      <w:proofErr w:type="spellStart"/>
      <w:r w:rsidRPr="007A6893">
        <w:rPr>
          <w:rFonts w:ascii="Verdana" w:hAnsi="Verdana"/>
          <w:color w:val="auto"/>
          <w:sz w:val="20"/>
          <w:szCs w:val="20"/>
        </w:rPr>
        <w:t>neoanalytic</w:t>
      </w:r>
      <w:proofErr w:type="spellEnd"/>
      <w:r w:rsidRPr="007A6893">
        <w:rPr>
          <w:rFonts w:ascii="Verdana" w:hAnsi="Verdana"/>
          <w:color w:val="auto"/>
          <w:sz w:val="20"/>
          <w:szCs w:val="20"/>
        </w:rPr>
        <w:t xml:space="preserve">, biological, learning, cognitive, trait, humanistic, and interactionist. Give each group about </w:t>
      </w:r>
      <w:r w:rsidR="00556787">
        <w:rPr>
          <w:rFonts w:ascii="Verdana" w:hAnsi="Verdana"/>
          <w:color w:val="auto"/>
          <w:sz w:val="20"/>
          <w:szCs w:val="20"/>
        </w:rPr>
        <w:t>20</w:t>
      </w:r>
      <w:r w:rsidRPr="007A6893">
        <w:rPr>
          <w:rFonts w:ascii="Verdana" w:hAnsi="Verdana"/>
          <w:color w:val="auto"/>
          <w:sz w:val="20"/>
          <w:szCs w:val="20"/>
        </w:rPr>
        <w:t xml:space="preserve"> minutes to discuss the main strengths and weaknesses of the perspective they were assigned. Have a spokesperson from each group share what their group has discussed. Use this exercise to reiterate the many different perspectives discussed in class. This activity provides a good segue to a discussion about which theori</w:t>
      </w:r>
      <w:r>
        <w:rPr>
          <w:rFonts w:ascii="Verdana" w:hAnsi="Verdana"/>
          <w:color w:val="auto"/>
          <w:sz w:val="20"/>
          <w:szCs w:val="20"/>
        </w:rPr>
        <w:t>es are most/least useful, etc.</w:t>
      </w:r>
    </w:p>
    <w:p w:rsidR="007A6893" w:rsidRDefault="007A6893" w:rsidP="007A6893">
      <w:pPr>
        <w:pStyle w:val="Default"/>
        <w:spacing w:afterLines="160" w:after="384"/>
        <w:rPr>
          <w:rFonts w:ascii="Verdana" w:hAnsi="Verdana"/>
          <w:color w:val="auto"/>
          <w:sz w:val="20"/>
          <w:szCs w:val="20"/>
        </w:rPr>
      </w:pPr>
      <w:r w:rsidRPr="007A6893">
        <w:rPr>
          <w:rFonts w:ascii="Verdana" w:hAnsi="Verdana"/>
          <w:color w:val="auto"/>
          <w:sz w:val="20"/>
          <w:szCs w:val="20"/>
        </w:rPr>
        <w:t xml:space="preserve">5. Ask students to bring in news stories (from the newspaper or the news on T.V.) that are relevant to personality psychology. Have the class discuss how the different perspectives can help us to make sense of these specific events going on in the world around us. </w:t>
      </w:r>
    </w:p>
    <w:p w:rsidR="00875E67" w:rsidRPr="007A6893" w:rsidRDefault="00875E67" w:rsidP="007A6893">
      <w:pPr>
        <w:pStyle w:val="Default"/>
        <w:spacing w:afterLines="160" w:after="384"/>
        <w:rPr>
          <w:rFonts w:ascii="Verdana" w:hAnsi="Verdana"/>
          <w:color w:val="auto"/>
          <w:sz w:val="20"/>
          <w:szCs w:val="20"/>
        </w:rPr>
      </w:pPr>
      <w:r>
        <w:rPr>
          <w:rFonts w:ascii="Verdana" w:hAnsi="Verdana"/>
          <w:color w:val="auto"/>
          <w:sz w:val="20"/>
          <w:szCs w:val="20"/>
        </w:rPr>
        <w:t xml:space="preserve">6. As a final project </w:t>
      </w:r>
      <w:r w:rsidR="00556787">
        <w:rPr>
          <w:rFonts w:ascii="Verdana" w:hAnsi="Verdana"/>
          <w:color w:val="auto"/>
          <w:sz w:val="20"/>
          <w:szCs w:val="20"/>
        </w:rPr>
        <w:t>—</w:t>
      </w:r>
      <w:r>
        <w:rPr>
          <w:rFonts w:ascii="Verdana" w:hAnsi="Verdana"/>
          <w:color w:val="auto"/>
          <w:sz w:val="20"/>
          <w:szCs w:val="20"/>
        </w:rPr>
        <w:t xml:space="preserve"> one that might be valuable for more than an in-class activity </w:t>
      </w:r>
      <w:r w:rsidR="00556787">
        <w:rPr>
          <w:rFonts w:ascii="Verdana" w:hAnsi="Verdana"/>
          <w:color w:val="auto"/>
          <w:sz w:val="20"/>
          <w:szCs w:val="20"/>
        </w:rPr>
        <w:t>—</w:t>
      </w:r>
      <w:r>
        <w:rPr>
          <w:rFonts w:ascii="Verdana" w:hAnsi="Verdana"/>
          <w:color w:val="auto"/>
          <w:sz w:val="20"/>
          <w:szCs w:val="20"/>
        </w:rPr>
        <w:t xml:space="preserve"> have students consider what, if any, aspects of personality have not been adequately covered by the perspectives that were addressed in the course. As a higher level of challenge, students can be asked to construct their own theory of personality based both on the perspectives they’ve learned as well as their own autobiographical experiences. Such an assignment would be very relative in terms of grading </w:t>
      </w:r>
      <w:r w:rsidR="00556787">
        <w:rPr>
          <w:rFonts w:ascii="Verdana" w:hAnsi="Verdana"/>
          <w:color w:val="auto"/>
          <w:sz w:val="20"/>
          <w:szCs w:val="20"/>
        </w:rPr>
        <w:t>—</w:t>
      </w:r>
      <w:r>
        <w:rPr>
          <w:rFonts w:ascii="Verdana" w:hAnsi="Verdana"/>
          <w:color w:val="auto"/>
          <w:sz w:val="20"/>
          <w:szCs w:val="20"/>
        </w:rPr>
        <w:t xml:space="preserve"> focusing on critical thinking skills and ap</w:t>
      </w:r>
      <w:bookmarkStart w:id="0" w:name="_GoBack"/>
      <w:bookmarkEnd w:id="0"/>
      <w:r>
        <w:rPr>
          <w:rFonts w:ascii="Verdana" w:hAnsi="Verdana"/>
          <w:color w:val="auto"/>
          <w:sz w:val="20"/>
          <w:szCs w:val="20"/>
        </w:rPr>
        <w:t>propriate application of material rather than “correct” use of specific life experiences.</w:t>
      </w:r>
    </w:p>
    <w:tbl>
      <w:tblPr>
        <w:tblpPr w:leftFromText="180" w:rightFromText="180" w:vertAnchor="text" w:horzAnchor="page" w:tblpX="211" w:tblpY="-1439"/>
        <w:tblW w:w="12991" w:type="dxa"/>
        <w:tblBorders>
          <w:top w:val="single" w:sz="8" w:space="0" w:color="000000"/>
          <w:left w:val="single" w:sz="8" w:space="0" w:color="000000"/>
          <w:bottom w:val="single" w:sz="8" w:space="0" w:color="000000"/>
          <w:right w:val="single" w:sz="8" w:space="0" w:color="000000"/>
        </w:tblBorders>
        <w:tblCellMar>
          <w:left w:w="115" w:type="dxa"/>
          <w:right w:w="115" w:type="dxa"/>
        </w:tblCellMar>
        <w:tblLook w:val="0000" w:firstRow="0" w:lastRow="0" w:firstColumn="0" w:lastColumn="0" w:noHBand="0" w:noVBand="0"/>
      </w:tblPr>
      <w:tblGrid>
        <w:gridCol w:w="1738"/>
        <w:gridCol w:w="1704"/>
        <w:gridCol w:w="1025"/>
        <w:gridCol w:w="1179"/>
        <w:gridCol w:w="1351"/>
        <w:gridCol w:w="1169"/>
        <w:gridCol w:w="693"/>
        <w:gridCol w:w="1346"/>
        <w:gridCol w:w="2786"/>
      </w:tblGrid>
      <w:tr w:rsidR="007A6893" w:rsidTr="00556787">
        <w:trPr>
          <w:trHeight w:val="1072"/>
        </w:trPr>
        <w:tc>
          <w:tcPr>
            <w:tcW w:w="1738"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rPr>
                <w:sz w:val="23"/>
                <w:szCs w:val="23"/>
              </w:rPr>
            </w:pPr>
          </w:p>
        </w:tc>
        <w:tc>
          <w:tcPr>
            <w:tcW w:w="1704" w:type="dxa"/>
            <w:tcBorders>
              <w:top w:val="single" w:sz="8" w:space="0" w:color="000000"/>
              <w:left w:val="single" w:sz="8" w:space="0" w:color="000000"/>
              <w:bottom w:val="single" w:sz="8" w:space="0" w:color="000000"/>
              <w:right w:val="single" w:sz="8" w:space="0" w:color="000000"/>
            </w:tcBorders>
          </w:tcPr>
          <w:p w:rsidR="007A6893" w:rsidRPr="007A6893" w:rsidRDefault="007A6893" w:rsidP="007A6893">
            <w:pPr>
              <w:jc w:val="both"/>
              <w:rPr>
                <w:rFonts w:ascii="Verdana" w:hAnsi="Verdana"/>
                <w:color w:val="000000"/>
                <w:sz w:val="20"/>
                <w:szCs w:val="20"/>
              </w:rPr>
            </w:pPr>
            <w:r w:rsidRPr="007A6893">
              <w:rPr>
                <w:rFonts w:ascii="Verdana" w:hAnsi="Verdana"/>
                <w:color w:val="000000"/>
                <w:sz w:val="20"/>
                <w:szCs w:val="20"/>
              </w:rPr>
              <w:t xml:space="preserve">Psychoanalytic </w:t>
            </w:r>
          </w:p>
        </w:tc>
        <w:tc>
          <w:tcPr>
            <w:tcW w:w="1025" w:type="dxa"/>
            <w:tcBorders>
              <w:top w:val="single" w:sz="8" w:space="0" w:color="000000"/>
              <w:left w:val="single" w:sz="8" w:space="0" w:color="000000"/>
              <w:bottom w:val="single" w:sz="8" w:space="0" w:color="000000"/>
              <w:right w:val="single" w:sz="8" w:space="0" w:color="000000"/>
            </w:tcBorders>
          </w:tcPr>
          <w:p w:rsidR="007A6893" w:rsidRPr="007A6893" w:rsidRDefault="007A6893" w:rsidP="007A6893">
            <w:pPr>
              <w:pStyle w:val="Default"/>
              <w:jc w:val="both"/>
              <w:rPr>
                <w:rFonts w:ascii="Verdana" w:hAnsi="Verdana"/>
                <w:sz w:val="20"/>
                <w:szCs w:val="20"/>
              </w:rPr>
            </w:pPr>
            <w:r w:rsidRPr="007A6893">
              <w:rPr>
                <w:rFonts w:ascii="Verdana" w:hAnsi="Verdana"/>
                <w:sz w:val="20"/>
                <w:szCs w:val="20"/>
              </w:rPr>
              <w:t xml:space="preserve">Neo-Analytic </w:t>
            </w:r>
          </w:p>
        </w:tc>
        <w:tc>
          <w:tcPr>
            <w:tcW w:w="1179" w:type="dxa"/>
            <w:tcBorders>
              <w:top w:val="single" w:sz="8" w:space="0" w:color="000000"/>
              <w:left w:val="single" w:sz="8" w:space="0" w:color="000000"/>
              <w:bottom w:val="single" w:sz="8" w:space="0" w:color="000000"/>
              <w:right w:val="single" w:sz="8" w:space="0" w:color="000000"/>
            </w:tcBorders>
          </w:tcPr>
          <w:p w:rsidR="007A6893" w:rsidRPr="007A6893" w:rsidRDefault="007A6893" w:rsidP="007A6893">
            <w:pPr>
              <w:pStyle w:val="Default"/>
              <w:jc w:val="both"/>
              <w:rPr>
                <w:rFonts w:ascii="Verdana" w:hAnsi="Verdana"/>
                <w:sz w:val="20"/>
                <w:szCs w:val="20"/>
              </w:rPr>
            </w:pPr>
            <w:r w:rsidRPr="007A6893">
              <w:rPr>
                <w:rFonts w:ascii="Verdana" w:hAnsi="Verdana"/>
                <w:sz w:val="20"/>
                <w:szCs w:val="20"/>
              </w:rPr>
              <w:t xml:space="preserve">Biological </w:t>
            </w:r>
          </w:p>
        </w:tc>
        <w:tc>
          <w:tcPr>
            <w:tcW w:w="1351" w:type="dxa"/>
            <w:tcBorders>
              <w:top w:val="single" w:sz="8" w:space="0" w:color="000000"/>
              <w:left w:val="single" w:sz="8" w:space="0" w:color="000000"/>
              <w:bottom w:val="single" w:sz="8" w:space="0" w:color="000000"/>
              <w:right w:val="single" w:sz="8" w:space="0" w:color="000000"/>
            </w:tcBorders>
          </w:tcPr>
          <w:p w:rsidR="007A6893" w:rsidRPr="007A6893" w:rsidRDefault="00A058EF" w:rsidP="007A6893">
            <w:pPr>
              <w:pStyle w:val="Default"/>
              <w:jc w:val="both"/>
              <w:rPr>
                <w:rFonts w:ascii="Verdana" w:hAnsi="Verdana"/>
                <w:sz w:val="20"/>
                <w:szCs w:val="20"/>
              </w:rPr>
            </w:pPr>
            <w:r>
              <w:rPr>
                <w:rFonts w:ascii="Verdana" w:hAnsi="Verdana"/>
                <w:sz w:val="20"/>
                <w:szCs w:val="20"/>
              </w:rPr>
              <w:t>Behaviorist</w:t>
            </w:r>
          </w:p>
        </w:tc>
        <w:tc>
          <w:tcPr>
            <w:tcW w:w="1169" w:type="dxa"/>
            <w:tcBorders>
              <w:top w:val="single" w:sz="8" w:space="0" w:color="000000"/>
              <w:left w:val="single" w:sz="8" w:space="0" w:color="000000"/>
              <w:bottom w:val="single" w:sz="8" w:space="0" w:color="000000"/>
              <w:right w:val="single" w:sz="8" w:space="0" w:color="000000"/>
            </w:tcBorders>
          </w:tcPr>
          <w:p w:rsidR="007A6893" w:rsidRPr="007A6893" w:rsidRDefault="007A6893" w:rsidP="007A6893">
            <w:pPr>
              <w:pStyle w:val="Default"/>
              <w:jc w:val="both"/>
              <w:rPr>
                <w:rFonts w:ascii="Verdana" w:hAnsi="Verdana"/>
                <w:sz w:val="20"/>
                <w:szCs w:val="20"/>
              </w:rPr>
            </w:pPr>
            <w:r w:rsidRPr="007A6893">
              <w:rPr>
                <w:rFonts w:ascii="Verdana" w:hAnsi="Verdana"/>
                <w:sz w:val="20"/>
                <w:szCs w:val="20"/>
              </w:rPr>
              <w:t xml:space="preserve">Cognitive </w:t>
            </w:r>
          </w:p>
        </w:tc>
        <w:tc>
          <w:tcPr>
            <w:tcW w:w="693" w:type="dxa"/>
            <w:tcBorders>
              <w:top w:val="single" w:sz="8" w:space="0" w:color="000000"/>
              <w:left w:val="single" w:sz="8" w:space="0" w:color="000000"/>
              <w:bottom w:val="single" w:sz="8" w:space="0" w:color="000000"/>
              <w:right w:val="single" w:sz="8" w:space="0" w:color="000000"/>
            </w:tcBorders>
          </w:tcPr>
          <w:p w:rsidR="007A6893" w:rsidRPr="007A6893" w:rsidRDefault="007A6893" w:rsidP="007A6893">
            <w:pPr>
              <w:pStyle w:val="Default"/>
              <w:jc w:val="both"/>
              <w:rPr>
                <w:rFonts w:ascii="Verdana" w:hAnsi="Verdana"/>
                <w:sz w:val="20"/>
                <w:szCs w:val="20"/>
              </w:rPr>
            </w:pPr>
            <w:r w:rsidRPr="007A6893">
              <w:rPr>
                <w:rFonts w:ascii="Verdana" w:hAnsi="Verdana"/>
                <w:sz w:val="20"/>
                <w:szCs w:val="20"/>
              </w:rPr>
              <w:t xml:space="preserve">Trait </w:t>
            </w:r>
          </w:p>
        </w:tc>
        <w:tc>
          <w:tcPr>
            <w:tcW w:w="1346" w:type="dxa"/>
            <w:tcBorders>
              <w:top w:val="single" w:sz="8" w:space="0" w:color="000000"/>
              <w:left w:val="single" w:sz="8" w:space="0" w:color="000000"/>
              <w:bottom w:val="single" w:sz="8" w:space="0" w:color="000000"/>
              <w:right w:val="single" w:sz="8" w:space="0" w:color="000000"/>
            </w:tcBorders>
          </w:tcPr>
          <w:p w:rsidR="007A6893" w:rsidRPr="007A6893" w:rsidRDefault="007A6893" w:rsidP="007A6893">
            <w:pPr>
              <w:pStyle w:val="Default"/>
              <w:jc w:val="both"/>
              <w:rPr>
                <w:rFonts w:ascii="Verdana" w:hAnsi="Verdana"/>
                <w:sz w:val="20"/>
                <w:szCs w:val="20"/>
              </w:rPr>
            </w:pPr>
            <w:r w:rsidRPr="007A6893">
              <w:rPr>
                <w:rFonts w:ascii="Verdana" w:hAnsi="Verdana"/>
                <w:sz w:val="20"/>
                <w:szCs w:val="20"/>
              </w:rPr>
              <w:t xml:space="preserve">Humanistic </w:t>
            </w:r>
          </w:p>
        </w:tc>
        <w:tc>
          <w:tcPr>
            <w:tcW w:w="2786" w:type="dxa"/>
            <w:tcBorders>
              <w:top w:val="single" w:sz="8" w:space="0" w:color="000000"/>
              <w:left w:val="single" w:sz="8" w:space="0" w:color="000000"/>
              <w:bottom w:val="single" w:sz="8" w:space="0" w:color="000000"/>
            </w:tcBorders>
          </w:tcPr>
          <w:p w:rsidR="007A6893" w:rsidRPr="007A6893" w:rsidRDefault="00A058EF" w:rsidP="007A6893">
            <w:pPr>
              <w:pStyle w:val="Default"/>
              <w:jc w:val="both"/>
              <w:rPr>
                <w:rFonts w:ascii="Verdana" w:hAnsi="Verdana"/>
                <w:sz w:val="20"/>
                <w:szCs w:val="20"/>
              </w:rPr>
            </w:pPr>
            <w:r w:rsidRPr="007A6893">
              <w:rPr>
                <w:rFonts w:ascii="Verdana" w:hAnsi="Verdana"/>
                <w:sz w:val="20"/>
                <w:szCs w:val="20"/>
              </w:rPr>
              <w:t>Interactionist</w:t>
            </w:r>
            <w:r w:rsidR="007A6893" w:rsidRPr="007A6893">
              <w:rPr>
                <w:rFonts w:ascii="Verdana" w:hAnsi="Verdana"/>
                <w:sz w:val="20"/>
                <w:szCs w:val="20"/>
              </w:rPr>
              <w:t xml:space="preserve"> </w:t>
            </w:r>
          </w:p>
        </w:tc>
      </w:tr>
      <w:tr w:rsidR="007A6893" w:rsidTr="00556787">
        <w:trPr>
          <w:trHeight w:val="1072"/>
        </w:trPr>
        <w:tc>
          <w:tcPr>
            <w:tcW w:w="1738" w:type="dxa"/>
            <w:tcBorders>
              <w:top w:val="single" w:sz="8" w:space="0" w:color="000000"/>
              <w:left w:val="single" w:sz="8" w:space="0" w:color="000000"/>
              <w:bottom w:val="single" w:sz="8" w:space="0" w:color="000000"/>
              <w:right w:val="single" w:sz="8" w:space="0" w:color="000000"/>
            </w:tcBorders>
          </w:tcPr>
          <w:p w:rsidR="007A6893" w:rsidRPr="007A6893" w:rsidRDefault="007A6893" w:rsidP="007A6893">
            <w:pPr>
              <w:pStyle w:val="Default"/>
              <w:jc w:val="center"/>
              <w:rPr>
                <w:rFonts w:ascii="Verdana" w:hAnsi="Verdana"/>
                <w:sz w:val="20"/>
                <w:szCs w:val="20"/>
              </w:rPr>
            </w:pPr>
            <w:r w:rsidRPr="007A6893">
              <w:rPr>
                <w:rFonts w:ascii="Verdana" w:hAnsi="Verdana"/>
                <w:sz w:val="20"/>
                <w:szCs w:val="20"/>
              </w:rPr>
              <w:t xml:space="preserve">People behave </w:t>
            </w:r>
            <w:r w:rsidR="00556787">
              <w:rPr>
                <w:rFonts w:ascii="Verdana" w:hAnsi="Verdana"/>
                <w:sz w:val="20"/>
                <w:szCs w:val="20"/>
              </w:rPr>
              <w:t xml:space="preserve">People behave </w:t>
            </w:r>
            <w:r w:rsidRPr="007A6893">
              <w:rPr>
                <w:rFonts w:ascii="Verdana" w:hAnsi="Verdana"/>
                <w:sz w:val="20"/>
                <w:szCs w:val="20"/>
              </w:rPr>
              <w:t>consistently across situations.</w:t>
            </w:r>
          </w:p>
          <w:p w:rsidR="007A6893" w:rsidRPr="007A6893" w:rsidRDefault="007A6893" w:rsidP="007A6893">
            <w:pPr>
              <w:pStyle w:val="Default"/>
              <w:jc w:val="center"/>
              <w:rPr>
                <w:rFonts w:ascii="Verdana" w:hAnsi="Verdana"/>
                <w:sz w:val="20"/>
                <w:szCs w:val="20"/>
              </w:rPr>
            </w:pPr>
          </w:p>
        </w:tc>
        <w:tc>
          <w:tcPr>
            <w:tcW w:w="1704" w:type="dxa"/>
            <w:tcBorders>
              <w:top w:val="single" w:sz="8" w:space="0" w:color="000000"/>
              <w:left w:val="single" w:sz="8" w:space="0" w:color="000000"/>
              <w:bottom w:val="single" w:sz="8" w:space="0" w:color="000000"/>
              <w:right w:val="single" w:sz="8" w:space="0" w:color="000000"/>
            </w:tcBorders>
          </w:tcPr>
          <w:p w:rsidR="007A6893" w:rsidRPr="007A6893" w:rsidRDefault="007A6893" w:rsidP="007A6893">
            <w:pPr>
              <w:jc w:val="center"/>
              <w:rPr>
                <w:color w:val="000000"/>
                <w:sz w:val="20"/>
                <w:szCs w:val="20"/>
              </w:rPr>
            </w:pPr>
          </w:p>
        </w:tc>
        <w:tc>
          <w:tcPr>
            <w:tcW w:w="1025" w:type="dxa"/>
            <w:tcBorders>
              <w:top w:val="single" w:sz="8" w:space="0" w:color="000000"/>
              <w:left w:val="single" w:sz="8" w:space="0" w:color="000000"/>
              <w:bottom w:val="single" w:sz="8" w:space="0" w:color="000000"/>
              <w:right w:val="single" w:sz="8" w:space="0" w:color="000000"/>
            </w:tcBorders>
          </w:tcPr>
          <w:p w:rsidR="007A6893" w:rsidRPr="007A6893" w:rsidRDefault="007A6893" w:rsidP="007A6893">
            <w:pPr>
              <w:pStyle w:val="Default"/>
              <w:jc w:val="center"/>
              <w:rPr>
                <w:sz w:val="16"/>
                <w:szCs w:val="16"/>
              </w:rPr>
            </w:pPr>
          </w:p>
        </w:tc>
        <w:tc>
          <w:tcPr>
            <w:tcW w:w="117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51"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16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693"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46"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2786" w:type="dxa"/>
            <w:tcBorders>
              <w:top w:val="single" w:sz="8" w:space="0" w:color="000000"/>
              <w:left w:val="single" w:sz="8" w:space="0" w:color="000000"/>
              <w:bottom w:val="single" w:sz="8" w:space="0" w:color="000000"/>
            </w:tcBorders>
          </w:tcPr>
          <w:p w:rsidR="007A6893" w:rsidRDefault="007A6893" w:rsidP="007A6893">
            <w:pPr>
              <w:pStyle w:val="Default"/>
              <w:jc w:val="center"/>
              <w:rPr>
                <w:sz w:val="23"/>
                <w:szCs w:val="23"/>
              </w:rPr>
            </w:pPr>
          </w:p>
        </w:tc>
      </w:tr>
      <w:tr w:rsidR="007A6893" w:rsidTr="00556787">
        <w:trPr>
          <w:trHeight w:val="297"/>
        </w:trPr>
        <w:tc>
          <w:tcPr>
            <w:tcW w:w="1738" w:type="dxa"/>
            <w:tcBorders>
              <w:top w:val="single" w:sz="8" w:space="0" w:color="000000"/>
              <w:left w:val="single" w:sz="8" w:space="0" w:color="000000"/>
              <w:bottom w:val="single" w:sz="8" w:space="0" w:color="000000"/>
              <w:right w:val="single" w:sz="8" w:space="0" w:color="000000"/>
            </w:tcBorders>
          </w:tcPr>
          <w:p w:rsidR="007A6893" w:rsidRPr="007A6893" w:rsidRDefault="007A6893" w:rsidP="007A6893">
            <w:pPr>
              <w:pStyle w:val="Default"/>
              <w:jc w:val="center"/>
              <w:rPr>
                <w:rFonts w:ascii="Verdana" w:hAnsi="Verdana"/>
                <w:sz w:val="20"/>
                <w:szCs w:val="20"/>
              </w:rPr>
            </w:pPr>
            <w:r w:rsidRPr="007A6893">
              <w:rPr>
                <w:rFonts w:ascii="Verdana" w:hAnsi="Verdana"/>
                <w:sz w:val="20"/>
                <w:szCs w:val="20"/>
              </w:rPr>
              <w:t>People can change over time.</w:t>
            </w:r>
          </w:p>
          <w:p w:rsidR="007A6893" w:rsidRPr="007A6893" w:rsidRDefault="007A6893" w:rsidP="007A6893">
            <w:pPr>
              <w:pStyle w:val="Default"/>
              <w:jc w:val="center"/>
              <w:rPr>
                <w:rFonts w:ascii="Verdana" w:hAnsi="Verdana"/>
                <w:sz w:val="20"/>
                <w:szCs w:val="20"/>
              </w:rPr>
            </w:pPr>
          </w:p>
        </w:tc>
        <w:tc>
          <w:tcPr>
            <w:tcW w:w="1704"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025"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17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51"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16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693"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46"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2786" w:type="dxa"/>
            <w:tcBorders>
              <w:top w:val="single" w:sz="8" w:space="0" w:color="000000"/>
              <w:left w:val="single" w:sz="8" w:space="0" w:color="000000"/>
              <w:bottom w:val="single" w:sz="8" w:space="0" w:color="000000"/>
            </w:tcBorders>
          </w:tcPr>
          <w:p w:rsidR="007A6893" w:rsidRDefault="007A6893" w:rsidP="007A6893">
            <w:pPr>
              <w:pStyle w:val="Default"/>
              <w:jc w:val="center"/>
              <w:rPr>
                <w:sz w:val="23"/>
                <w:szCs w:val="23"/>
              </w:rPr>
            </w:pPr>
          </w:p>
        </w:tc>
      </w:tr>
      <w:tr w:rsidR="007A6893" w:rsidTr="00556787">
        <w:trPr>
          <w:trHeight w:val="297"/>
        </w:trPr>
        <w:tc>
          <w:tcPr>
            <w:tcW w:w="1738" w:type="dxa"/>
            <w:tcBorders>
              <w:top w:val="single" w:sz="8" w:space="0" w:color="000000"/>
              <w:left w:val="single" w:sz="8" w:space="0" w:color="000000"/>
              <w:bottom w:val="single" w:sz="8" w:space="0" w:color="000000"/>
              <w:right w:val="single" w:sz="8" w:space="0" w:color="000000"/>
            </w:tcBorders>
          </w:tcPr>
          <w:p w:rsidR="007A6893" w:rsidRPr="007A6893" w:rsidRDefault="007A6893" w:rsidP="007A6893">
            <w:pPr>
              <w:pStyle w:val="Default"/>
              <w:jc w:val="center"/>
              <w:rPr>
                <w:rFonts w:ascii="Verdana" w:hAnsi="Verdana"/>
                <w:sz w:val="20"/>
                <w:szCs w:val="20"/>
              </w:rPr>
            </w:pPr>
            <w:r w:rsidRPr="007A6893">
              <w:rPr>
                <w:rFonts w:ascii="Verdana" w:hAnsi="Verdana"/>
                <w:sz w:val="20"/>
                <w:szCs w:val="20"/>
              </w:rPr>
              <w:t>The laws of behavior apply uniformly to all people.</w:t>
            </w:r>
          </w:p>
        </w:tc>
        <w:tc>
          <w:tcPr>
            <w:tcW w:w="1704"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025"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17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51"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16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693"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46"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2786" w:type="dxa"/>
            <w:tcBorders>
              <w:top w:val="single" w:sz="8" w:space="0" w:color="000000"/>
              <w:left w:val="single" w:sz="8" w:space="0" w:color="000000"/>
              <w:bottom w:val="single" w:sz="8" w:space="0" w:color="000000"/>
            </w:tcBorders>
          </w:tcPr>
          <w:p w:rsidR="007A6893" w:rsidRDefault="007A6893" w:rsidP="007A6893">
            <w:pPr>
              <w:pStyle w:val="Default"/>
              <w:jc w:val="center"/>
              <w:rPr>
                <w:sz w:val="23"/>
                <w:szCs w:val="23"/>
              </w:rPr>
            </w:pPr>
          </w:p>
        </w:tc>
      </w:tr>
      <w:tr w:rsidR="007A6893" w:rsidTr="00556787">
        <w:trPr>
          <w:trHeight w:val="297"/>
        </w:trPr>
        <w:tc>
          <w:tcPr>
            <w:tcW w:w="1738" w:type="dxa"/>
            <w:tcBorders>
              <w:top w:val="single" w:sz="8" w:space="0" w:color="000000"/>
              <w:left w:val="single" w:sz="8" w:space="0" w:color="000000"/>
              <w:bottom w:val="single" w:sz="8" w:space="0" w:color="000000"/>
              <w:right w:val="single" w:sz="8" w:space="0" w:color="000000"/>
            </w:tcBorders>
          </w:tcPr>
          <w:p w:rsidR="007A6893" w:rsidRPr="007A6893" w:rsidRDefault="007A6893" w:rsidP="007A6893">
            <w:pPr>
              <w:pStyle w:val="Default"/>
              <w:jc w:val="center"/>
              <w:rPr>
                <w:rFonts w:ascii="Verdana" w:hAnsi="Verdana"/>
                <w:sz w:val="20"/>
                <w:szCs w:val="20"/>
              </w:rPr>
            </w:pPr>
            <w:r w:rsidRPr="007A6893">
              <w:rPr>
                <w:rFonts w:ascii="Verdana" w:hAnsi="Verdana"/>
                <w:sz w:val="20"/>
                <w:szCs w:val="20"/>
              </w:rPr>
              <w:t>People are motivated to improve themselves.</w:t>
            </w:r>
          </w:p>
          <w:p w:rsidR="007A6893" w:rsidRPr="007A6893" w:rsidRDefault="007A6893" w:rsidP="007A6893">
            <w:pPr>
              <w:pStyle w:val="Default"/>
              <w:jc w:val="center"/>
              <w:rPr>
                <w:rFonts w:ascii="Verdana" w:hAnsi="Verdana"/>
                <w:sz w:val="20"/>
                <w:szCs w:val="20"/>
              </w:rPr>
            </w:pPr>
          </w:p>
        </w:tc>
        <w:tc>
          <w:tcPr>
            <w:tcW w:w="1704"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025"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17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51"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16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693"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46"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2786" w:type="dxa"/>
            <w:tcBorders>
              <w:top w:val="single" w:sz="8" w:space="0" w:color="000000"/>
              <w:left w:val="single" w:sz="8" w:space="0" w:color="000000"/>
              <w:bottom w:val="single" w:sz="8" w:space="0" w:color="000000"/>
            </w:tcBorders>
          </w:tcPr>
          <w:p w:rsidR="007A6893" w:rsidRDefault="007A6893" w:rsidP="007A6893">
            <w:pPr>
              <w:pStyle w:val="Default"/>
              <w:jc w:val="center"/>
              <w:rPr>
                <w:sz w:val="23"/>
                <w:szCs w:val="23"/>
              </w:rPr>
            </w:pPr>
          </w:p>
        </w:tc>
      </w:tr>
      <w:tr w:rsidR="007A6893" w:rsidTr="00556787">
        <w:trPr>
          <w:trHeight w:val="297"/>
        </w:trPr>
        <w:tc>
          <w:tcPr>
            <w:tcW w:w="1738" w:type="dxa"/>
            <w:tcBorders>
              <w:top w:val="single" w:sz="8" w:space="0" w:color="000000"/>
              <w:left w:val="single" w:sz="8" w:space="0" w:color="000000"/>
              <w:bottom w:val="single" w:sz="8" w:space="0" w:color="000000"/>
              <w:right w:val="single" w:sz="8" w:space="0" w:color="000000"/>
            </w:tcBorders>
          </w:tcPr>
          <w:p w:rsidR="007A6893" w:rsidRPr="007A6893" w:rsidRDefault="007A6893" w:rsidP="007A6893">
            <w:pPr>
              <w:pStyle w:val="Default"/>
              <w:jc w:val="center"/>
              <w:rPr>
                <w:rFonts w:ascii="Verdana" w:hAnsi="Verdana"/>
                <w:sz w:val="20"/>
                <w:szCs w:val="20"/>
              </w:rPr>
            </w:pPr>
            <w:r w:rsidRPr="007A6893">
              <w:rPr>
                <w:rFonts w:ascii="Verdana" w:hAnsi="Verdana"/>
                <w:sz w:val="20"/>
                <w:szCs w:val="20"/>
              </w:rPr>
              <w:t>How a person is at birth determines his or her personality for life.</w:t>
            </w:r>
          </w:p>
        </w:tc>
        <w:tc>
          <w:tcPr>
            <w:tcW w:w="1704"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025"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17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51"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16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693"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46"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2786" w:type="dxa"/>
            <w:tcBorders>
              <w:top w:val="single" w:sz="8" w:space="0" w:color="000000"/>
              <w:left w:val="single" w:sz="8" w:space="0" w:color="000000"/>
              <w:bottom w:val="single" w:sz="8" w:space="0" w:color="000000"/>
            </w:tcBorders>
          </w:tcPr>
          <w:p w:rsidR="007A6893" w:rsidRDefault="007A6893" w:rsidP="007A6893">
            <w:pPr>
              <w:pStyle w:val="Default"/>
              <w:jc w:val="center"/>
              <w:rPr>
                <w:sz w:val="23"/>
                <w:szCs w:val="23"/>
              </w:rPr>
            </w:pPr>
          </w:p>
        </w:tc>
      </w:tr>
      <w:tr w:rsidR="007A6893" w:rsidTr="00556787">
        <w:trPr>
          <w:trHeight w:val="297"/>
        </w:trPr>
        <w:tc>
          <w:tcPr>
            <w:tcW w:w="1738" w:type="dxa"/>
            <w:tcBorders>
              <w:top w:val="single" w:sz="8" w:space="0" w:color="000000"/>
              <w:left w:val="single" w:sz="8" w:space="0" w:color="000000"/>
              <w:bottom w:val="single" w:sz="8" w:space="0" w:color="000000"/>
              <w:right w:val="single" w:sz="8" w:space="0" w:color="000000"/>
            </w:tcBorders>
          </w:tcPr>
          <w:p w:rsidR="007A6893" w:rsidRPr="007A6893" w:rsidRDefault="007A6893" w:rsidP="007A6893">
            <w:pPr>
              <w:pStyle w:val="Default"/>
              <w:jc w:val="center"/>
              <w:rPr>
                <w:rFonts w:ascii="Verdana" w:hAnsi="Verdana"/>
                <w:sz w:val="20"/>
                <w:szCs w:val="20"/>
              </w:rPr>
            </w:pPr>
            <w:r w:rsidRPr="007A6893">
              <w:rPr>
                <w:rFonts w:ascii="Verdana" w:hAnsi="Verdana"/>
                <w:sz w:val="20"/>
                <w:szCs w:val="20"/>
              </w:rPr>
              <w:t>Events early in life have lasting psychological effects.</w:t>
            </w:r>
          </w:p>
        </w:tc>
        <w:tc>
          <w:tcPr>
            <w:tcW w:w="1704"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025"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17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51"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16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693"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46"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2786" w:type="dxa"/>
            <w:tcBorders>
              <w:top w:val="single" w:sz="8" w:space="0" w:color="000000"/>
              <w:left w:val="single" w:sz="8" w:space="0" w:color="000000"/>
              <w:bottom w:val="single" w:sz="8" w:space="0" w:color="000000"/>
            </w:tcBorders>
          </w:tcPr>
          <w:p w:rsidR="007A6893" w:rsidRDefault="007A6893" w:rsidP="007A6893">
            <w:pPr>
              <w:pStyle w:val="Default"/>
              <w:jc w:val="center"/>
              <w:rPr>
                <w:sz w:val="23"/>
                <w:szCs w:val="23"/>
              </w:rPr>
            </w:pPr>
          </w:p>
        </w:tc>
      </w:tr>
      <w:tr w:rsidR="007A6893" w:rsidTr="00556787">
        <w:trPr>
          <w:trHeight w:val="297"/>
        </w:trPr>
        <w:tc>
          <w:tcPr>
            <w:tcW w:w="1738" w:type="dxa"/>
            <w:tcBorders>
              <w:top w:val="single" w:sz="8" w:space="0" w:color="000000"/>
              <w:left w:val="single" w:sz="8" w:space="0" w:color="000000"/>
              <w:bottom w:val="single" w:sz="8" w:space="0" w:color="000000"/>
              <w:right w:val="single" w:sz="8" w:space="0" w:color="000000"/>
            </w:tcBorders>
          </w:tcPr>
          <w:p w:rsidR="007A6893" w:rsidRPr="007A6893" w:rsidRDefault="007A6893" w:rsidP="007A6893">
            <w:pPr>
              <w:pStyle w:val="Default"/>
              <w:jc w:val="center"/>
              <w:rPr>
                <w:rFonts w:ascii="Verdana" w:hAnsi="Verdana"/>
                <w:sz w:val="20"/>
                <w:szCs w:val="20"/>
              </w:rPr>
            </w:pPr>
            <w:r w:rsidRPr="007A6893">
              <w:rPr>
                <w:rFonts w:ascii="Verdana" w:hAnsi="Verdana"/>
                <w:sz w:val="20"/>
                <w:szCs w:val="20"/>
              </w:rPr>
              <w:t>People are motivated more by pleasure than by rules.</w:t>
            </w:r>
          </w:p>
        </w:tc>
        <w:tc>
          <w:tcPr>
            <w:tcW w:w="1704"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025"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17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51"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16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693"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46"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2786" w:type="dxa"/>
            <w:tcBorders>
              <w:top w:val="single" w:sz="8" w:space="0" w:color="000000"/>
              <w:left w:val="single" w:sz="8" w:space="0" w:color="000000"/>
              <w:bottom w:val="single" w:sz="8" w:space="0" w:color="000000"/>
            </w:tcBorders>
          </w:tcPr>
          <w:p w:rsidR="007A6893" w:rsidRDefault="007A6893" w:rsidP="007A6893">
            <w:pPr>
              <w:pStyle w:val="Default"/>
              <w:jc w:val="center"/>
              <w:rPr>
                <w:sz w:val="23"/>
                <w:szCs w:val="23"/>
              </w:rPr>
            </w:pPr>
          </w:p>
        </w:tc>
      </w:tr>
      <w:tr w:rsidR="007A6893" w:rsidTr="00556787">
        <w:trPr>
          <w:trHeight w:val="297"/>
        </w:trPr>
        <w:tc>
          <w:tcPr>
            <w:tcW w:w="1738" w:type="dxa"/>
            <w:tcBorders>
              <w:top w:val="single" w:sz="8" w:space="0" w:color="000000"/>
              <w:left w:val="single" w:sz="8" w:space="0" w:color="000000"/>
              <w:bottom w:val="single" w:sz="8" w:space="0" w:color="000000"/>
              <w:right w:val="single" w:sz="8" w:space="0" w:color="000000"/>
            </w:tcBorders>
          </w:tcPr>
          <w:p w:rsidR="007A6893" w:rsidRPr="007A6893" w:rsidRDefault="007A6893" w:rsidP="007A6893">
            <w:pPr>
              <w:pStyle w:val="Default"/>
              <w:jc w:val="center"/>
              <w:rPr>
                <w:rFonts w:ascii="Verdana" w:hAnsi="Verdana"/>
                <w:sz w:val="20"/>
                <w:szCs w:val="20"/>
              </w:rPr>
            </w:pPr>
            <w:r w:rsidRPr="007A6893">
              <w:rPr>
                <w:rFonts w:ascii="Verdana" w:hAnsi="Verdana"/>
                <w:sz w:val="20"/>
                <w:szCs w:val="20"/>
              </w:rPr>
              <w:t>People across all cultures are basically the same.</w:t>
            </w:r>
          </w:p>
        </w:tc>
        <w:tc>
          <w:tcPr>
            <w:tcW w:w="1704"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025"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17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51"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16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693"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46"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2786" w:type="dxa"/>
            <w:tcBorders>
              <w:top w:val="single" w:sz="8" w:space="0" w:color="000000"/>
              <w:left w:val="single" w:sz="8" w:space="0" w:color="000000"/>
              <w:bottom w:val="single" w:sz="8" w:space="0" w:color="000000"/>
            </w:tcBorders>
          </w:tcPr>
          <w:p w:rsidR="007A6893" w:rsidRDefault="007A6893" w:rsidP="007A6893">
            <w:pPr>
              <w:pStyle w:val="Default"/>
              <w:jc w:val="center"/>
              <w:rPr>
                <w:sz w:val="23"/>
                <w:szCs w:val="23"/>
              </w:rPr>
            </w:pPr>
          </w:p>
        </w:tc>
      </w:tr>
      <w:tr w:rsidR="007A6893" w:rsidTr="00556787">
        <w:trPr>
          <w:trHeight w:val="297"/>
        </w:trPr>
        <w:tc>
          <w:tcPr>
            <w:tcW w:w="1738" w:type="dxa"/>
            <w:tcBorders>
              <w:top w:val="single" w:sz="8" w:space="0" w:color="000000"/>
              <w:left w:val="single" w:sz="8" w:space="0" w:color="000000"/>
              <w:bottom w:val="single" w:sz="8" w:space="0" w:color="000000"/>
              <w:right w:val="single" w:sz="8" w:space="0" w:color="000000"/>
            </w:tcBorders>
          </w:tcPr>
          <w:p w:rsidR="007A6893" w:rsidRPr="007A6893" w:rsidRDefault="007A6893" w:rsidP="007A6893">
            <w:pPr>
              <w:pStyle w:val="Default"/>
              <w:jc w:val="center"/>
              <w:rPr>
                <w:rFonts w:ascii="Verdana" w:hAnsi="Verdana"/>
                <w:sz w:val="20"/>
                <w:szCs w:val="20"/>
              </w:rPr>
            </w:pPr>
            <w:r w:rsidRPr="007A6893">
              <w:rPr>
                <w:rFonts w:ascii="Verdana" w:hAnsi="Verdana"/>
                <w:sz w:val="20"/>
                <w:szCs w:val="20"/>
              </w:rPr>
              <w:t>With the proper experiences, any person could be capable of works of genius like those of Mozart, Einstein, Rembrandt, or Shakespeare.</w:t>
            </w:r>
          </w:p>
        </w:tc>
        <w:tc>
          <w:tcPr>
            <w:tcW w:w="1704"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025"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17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51"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16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693"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46"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2786" w:type="dxa"/>
            <w:tcBorders>
              <w:top w:val="single" w:sz="8" w:space="0" w:color="000000"/>
              <w:left w:val="single" w:sz="8" w:space="0" w:color="000000"/>
              <w:bottom w:val="single" w:sz="8" w:space="0" w:color="000000"/>
            </w:tcBorders>
          </w:tcPr>
          <w:p w:rsidR="007A6893" w:rsidRDefault="007A6893" w:rsidP="007A6893">
            <w:pPr>
              <w:pStyle w:val="Default"/>
              <w:jc w:val="center"/>
              <w:rPr>
                <w:sz w:val="23"/>
                <w:szCs w:val="23"/>
              </w:rPr>
            </w:pPr>
          </w:p>
        </w:tc>
      </w:tr>
      <w:tr w:rsidR="007A6893" w:rsidTr="00556787">
        <w:trPr>
          <w:trHeight w:val="435"/>
        </w:trPr>
        <w:tc>
          <w:tcPr>
            <w:tcW w:w="1738" w:type="dxa"/>
            <w:tcBorders>
              <w:top w:val="single" w:sz="8" w:space="0" w:color="000000"/>
              <w:left w:val="single" w:sz="8" w:space="0" w:color="000000"/>
              <w:bottom w:val="single" w:sz="8" w:space="0" w:color="000000"/>
              <w:right w:val="single" w:sz="8" w:space="0" w:color="000000"/>
            </w:tcBorders>
          </w:tcPr>
          <w:p w:rsidR="007A6893" w:rsidRPr="007A6893" w:rsidRDefault="007A6893" w:rsidP="007A6893">
            <w:pPr>
              <w:pStyle w:val="Default"/>
              <w:jc w:val="center"/>
              <w:rPr>
                <w:rFonts w:ascii="Verdana" w:hAnsi="Verdana"/>
                <w:sz w:val="20"/>
                <w:szCs w:val="20"/>
              </w:rPr>
            </w:pPr>
            <w:r w:rsidRPr="007A6893">
              <w:rPr>
                <w:rFonts w:ascii="Verdana" w:hAnsi="Verdana"/>
                <w:sz w:val="20"/>
                <w:szCs w:val="20"/>
              </w:rPr>
              <w:t xml:space="preserve">Men and </w:t>
            </w:r>
            <w:r w:rsidRPr="007A6893">
              <w:rPr>
                <w:rFonts w:ascii="Verdana" w:hAnsi="Verdana"/>
                <w:sz w:val="20"/>
                <w:szCs w:val="20"/>
              </w:rPr>
              <w:lastRenderedPageBreak/>
              <w:t>women differ psychologically even without any effects of culture.</w:t>
            </w:r>
          </w:p>
        </w:tc>
        <w:tc>
          <w:tcPr>
            <w:tcW w:w="1704"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025"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17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51"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169"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693"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1346" w:type="dxa"/>
            <w:tcBorders>
              <w:top w:val="single" w:sz="8" w:space="0" w:color="000000"/>
              <w:left w:val="single" w:sz="8" w:space="0" w:color="000000"/>
              <w:bottom w:val="single" w:sz="8" w:space="0" w:color="000000"/>
              <w:right w:val="single" w:sz="8" w:space="0" w:color="000000"/>
            </w:tcBorders>
          </w:tcPr>
          <w:p w:rsidR="007A6893" w:rsidRDefault="007A6893" w:rsidP="007A6893">
            <w:pPr>
              <w:pStyle w:val="Default"/>
              <w:jc w:val="center"/>
              <w:rPr>
                <w:sz w:val="23"/>
                <w:szCs w:val="23"/>
              </w:rPr>
            </w:pPr>
          </w:p>
        </w:tc>
        <w:tc>
          <w:tcPr>
            <w:tcW w:w="2786" w:type="dxa"/>
            <w:tcBorders>
              <w:top w:val="single" w:sz="8" w:space="0" w:color="000000"/>
              <w:left w:val="single" w:sz="8" w:space="0" w:color="000000"/>
              <w:bottom w:val="single" w:sz="8" w:space="0" w:color="000000"/>
            </w:tcBorders>
          </w:tcPr>
          <w:p w:rsidR="007A6893" w:rsidRDefault="007A6893" w:rsidP="007A6893">
            <w:pPr>
              <w:pStyle w:val="Default"/>
              <w:jc w:val="center"/>
              <w:rPr>
                <w:sz w:val="23"/>
                <w:szCs w:val="23"/>
              </w:rPr>
            </w:pPr>
          </w:p>
        </w:tc>
      </w:tr>
    </w:tbl>
    <w:p w:rsidR="007A6893" w:rsidRDefault="007A6893" w:rsidP="007A6893">
      <w:pPr>
        <w:pStyle w:val="Default"/>
        <w:pageBreakBefore/>
        <w:ind w:left="440"/>
        <w:jc w:val="center"/>
        <w:rPr>
          <w:color w:val="auto"/>
          <w:sz w:val="23"/>
          <w:szCs w:val="23"/>
        </w:rPr>
      </w:pPr>
    </w:p>
    <w:p w:rsidR="007A6893" w:rsidRDefault="007A6893" w:rsidP="007A6893">
      <w:pPr>
        <w:pStyle w:val="Default"/>
        <w:jc w:val="center"/>
        <w:rPr>
          <w:color w:val="auto"/>
        </w:rPr>
      </w:pPr>
    </w:p>
    <w:p w:rsidR="007A6893" w:rsidRPr="00042C4A" w:rsidRDefault="007A6893" w:rsidP="00042C4A">
      <w:pPr>
        <w:pStyle w:val="Heading1"/>
        <w:rPr>
          <w:sz w:val="26"/>
          <w:szCs w:val="26"/>
        </w:rPr>
      </w:pPr>
      <w:r w:rsidRPr="00042C4A">
        <w:rPr>
          <w:sz w:val="26"/>
          <w:szCs w:val="26"/>
        </w:rPr>
        <w:t xml:space="preserve">Worksheet for Comparing the Perspectives </w:t>
      </w:r>
      <w:r w:rsidR="00875E67">
        <w:rPr>
          <w:sz w:val="26"/>
          <w:szCs w:val="26"/>
        </w:rPr>
        <w:t>(graph appears above)</w:t>
      </w:r>
    </w:p>
    <w:p w:rsidR="007A6893" w:rsidRPr="00042C4A" w:rsidRDefault="007A6893" w:rsidP="00042C4A">
      <w:pPr>
        <w:pStyle w:val="Default"/>
        <w:jc w:val="both"/>
        <w:rPr>
          <w:rFonts w:ascii="Verdana" w:hAnsi="Verdana"/>
          <w:color w:val="auto"/>
          <w:sz w:val="20"/>
          <w:szCs w:val="20"/>
        </w:rPr>
      </w:pPr>
      <w:r w:rsidRPr="00042C4A">
        <w:rPr>
          <w:rFonts w:ascii="Verdana" w:hAnsi="Verdana"/>
          <w:color w:val="auto"/>
          <w:sz w:val="20"/>
          <w:szCs w:val="20"/>
        </w:rPr>
        <w:t>Evaluate each of the statements below as though you were a proponent of the perspective listed at the top of the column, using a scale of 1 to 7, where 1 means “not at all true in this theory” and 7 means “completely true in this theory.” Do the perspectives one at a time, going down each column before movi</w:t>
      </w:r>
      <w:r w:rsidR="00042C4A">
        <w:rPr>
          <w:rFonts w:ascii="Verdana" w:hAnsi="Verdana"/>
          <w:color w:val="auto"/>
          <w:sz w:val="20"/>
          <w:szCs w:val="20"/>
        </w:rPr>
        <w:t xml:space="preserve">ng on to the next perspective. </w:t>
      </w:r>
    </w:p>
    <w:p w:rsidR="007A6893" w:rsidRPr="00042C4A" w:rsidRDefault="007A6893" w:rsidP="00042C4A">
      <w:pPr>
        <w:pStyle w:val="Heading1"/>
        <w:rPr>
          <w:sz w:val="26"/>
          <w:szCs w:val="26"/>
        </w:rPr>
      </w:pPr>
      <w:r w:rsidRPr="00042C4A">
        <w:rPr>
          <w:sz w:val="26"/>
          <w:szCs w:val="26"/>
        </w:rPr>
        <w:t xml:space="preserve">Recommended Outside Readings </w:t>
      </w:r>
      <w:r>
        <w:rPr>
          <w:color w:val="auto"/>
          <w:sz w:val="23"/>
          <w:szCs w:val="23"/>
        </w:rPr>
        <w:t xml:space="preserve"> </w:t>
      </w:r>
    </w:p>
    <w:p w:rsidR="007A6893" w:rsidRPr="00042C4A" w:rsidRDefault="007A6893" w:rsidP="00042C4A">
      <w:pPr>
        <w:pStyle w:val="Default"/>
        <w:spacing w:after="160"/>
        <w:rPr>
          <w:rFonts w:ascii="Verdana" w:hAnsi="Verdana"/>
          <w:color w:val="auto"/>
          <w:sz w:val="20"/>
          <w:szCs w:val="20"/>
        </w:rPr>
      </w:pPr>
      <w:proofErr w:type="gramStart"/>
      <w:r w:rsidRPr="00042C4A">
        <w:rPr>
          <w:rFonts w:ascii="Verdana" w:hAnsi="Verdana"/>
          <w:color w:val="auto"/>
          <w:sz w:val="20"/>
          <w:szCs w:val="20"/>
        </w:rPr>
        <w:t>Funder, D. C. (2001).</w:t>
      </w:r>
      <w:proofErr w:type="gramEnd"/>
      <w:r w:rsidRPr="00042C4A">
        <w:rPr>
          <w:rFonts w:ascii="Verdana" w:hAnsi="Verdana"/>
          <w:color w:val="auto"/>
          <w:sz w:val="20"/>
          <w:szCs w:val="20"/>
        </w:rPr>
        <w:t xml:space="preserve"> </w:t>
      </w:r>
      <w:proofErr w:type="gramStart"/>
      <w:r w:rsidRPr="00042C4A">
        <w:rPr>
          <w:rFonts w:ascii="Verdana" w:hAnsi="Verdana"/>
          <w:color w:val="auto"/>
          <w:sz w:val="20"/>
          <w:szCs w:val="20"/>
        </w:rPr>
        <w:t>Personality.</w:t>
      </w:r>
      <w:proofErr w:type="gramEnd"/>
      <w:r w:rsidRPr="00042C4A">
        <w:rPr>
          <w:rFonts w:ascii="Verdana" w:hAnsi="Verdana"/>
          <w:color w:val="auto"/>
          <w:sz w:val="20"/>
          <w:szCs w:val="20"/>
        </w:rPr>
        <w:t xml:space="preserve"> </w:t>
      </w:r>
      <w:r w:rsidRPr="00042C4A">
        <w:rPr>
          <w:rFonts w:ascii="Verdana" w:hAnsi="Verdana"/>
          <w:i/>
          <w:iCs/>
          <w:color w:val="auto"/>
          <w:sz w:val="20"/>
          <w:szCs w:val="20"/>
        </w:rPr>
        <w:t>Annual Review of Psychology</w:t>
      </w:r>
      <w:r w:rsidRPr="00042C4A">
        <w:rPr>
          <w:rFonts w:ascii="Verdana" w:hAnsi="Verdana"/>
          <w:color w:val="auto"/>
          <w:sz w:val="20"/>
          <w:szCs w:val="20"/>
        </w:rPr>
        <w:t xml:space="preserve">, </w:t>
      </w:r>
      <w:r w:rsidRPr="00042C4A">
        <w:rPr>
          <w:rFonts w:ascii="Verdana" w:hAnsi="Verdana"/>
          <w:i/>
          <w:iCs/>
          <w:color w:val="auto"/>
          <w:sz w:val="20"/>
          <w:szCs w:val="20"/>
        </w:rPr>
        <w:t>52</w:t>
      </w:r>
      <w:r w:rsidR="00042C4A" w:rsidRPr="00042C4A">
        <w:rPr>
          <w:rFonts w:ascii="Verdana" w:hAnsi="Verdana"/>
          <w:color w:val="auto"/>
          <w:sz w:val="20"/>
          <w:szCs w:val="20"/>
        </w:rPr>
        <w:t xml:space="preserve">, 197–221. </w:t>
      </w:r>
    </w:p>
    <w:p w:rsidR="007A6893" w:rsidRPr="00042C4A" w:rsidRDefault="007A6893" w:rsidP="00042C4A">
      <w:pPr>
        <w:pStyle w:val="Default"/>
        <w:spacing w:after="160"/>
        <w:rPr>
          <w:rFonts w:ascii="Verdana" w:hAnsi="Verdana"/>
          <w:color w:val="auto"/>
          <w:sz w:val="20"/>
          <w:szCs w:val="20"/>
        </w:rPr>
      </w:pPr>
      <w:r w:rsidRPr="00042C4A">
        <w:rPr>
          <w:rFonts w:ascii="Verdana" w:hAnsi="Verdana"/>
          <w:color w:val="auto"/>
          <w:sz w:val="20"/>
          <w:szCs w:val="20"/>
        </w:rPr>
        <w:t xml:space="preserve">Hogan, R., Johnson, J., &amp; Briggs, S. (Eds.) (1997). </w:t>
      </w:r>
      <w:proofErr w:type="gramStart"/>
      <w:r w:rsidRPr="00042C4A">
        <w:rPr>
          <w:rFonts w:ascii="Verdana" w:hAnsi="Verdana"/>
          <w:i/>
          <w:iCs/>
          <w:color w:val="auto"/>
          <w:sz w:val="20"/>
          <w:szCs w:val="20"/>
        </w:rPr>
        <w:t>Handbook of personality psychology</w:t>
      </w:r>
      <w:r w:rsidR="00042C4A" w:rsidRPr="00042C4A">
        <w:rPr>
          <w:rFonts w:ascii="Verdana" w:hAnsi="Verdana"/>
          <w:color w:val="auto"/>
          <w:sz w:val="20"/>
          <w:szCs w:val="20"/>
        </w:rPr>
        <w:t>.</w:t>
      </w:r>
      <w:proofErr w:type="gramEnd"/>
      <w:r w:rsidR="00042C4A" w:rsidRPr="00042C4A">
        <w:rPr>
          <w:rFonts w:ascii="Verdana" w:hAnsi="Verdana"/>
          <w:color w:val="auto"/>
          <w:sz w:val="20"/>
          <w:szCs w:val="20"/>
        </w:rPr>
        <w:t xml:space="preserve"> San Diego: Academic Press. </w:t>
      </w:r>
    </w:p>
    <w:p w:rsidR="007A6893" w:rsidRPr="00042C4A" w:rsidRDefault="007A6893" w:rsidP="00042C4A">
      <w:pPr>
        <w:pStyle w:val="Default"/>
        <w:spacing w:after="160"/>
        <w:rPr>
          <w:rFonts w:ascii="Verdana" w:hAnsi="Verdana"/>
          <w:color w:val="auto"/>
          <w:sz w:val="20"/>
          <w:szCs w:val="20"/>
        </w:rPr>
      </w:pPr>
      <w:proofErr w:type="gramStart"/>
      <w:r w:rsidRPr="00042C4A">
        <w:rPr>
          <w:rFonts w:ascii="Verdana" w:hAnsi="Verdana"/>
          <w:color w:val="auto"/>
          <w:sz w:val="20"/>
          <w:szCs w:val="20"/>
        </w:rPr>
        <w:t xml:space="preserve">John, O. P., Robins, R. W., &amp; </w:t>
      </w:r>
      <w:proofErr w:type="spellStart"/>
      <w:r w:rsidRPr="00042C4A">
        <w:rPr>
          <w:rFonts w:ascii="Verdana" w:hAnsi="Verdana"/>
          <w:color w:val="auto"/>
          <w:sz w:val="20"/>
          <w:szCs w:val="20"/>
        </w:rPr>
        <w:t>Pervin</w:t>
      </w:r>
      <w:proofErr w:type="spellEnd"/>
      <w:r w:rsidRPr="00042C4A">
        <w:rPr>
          <w:rFonts w:ascii="Verdana" w:hAnsi="Verdana"/>
          <w:color w:val="auto"/>
          <w:sz w:val="20"/>
          <w:szCs w:val="20"/>
        </w:rPr>
        <w:t>, L. A. (Eds.).</w:t>
      </w:r>
      <w:proofErr w:type="gramEnd"/>
      <w:r w:rsidRPr="00042C4A">
        <w:rPr>
          <w:rFonts w:ascii="Verdana" w:hAnsi="Verdana"/>
          <w:color w:val="auto"/>
          <w:sz w:val="20"/>
          <w:szCs w:val="20"/>
        </w:rPr>
        <w:t xml:space="preserve"> (2008). </w:t>
      </w:r>
      <w:r w:rsidRPr="00042C4A">
        <w:rPr>
          <w:rFonts w:ascii="Verdana" w:hAnsi="Verdana"/>
          <w:i/>
          <w:iCs/>
          <w:color w:val="auto"/>
          <w:sz w:val="20"/>
          <w:szCs w:val="20"/>
        </w:rPr>
        <w:t>Handbook of personality: Theory and research</w:t>
      </w:r>
      <w:r w:rsidRPr="00042C4A">
        <w:rPr>
          <w:rFonts w:ascii="Verdana" w:hAnsi="Verdana"/>
          <w:color w:val="auto"/>
          <w:sz w:val="20"/>
          <w:szCs w:val="20"/>
        </w:rPr>
        <w:t xml:space="preserve"> (3rd </w:t>
      </w:r>
      <w:proofErr w:type="gramStart"/>
      <w:r w:rsidRPr="00042C4A">
        <w:rPr>
          <w:rFonts w:ascii="Verdana" w:hAnsi="Verdana"/>
          <w:color w:val="auto"/>
          <w:sz w:val="20"/>
          <w:szCs w:val="20"/>
        </w:rPr>
        <w:t>ed</w:t>
      </w:r>
      <w:proofErr w:type="gramEnd"/>
      <w:r w:rsidRPr="00042C4A">
        <w:rPr>
          <w:rFonts w:ascii="Verdana" w:hAnsi="Verdana"/>
          <w:color w:val="auto"/>
          <w:sz w:val="20"/>
          <w:szCs w:val="20"/>
        </w:rPr>
        <w:t>.). New York: Guilford Pre</w:t>
      </w:r>
      <w:r w:rsidR="00042C4A" w:rsidRPr="00042C4A">
        <w:rPr>
          <w:rFonts w:ascii="Verdana" w:hAnsi="Verdana"/>
          <w:color w:val="auto"/>
          <w:sz w:val="20"/>
          <w:szCs w:val="20"/>
        </w:rPr>
        <w:t xml:space="preserve">ss. </w:t>
      </w:r>
    </w:p>
    <w:p w:rsidR="007A6893" w:rsidRPr="00042C4A" w:rsidRDefault="007A6893" w:rsidP="00042C4A">
      <w:pPr>
        <w:pStyle w:val="Default"/>
        <w:spacing w:after="160"/>
        <w:rPr>
          <w:rFonts w:ascii="Verdana" w:hAnsi="Verdana"/>
          <w:color w:val="auto"/>
          <w:sz w:val="20"/>
          <w:szCs w:val="20"/>
        </w:rPr>
      </w:pPr>
      <w:r w:rsidRPr="00042C4A">
        <w:rPr>
          <w:rFonts w:ascii="Verdana" w:hAnsi="Verdana"/>
          <w:color w:val="auto"/>
          <w:sz w:val="20"/>
          <w:szCs w:val="20"/>
        </w:rPr>
        <w:t xml:space="preserve">Kramer, P. D. (1993). </w:t>
      </w:r>
      <w:proofErr w:type="gramStart"/>
      <w:r w:rsidRPr="00042C4A">
        <w:rPr>
          <w:rFonts w:ascii="Verdana" w:hAnsi="Verdana"/>
          <w:i/>
          <w:iCs/>
          <w:color w:val="auto"/>
          <w:sz w:val="20"/>
          <w:szCs w:val="20"/>
        </w:rPr>
        <w:t>Listening to Prozac</w:t>
      </w:r>
      <w:r w:rsidRPr="00042C4A">
        <w:rPr>
          <w:rFonts w:ascii="Verdana" w:hAnsi="Verdana"/>
          <w:color w:val="auto"/>
          <w:sz w:val="20"/>
          <w:szCs w:val="20"/>
        </w:rPr>
        <w:t>.</w:t>
      </w:r>
      <w:proofErr w:type="gramEnd"/>
      <w:r w:rsidRPr="00042C4A">
        <w:rPr>
          <w:rFonts w:ascii="Verdana" w:hAnsi="Verdana"/>
          <w:color w:val="auto"/>
          <w:sz w:val="20"/>
          <w:szCs w:val="20"/>
        </w:rPr>
        <w:t xml:space="preserve"> New York: Viking.  </w:t>
      </w:r>
    </w:p>
    <w:p w:rsidR="007A6893" w:rsidRPr="00042C4A" w:rsidRDefault="007A6893" w:rsidP="00042C4A">
      <w:pPr>
        <w:pStyle w:val="Default"/>
        <w:spacing w:after="160"/>
        <w:rPr>
          <w:rFonts w:ascii="Verdana" w:hAnsi="Verdana"/>
          <w:color w:val="auto"/>
          <w:sz w:val="20"/>
          <w:szCs w:val="20"/>
        </w:rPr>
      </w:pPr>
      <w:r w:rsidRPr="00042C4A">
        <w:rPr>
          <w:rFonts w:ascii="Verdana" w:hAnsi="Verdana"/>
          <w:color w:val="auto"/>
          <w:sz w:val="20"/>
          <w:szCs w:val="20"/>
        </w:rPr>
        <w:t xml:space="preserve"> </w:t>
      </w:r>
      <w:proofErr w:type="spellStart"/>
      <w:r w:rsidRPr="00042C4A">
        <w:rPr>
          <w:rFonts w:ascii="Verdana" w:hAnsi="Verdana"/>
          <w:color w:val="auto"/>
          <w:sz w:val="20"/>
          <w:szCs w:val="20"/>
        </w:rPr>
        <w:t>Pervin</w:t>
      </w:r>
      <w:proofErr w:type="spellEnd"/>
      <w:r w:rsidRPr="00042C4A">
        <w:rPr>
          <w:rFonts w:ascii="Verdana" w:hAnsi="Verdana"/>
          <w:color w:val="auto"/>
          <w:sz w:val="20"/>
          <w:szCs w:val="20"/>
        </w:rPr>
        <w:t xml:space="preserve">, L. A. (1985). Personality: Current controversies, issues, and directions. </w:t>
      </w:r>
      <w:r w:rsidRPr="00042C4A">
        <w:rPr>
          <w:rFonts w:ascii="Verdana" w:hAnsi="Verdana"/>
          <w:i/>
          <w:iCs/>
          <w:color w:val="auto"/>
          <w:sz w:val="20"/>
          <w:szCs w:val="20"/>
        </w:rPr>
        <w:t>Annual Review of Psychology</w:t>
      </w:r>
      <w:r w:rsidRPr="00042C4A">
        <w:rPr>
          <w:rFonts w:ascii="Verdana" w:hAnsi="Verdana"/>
          <w:color w:val="auto"/>
          <w:sz w:val="20"/>
          <w:szCs w:val="20"/>
        </w:rPr>
        <w:t xml:space="preserve">, </w:t>
      </w:r>
      <w:r w:rsidRPr="00042C4A">
        <w:rPr>
          <w:rFonts w:ascii="Verdana" w:hAnsi="Verdana"/>
          <w:i/>
          <w:iCs/>
          <w:color w:val="auto"/>
          <w:sz w:val="20"/>
          <w:szCs w:val="20"/>
        </w:rPr>
        <w:t>36</w:t>
      </w:r>
      <w:r w:rsidR="00042C4A" w:rsidRPr="00042C4A">
        <w:rPr>
          <w:rFonts w:ascii="Verdana" w:hAnsi="Verdana"/>
          <w:color w:val="auto"/>
          <w:sz w:val="20"/>
          <w:szCs w:val="20"/>
        </w:rPr>
        <w:t xml:space="preserve">, 83–114. </w:t>
      </w:r>
    </w:p>
    <w:p w:rsidR="007A6893" w:rsidRPr="00042C4A" w:rsidRDefault="007A6893" w:rsidP="00042C4A">
      <w:pPr>
        <w:pStyle w:val="Default"/>
        <w:spacing w:after="160"/>
        <w:rPr>
          <w:rFonts w:ascii="Verdana" w:hAnsi="Verdana"/>
          <w:color w:val="auto"/>
          <w:sz w:val="20"/>
          <w:szCs w:val="20"/>
        </w:rPr>
      </w:pPr>
      <w:proofErr w:type="spellStart"/>
      <w:proofErr w:type="gramStart"/>
      <w:r w:rsidRPr="00042C4A">
        <w:rPr>
          <w:rFonts w:ascii="Verdana" w:hAnsi="Verdana"/>
          <w:color w:val="auto"/>
          <w:sz w:val="20"/>
          <w:szCs w:val="20"/>
        </w:rPr>
        <w:t>Pervin</w:t>
      </w:r>
      <w:proofErr w:type="spellEnd"/>
      <w:r w:rsidRPr="00042C4A">
        <w:rPr>
          <w:rFonts w:ascii="Verdana" w:hAnsi="Verdana"/>
          <w:color w:val="auto"/>
          <w:sz w:val="20"/>
          <w:szCs w:val="20"/>
        </w:rPr>
        <w:t>, L .A. (1990).</w:t>
      </w:r>
      <w:proofErr w:type="gramEnd"/>
      <w:r w:rsidRPr="00042C4A">
        <w:rPr>
          <w:rFonts w:ascii="Verdana" w:hAnsi="Verdana"/>
          <w:color w:val="auto"/>
          <w:sz w:val="20"/>
          <w:szCs w:val="20"/>
        </w:rPr>
        <w:t xml:space="preserve"> Personality theory and research: Prospects for the future. </w:t>
      </w:r>
      <w:proofErr w:type="gramStart"/>
      <w:r w:rsidRPr="00042C4A">
        <w:rPr>
          <w:rFonts w:ascii="Verdana" w:hAnsi="Verdana"/>
          <w:color w:val="auto"/>
          <w:sz w:val="20"/>
          <w:szCs w:val="20"/>
        </w:rPr>
        <w:t xml:space="preserve">In L .A. </w:t>
      </w:r>
      <w:proofErr w:type="spellStart"/>
      <w:r w:rsidRPr="00042C4A">
        <w:rPr>
          <w:rFonts w:ascii="Verdana" w:hAnsi="Verdana"/>
          <w:color w:val="auto"/>
          <w:sz w:val="20"/>
          <w:szCs w:val="20"/>
        </w:rPr>
        <w:t>Pervin</w:t>
      </w:r>
      <w:proofErr w:type="spellEnd"/>
      <w:r w:rsidRPr="00042C4A">
        <w:rPr>
          <w:rFonts w:ascii="Verdana" w:hAnsi="Verdana"/>
          <w:color w:val="auto"/>
          <w:sz w:val="20"/>
          <w:szCs w:val="20"/>
        </w:rPr>
        <w:t xml:space="preserve"> (Ed.), </w:t>
      </w:r>
      <w:r w:rsidRPr="00042C4A">
        <w:rPr>
          <w:rFonts w:ascii="Verdana" w:hAnsi="Verdana"/>
          <w:i/>
          <w:iCs/>
          <w:color w:val="auto"/>
          <w:sz w:val="20"/>
          <w:szCs w:val="20"/>
        </w:rPr>
        <w:t>Handbook of personality theory and research</w:t>
      </w:r>
      <w:r w:rsidR="00042C4A" w:rsidRPr="00042C4A">
        <w:rPr>
          <w:rFonts w:ascii="Verdana" w:hAnsi="Verdana"/>
          <w:color w:val="auto"/>
          <w:sz w:val="20"/>
          <w:szCs w:val="20"/>
        </w:rPr>
        <w:t>.</w:t>
      </w:r>
      <w:proofErr w:type="gramEnd"/>
      <w:r w:rsidR="00042C4A" w:rsidRPr="00042C4A">
        <w:rPr>
          <w:rFonts w:ascii="Verdana" w:hAnsi="Verdana"/>
          <w:color w:val="auto"/>
          <w:sz w:val="20"/>
          <w:szCs w:val="20"/>
        </w:rPr>
        <w:t xml:space="preserve"> New York: Guilford. </w:t>
      </w:r>
    </w:p>
    <w:p w:rsidR="007A6893" w:rsidRPr="00042C4A" w:rsidRDefault="007A6893" w:rsidP="00042C4A">
      <w:pPr>
        <w:pStyle w:val="Default"/>
        <w:spacing w:after="160"/>
        <w:rPr>
          <w:rFonts w:ascii="Verdana" w:hAnsi="Verdana"/>
          <w:color w:val="auto"/>
          <w:sz w:val="20"/>
          <w:szCs w:val="20"/>
        </w:rPr>
      </w:pPr>
      <w:proofErr w:type="gramStart"/>
      <w:r w:rsidRPr="00042C4A">
        <w:rPr>
          <w:rFonts w:ascii="Verdana" w:hAnsi="Verdana"/>
          <w:color w:val="auto"/>
          <w:sz w:val="20"/>
          <w:szCs w:val="20"/>
        </w:rPr>
        <w:t>Robins, R. W., Fraley, R. C., &amp; Krueger R. F. (Eds.), (2007).</w:t>
      </w:r>
      <w:proofErr w:type="gramEnd"/>
      <w:r w:rsidRPr="00042C4A">
        <w:rPr>
          <w:rFonts w:ascii="Verdana" w:hAnsi="Verdana"/>
          <w:color w:val="auto"/>
          <w:sz w:val="20"/>
          <w:szCs w:val="20"/>
        </w:rPr>
        <w:t xml:space="preserve"> </w:t>
      </w:r>
      <w:proofErr w:type="gramStart"/>
      <w:r w:rsidRPr="00042C4A">
        <w:rPr>
          <w:rFonts w:ascii="Verdana" w:hAnsi="Verdana"/>
          <w:i/>
          <w:iCs/>
          <w:color w:val="auto"/>
          <w:sz w:val="20"/>
          <w:szCs w:val="20"/>
        </w:rPr>
        <w:t>Handbook of research methods in personality psychology</w:t>
      </w:r>
      <w:r w:rsidRPr="00042C4A">
        <w:rPr>
          <w:rFonts w:ascii="Verdana" w:hAnsi="Verdana"/>
          <w:color w:val="auto"/>
          <w:sz w:val="20"/>
          <w:szCs w:val="20"/>
        </w:rPr>
        <w:t>.</w:t>
      </w:r>
      <w:proofErr w:type="gramEnd"/>
      <w:r w:rsidRPr="00042C4A">
        <w:rPr>
          <w:rFonts w:ascii="Verdana" w:hAnsi="Verdana"/>
          <w:color w:val="auto"/>
          <w:sz w:val="20"/>
          <w:szCs w:val="20"/>
        </w:rPr>
        <w:t xml:space="preserve"> New York: Guilford Press</w:t>
      </w:r>
      <w:r w:rsidR="00042C4A" w:rsidRPr="00042C4A">
        <w:rPr>
          <w:rFonts w:ascii="Verdana" w:hAnsi="Verdana"/>
          <w:color w:val="auto"/>
          <w:sz w:val="20"/>
          <w:szCs w:val="20"/>
        </w:rPr>
        <w:t xml:space="preserve">. </w:t>
      </w:r>
    </w:p>
    <w:p w:rsidR="007A6893" w:rsidRPr="00042C4A" w:rsidRDefault="007A6893" w:rsidP="00042C4A">
      <w:pPr>
        <w:pStyle w:val="Default"/>
        <w:spacing w:after="160"/>
        <w:rPr>
          <w:rFonts w:ascii="Verdana" w:hAnsi="Verdana"/>
          <w:color w:val="auto"/>
          <w:sz w:val="20"/>
          <w:szCs w:val="20"/>
        </w:rPr>
      </w:pPr>
      <w:proofErr w:type="gramStart"/>
      <w:r w:rsidRPr="00042C4A">
        <w:rPr>
          <w:rFonts w:ascii="Verdana" w:hAnsi="Verdana"/>
          <w:color w:val="auto"/>
          <w:sz w:val="20"/>
          <w:szCs w:val="20"/>
        </w:rPr>
        <w:t>Sulston, J., &amp; Ferry, G. (2002).</w:t>
      </w:r>
      <w:proofErr w:type="gramEnd"/>
      <w:r w:rsidRPr="00042C4A">
        <w:rPr>
          <w:rFonts w:ascii="Verdana" w:hAnsi="Verdana"/>
          <w:color w:val="auto"/>
          <w:sz w:val="20"/>
          <w:szCs w:val="20"/>
        </w:rPr>
        <w:t xml:space="preserve"> </w:t>
      </w:r>
      <w:r w:rsidRPr="00042C4A">
        <w:rPr>
          <w:rFonts w:ascii="Verdana" w:hAnsi="Verdana"/>
          <w:i/>
          <w:iCs/>
          <w:color w:val="auto"/>
          <w:sz w:val="20"/>
          <w:szCs w:val="20"/>
        </w:rPr>
        <w:t>The common thread: A story of science, politics, ethics, and the human genome</w:t>
      </w:r>
      <w:r w:rsidRPr="00042C4A">
        <w:rPr>
          <w:rFonts w:ascii="Verdana" w:hAnsi="Verdana"/>
          <w:color w:val="auto"/>
          <w:sz w:val="20"/>
          <w:szCs w:val="20"/>
        </w:rPr>
        <w:t>. Washington</w:t>
      </w:r>
      <w:r w:rsidR="00042C4A" w:rsidRPr="00042C4A">
        <w:rPr>
          <w:rFonts w:ascii="Verdana" w:hAnsi="Verdana"/>
          <w:color w:val="auto"/>
          <w:sz w:val="20"/>
          <w:szCs w:val="20"/>
        </w:rPr>
        <w:t xml:space="preserve">, DC: National Academic Press. </w:t>
      </w:r>
    </w:p>
    <w:p w:rsidR="00EC4D5D" w:rsidRPr="00042C4A" w:rsidRDefault="007A6893" w:rsidP="00042C4A">
      <w:pPr>
        <w:pStyle w:val="Default"/>
        <w:spacing w:after="160"/>
        <w:rPr>
          <w:rFonts w:ascii="Verdana" w:hAnsi="Verdana"/>
          <w:color w:val="auto"/>
          <w:sz w:val="20"/>
          <w:szCs w:val="20"/>
        </w:rPr>
      </w:pPr>
      <w:r w:rsidRPr="00042C4A">
        <w:rPr>
          <w:rFonts w:ascii="Verdana" w:hAnsi="Verdana"/>
          <w:color w:val="auto"/>
          <w:sz w:val="20"/>
          <w:szCs w:val="20"/>
        </w:rPr>
        <w:t xml:space="preserve">Wertz, D. C., &amp; Fletcher, J. C. (2004). </w:t>
      </w:r>
      <w:proofErr w:type="gramStart"/>
      <w:r w:rsidRPr="00042C4A">
        <w:rPr>
          <w:rFonts w:ascii="Verdana" w:hAnsi="Verdana"/>
          <w:i/>
          <w:iCs/>
          <w:color w:val="auto"/>
          <w:sz w:val="20"/>
          <w:szCs w:val="20"/>
        </w:rPr>
        <w:t>Genetics and ethics in global perspective</w:t>
      </w:r>
      <w:r w:rsidRPr="00042C4A">
        <w:rPr>
          <w:rFonts w:ascii="Verdana" w:hAnsi="Verdana"/>
          <w:color w:val="auto"/>
          <w:sz w:val="20"/>
          <w:szCs w:val="20"/>
        </w:rPr>
        <w:t>.</w:t>
      </w:r>
      <w:proofErr w:type="gramEnd"/>
      <w:r w:rsidRPr="00042C4A">
        <w:rPr>
          <w:rFonts w:ascii="Verdana" w:hAnsi="Verdana"/>
          <w:color w:val="auto"/>
          <w:sz w:val="20"/>
          <w:szCs w:val="20"/>
        </w:rPr>
        <w:t xml:space="preserve"> Boston: Kluw</w:t>
      </w:r>
      <w:r w:rsidR="00042C4A" w:rsidRPr="00042C4A">
        <w:rPr>
          <w:rFonts w:ascii="Verdana" w:hAnsi="Verdana"/>
          <w:color w:val="auto"/>
          <w:sz w:val="20"/>
          <w:szCs w:val="20"/>
        </w:rPr>
        <w:t>er Academic.</w:t>
      </w:r>
    </w:p>
    <w:sectPr w:rsidR="00EC4D5D" w:rsidRPr="00042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6A" w:rsidRDefault="005D216A" w:rsidP="007A6893">
      <w:r>
        <w:separator/>
      </w:r>
    </w:p>
  </w:endnote>
  <w:endnote w:type="continuationSeparator" w:id="0">
    <w:p w:rsidR="005D216A" w:rsidRDefault="005D216A" w:rsidP="007A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mbria"/>
    <w:panose1 w:val="020F0302020204030204"/>
    <w:charset w:val="00"/>
    <w:family w:val="swiss"/>
    <w:pitch w:val="variable"/>
    <w:sig w:usb0="A00002EF" w:usb1="4000207B" w:usb2="00000000" w:usb3="00000000" w:csb0="0000019F" w:csb1="00000000"/>
  </w:font>
  <w:font w:name="Segoe UI">
    <w:altName w:val="Cambria"/>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6A" w:rsidRDefault="005D216A" w:rsidP="007A6893">
      <w:r>
        <w:separator/>
      </w:r>
    </w:p>
  </w:footnote>
  <w:footnote w:type="continuationSeparator" w:id="0">
    <w:p w:rsidR="005D216A" w:rsidRDefault="005D216A" w:rsidP="007A6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F0567"/>
    <w:multiLevelType w:val="hybridMultilevel"/>
    <w:tmpl w:val="E9225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3287A"/>
    <w:multiLevelType w:val="hybridMultilevel"/>
    <w:tmpl w:val="97E00132"/>
    <w:lvl w:ilvl="0" w:tplc="DD72E06E">
      <w:start w:val="1"/>
      <w:numFmt w:val="upperRoman"/>
      <w:lvlText w:val="%1."/>
      <w:lvlJc w:val="left"/>
      <w:pPr>
        <w:ind w:left="1080" w:hanging="720"/>
      </w:pPr>
      <w:rPr>
        <w:rFonts w:hint="default"/>
      </w:rPr>
    </w:lvl>
    <w:lvl w:ilvl="1" w:tplc="FBAA347E">
      <w:start w:val="1"/>
      <w:numFmt w:val="upperLetter"/>
      <w:lvlText w:val="%2."/>
      <w:lvlJc w:val="left"/>
      <w:pPr>
        <w:ind w:left="1440" w:hanging="360"/>
      </w:pPr>
      <w:rPr>
        <w:rFonts w:hint="default"/>
      </w:rPr>
    </w:lvl>
    <w:lvl w:ilvl="2" w:tplc="C25E41B8">
      <w:start w:val="1"/>
      <w:numFmt w:val="decimal"/>
      <w:lvlText w:val="%3."/>
      <w:lvlJc w:val="left"/>
      <w:pPr>
        <w:ind w:left="2340" w:hanging="360"/>
      </w:pPr>
      <w:rPr>
        <w:rFonts w:hint="default"/>
      </w:rPr>
    </w:lvl>
    <w:lvl w:ilvl="3" w:tplc="1C78857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iegelman, Jason S.">
    <w15:presenceInfo w15:providerId="AD" w15:userId="S-1-5-21-399928561-1447251715-1231754661-1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93"/>
    <w:rsid w:val="00042C4A"/>
    <w:rsid w:val="000F7DFA"/>
    <w:rsid w:val="0032795B"/>
    <w:rsid w:val="00556787"/>
    <w:rsid w:val="005D216A"/>
    <w:rsid w:val="007A6893"/>
    <w:rsid w:val="00875E67"/>
    <w:rsid w:val="00A058EF"/>
    <w:rsid w:val="00B15F4E"/>
    <w:rsid w:val="00BE2B4F"/>
    <w:rsid w:val="00D20E04"/>
    <w:rsid w:val="00EC4D5D"/>
    <w:rsid w:val="00EE5CC8"/>
    <w:rsid w:val="00FF5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HEADS"/>
    <w:next w:val="Default"/>
    <w:link w:val="BHEADSChar"/>
    <w:uiPriority w:val="99"/>
    <w:qFormat/>
    <w:rsid w:val="007A6893"/>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7A68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HEADSChar">
    <w:name w:val="BHEADS Char"/>
    <w:basedOn w:val="DefaultParagraphFont"/>
    <w:rsid w:val="00FF5D3B"/>
    <w:rPr>
      <w:b/>
      <w:sz w:val="26"/>
    </w:rPr>
  </w:style>
  <w:style w:type="paragraph" w:customStyle="1" w:styleId="Default">
    <w:name w:val="Default"/>
    <w:rsid w:val="007A6893"/>
    <w:pPr>
      <w:widowControl w:val="0"/>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A68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A6893"/>
    <w:pPr>
      <w:tabs>
        <w:tab w:val="center" w:pos="4680"/>
        <w:tab w:val="right" w:pos="9360"/>
      </w:tabs>
    </w:pPr>
  </w:style>
  <w:style w:type="character" w:customStyle="1" w:styleId="HeaderChar">
    <w:name w:val="Header Char"/>
    <w:basedOn w:val="DefaultParagraphFont"/>
    <w:link w:val="Header"/>
    <w:uiPriority w:val="99"/>
    <w:rsid w:val="007A6893"/>
    <w:rPr>
      <w:rFonts w:ascii="Arial" w:hAnsi="Arial" w:cs="Arial"/>
      <w:sz w:val="24"/>
      <w:szCs w:val="24"/>
    </w:rPr>
  </w:style>
  <w:style w:type="paragraph" w:styleId="Footer">
    <w:name w:val="footer"/>
    <w:basedOn w:val="Normal"/>
    <w:link w:val="FooterChar"/>
    <w:uiPriority w:val="99"/>
    <w:unhideWhenUsed/>
    <w:rsid w:val="007A6893"/>
    <w:pPr>
      <w:tabs>
        <w:tab w:val="center" w:pos="4680"/>
        <w:tab w:val="right" w:pos="9360"/>
      </w:tabs>
    </w:pPr>
  </w:style>
  <w:style w:type="character" w:customStyle="1" w:styleId="FooterChar">
    <w:name w:val="Footer Char"/>
    <w:basedOn w:val="DefaultParagraphFont"/>
    <w:link w:val="Footer"/>
    <w:uiPriority w:val="99"/>
    <w:rsid w:val="007A6893"/>
    <w:rPr>
      <w:rFonts w:ascii="Arial" w:hAnsi="Arial" w:cs="Arial"/>
      <w:sz w:val="24"/>
      <w:szCs w:val="24"/>
    </w:rPr>
  </w:style>
  <w:style w:type="paragraph" w:styleId="BalloonText">
    <w:name w:val="Balloon Text"/>
    <w:basedOn w:val="Normal"/>
    <w:link w:val="BalloonTextChar"/>
    <w:uiPriority w:val="99"/>
    <w:semiHidden/>
    <w:unhideWhenUsed/>
    <w:rsid w:val="00875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E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HEADS"/>
    <w:next w:val="Default"/>
    <w:link w:val="BHEADSChar"/>
    <w:uiPriority w:val="99"/>
    <w:qFormat/>
    <w:rsid w:val="007A6893"/>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7A68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HEADSChar">
    <w:name w:val="BHEADS Char"/>
    <w:basedOn w:val="DefaultParagraphFont"/>
    <w:rsid w:val="00FF5D3B"/>
    <w:rPr>
      <w:b/>
      <w:sz w:val="26"/>
    </w:rPr>
  </w:style>
  <w:style w:type="paragraph" w:customStyle="1" w:styleId="Default">
    <w:name w:val="Default"/>
    <w:rsid w:val="007A6893"/>
    <w:pPr>
      <w:widowControl w:val="0"/>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A68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A6893"/>
    <w:pPr>
      <w:tabs>
        <w:tab w:val="center" w:pos="4680"/>
        <w:tab w:val="right" w:pos="9360"/>
      </w:tabs>
    </w:pPr>
  </w:style>
  <w:style w:type="character" w:customStyle="1" w:styleId="HeaderChar">
    <w:name w:val="Header Char"/>
    <w:basedOn w:val="DefaultParagraphFont"/>
    <w:link w:val="Header"/>
    <w:uiPriority w:val="99"/>
    <w:rsid w:val="007A6893"/>
    <w:rPr>
      <w:rFonts w:ascii="Arial" w:hAnsi="Arial" w:cs="Arial"/>
      <w:sz w:val="24"/>
      <w:szCs w:val="24"/>
    </w:rPr>
  </w:style>
  <w:style w:type="paragraph" w:styleId="Footer">
    <w:name w:val="footer"/>
    <w:basedOn w:val="Normal"/>
    <w:link w:val="FooterChar"/>
    <w:uiPriority w:val="99"/>
    <w:unhideWhenUsed/>
    <w:rsid w:val="007A6893"/>
    <w:pPr>
      <w:tabs>
        <w:tab w:val="center" w:pos="4680"/>
        <w:tab w:val="right" w:pos="9360"/>
      </w:tabs>
    </w:pPr>
  </w:style>
  <w:style w:type="character" w:customStyle="1" w:styleId="FooterChar">
    <w:name w:val="Footer Char"/>
    <w:basedOn w:val="DefaultParagraphFont"/>
    <w:link w:val="Footer"/>
    <w:uiPriority w:val="99"/>
    <w:rsid w:val="007A6893"/>
    <w:rPr>
      <w:rFonts w:ascii="Arial" w:hAnsi="Arial" w:cs="Arial"/>
      <w:sz w:val="24"/>
      <w:szCs w:val="24"/>
    </w:rPr>
  </w:style>
  <w:style w:type="paragraph" w:styleId="BalloonText">
    <w:name w:val="Balloon Text"/>
    <w:basedOn w:val="Normal"/>
    <w:link w:val="BalloonTextChar"/>
    <w:uiPriority w:val="99"/>
    <w:semiHidden/>
    <w:unhideWhenUsed/>
    <w:rsid w:val="00875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Kitele, Pauline N</dc:creator>
  <cp:lastModifiedBy>marla</cp:lastModifiedBy>
  <cp:revision>2</cp:revision>
  <dcterms:created xsi:type="dcterms:W3CDTF">2015-09-24T13:16:00Z</dcterms:created>
  <dcterms:modified xsi:type="dcterms:W3CDTF">2015-09-24T13:16:00Z</dcterms:modified>
</cp:coreProperties>
</file>